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7EB7A" w14:textId="19AA3CAA" w:rsidR="00DC3A67" w:rsidRPr="005549E0" w:rsidRDefault="005549E0" w:rsidP="009E6481">
      <w:pPr>
        <w:pStyle w:val="Subtitle"/>
        <w:ind w:left="1008"/>
        <w:rPr>
          <w:noProof/>
          <w:sz w:val="24"/>
          <w:szCs w:val="24"/>
        </w:rPr>
      </w:pPr>
      <w:r w:rsidRPr="005549E0">
        <w:rPr>
          <w:noProof/>
          <w:sz w:val="24"/>
          <w:szCs w:val="24"/>
        </w:rPr>
        <w:drawing>
          <wp:anchor distT="0" distB="0" distL="114300" distR="114300" simplePos="0" relativeHeight="251656704" behindDoc="1" locked="0" layoutInCell="1" allowOverlap="1" wp14:anchorId="54E188A3" wp14:editId="703946C8">
            <wp:simplePos x="0" y="0"/>
            <wp:positionH relativeFrom="column">
              <wp:posOffset>94894</wp:posOffset>
            </wp:positionH>
            <wp:positionV relativeFrom="paragraph">
              <wp:posOffset>22504</wp:posOffset>
            </wp:positionV>
            <wp:extent cx="817819" cy="817819"/>
            <wp:effectExtent l="0" t="0" r="1905"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7819" cy="817819"/>
                    </a:xfrm>
                    <a:prstGeom prst="rect">
                      <a:avLst/>
                    </a:prstGeom>
                  </pic:spPr>
                </pic:pic>
              </a:graphicData>
            </a:graphic>
            <wp14:sizeRelH relativeFrom="page">
              <wp14:pctWidth>0</wp14:pctWidth>
            </wp14:sizeRelH>
            <wp14:sizeRelV relativeFrom="page">
              <wp14:pctHeight>0</wp14:pctHeight>
            </wp14:sizeRelV>
          </wp:anchor>
        </w:drawing>
      </w:r>
      <w:r w:rsidR="00DC3A67" w:rsidRPr="005549E0">
        <w:rPr>
          <w:rStyle w:val="SubtitleChar"/>
          <w:b/>
          <w:sz w:val="24"/>
          <w:szCs w:val="24"/>
        </w:rPr>
        <w:t>Texas Commission on Environmental Quality</w:t>
      </w:r>
    </w:p>
    <w:p w14:paraId="069172ED" w14:textId="3E62D2AF" w:rsidR="00087F21" w:rsidRDefault="00F53C14" w:rsidP="009E6481">
      <w:pPr>
        <w:pStyle w:val="Title"/>
        <w:ind w:left="1008"/>
      </w:pPr>
      <w:bookmarkStart w:id="0" w:name="OpenAt"/>
      <w:bookmarkEnd w:id="0"/>
      <w:r w:rsidRPr="00BA5EBF">
        <w:t>Post-Closure Care Plan for Municipal Solid</w:t>
      </w:r>
      <w:r w:rsidR="009E6481">
        <w:br/>
      </w:r>
      <w:r w:rsidRPr="00BA5EBF">
        <w:t>Waste</w:t>
      </w:r>
      <w:r w:rsidR="009E6481">
        <w:t xml:space="preserve"> </w:t>
      </w:r>
      <w:r w:rsidRPr="00BA5EBF">
        <w:t xml:space="preserve">Type I </w:t>
      </w:r>
      <w:r w:rsidR="005F396B">
        <w:t xml:space="preserve">Landfill </w:t>
      </w:r>
      <w:r w:rsidRPr="00BA5EBF">
        <w:t>Units and Facilities</w:t>
      </w:r>
    </w:p>
    <w:p w14:paraId="14F2AC24" w14:textId="79DB3C1E" w:rsidR="00626443" w:rsidRDefault="00A921C1" w:rsidP="00DC3A67">
      <w:pPr>
        <w:pStyle w:val="BodyText"/>
      </w:pPr>
      <w:r w:rsidRPr="00DC3A67">
        <w:t xml:space="preserve">This form is for use by applicants or site operators of Municipal Solid Waste (MSW) Type I landfills to provide landfill unit or final facility post-closure care closure plans to meet the requirements in 30 TAC Chapter 330, §330.63(h) </w:t>
      </w:r>
      <w:r w:rsidR="00553CD8">
        <w:t>and as set out under 30 TAC Chapter</w:t>
      </w:r>
      <w:r w:rsidR="009E6481">
        <w:t> </w:t>
      </w:r>
      <w:r w:rsidR="00553CD8">
        <w:t xml:space="preserve">330 Subchapter K </w:t>
      </w:r>
      <w:r w:rsidRPr="00DC3A67">
        <w:t xml:space="preserve">for a MSW Type I facility.  </w:t>
      </w:r>
    </w:p>
    <w:p w14:paraId="3CC2A3D7" w14:textId="77777777" w:rsidR="00DC3A67" w:rsidRPr="00DC3A67" w:rsidRDefault="00A921C1" w:rsidP="00DC3A67">
      <w:pPr>
        <w:pStyle w:val="BodyText"/>
      </w:pPr>
      <w:r w:rsidRPr="00DC3A67">
        <w:t>If you need assistance in completing this form, please contact the MSW Permits Section in the Waste Permits Division at (512) 239-2335.</w:t>
      </w:r>
    </w:p>
    <w:p w14:paraId="121442E1" w14:textId="77777777" w:rsidR="00087F21" w:rsidRDefault="00087F21" w:rsidP="00626443">
      <w:pPr>
        <w:pStyle w:val="Heading1"/>
      </w:pPr>
      <w:r w:rsidRPr="007D0823">
        <w:t>G</w:t>
      </w:r>
      <w:r w:rsidR="005477C5" w:rsidRPr="007D0823">
        <w:t>eneral Information</w:t>
      </w:r>
    </w:p>
    <w:p w14:paraId="2E566810" w14:textId="77777777" w:rsidR="007D0823" w:rsidRDefault="007D0823" w:rsidP="003915AC">
      <w:pPr>
        <w:pStyle w:val="FormInputRow"/>
      </w:pPr>
      <w:r>
        <w:t xml:space="preserve">Facility Name: </w:t>
      </w:r>
      <w:r>
        <w:fldChar w:fldCharType="begin">
          <w:ffData>
            <w:name w:val="Text1"/>
            <w:enabled/>
            <w:calcOnExit w:val="0"/>
            <w:statusText w:type="text" w:val="facility name"/>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3E2FBBD" w14:textId="77777777" w:rsidR="007D0823" w:rsidRDefault="007D0823" w:rsidP="003915AC">
      <w:pPr>
        <w:pStyle w:val="FormInputRow"/>
      </w:pPr>
      <w:r>
        <w:t xml:space="preserve">MSW Permit No.: </w:t>
      </w:r>
      <w:r>
        <w:fldChar w:fldCharType="begin">
          <w:ffData>
            <w:name w:val="Text2"/>
            <w:enabled/>
            <w:calcOnExit w:val="0"/>
            <w:statusText w:type="text" w:val="permit number"/>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5E057E6" w14:textId="77777777" w:rsidR="007D0823" w:rsidRPr="007D0823" w:rsidRDefault="007D0823" w:rsidP="003915AC">
      <w:pPr>
        <w:pStyle w:val="FormInputRow"/>
      </w:pPr>
      <w:r>
        <w:t xml:space="preserve">Site Operator/Permittee Name: </w:t>
      </w:r>
      <w:r>
        <w:fldChar w:fldCharType="begin">
          <w:ffData>
            <w:name w:val="Text3"/>
            <w:enabled/>
            <w:calcOnExit w:val="0"/>
            <w:statusText w:type="text" w:val="site operator/permittee name"/>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A991561" w14:textId="77777777" w:rsidR="00DE7093" w:rsidRPr="00626443" w:rsidRDefault="005477C5" w:rsidP="00513785">
      <w:pPr>
        <w:pStyle w:val="Heading1"/>
      </w:pPr>
      <w:r w:rsidRPr="007D0823">
        <w:t>Party Responsible for Overseeing and Conducting Post Closure Care Activities</w:t>
      </w:r>
    </w:p>
    <w:p w14:paraId="1DD609C6" w14:textId="77777777" w:rsidR="007D0823" w:rsidRDefault="007D0823" w:rsidP="003915AC">
      <w:pPr>
        <w:pStyle w:val="FormInputRow"/>
      </w:pPr>
      <w:r>
        <w:t>Name (Person or Office Responsible):</w:t>
      </w:r>
      <w:r w:rsidR="006129BD">
        <w:t xml:space="preserve"> </w:t>
      </w:r>
      <w:r>
        <w:fldChar w:fldCharType="begin">
          <w:ffData>
            <w:name w:val="Text4"/>
            <w:enabled/>
            <w:calcOnExit w:val="0"/>
            <w:statusText w:type="text" w:val="name of person or office responsible"/>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741BB1C" w14:textId="77777777" w:rsidR="007D0823" w:rsidRDefault="007D0823" w:rsidP="003915AC">
      <w:pPr>
        <w:pStyle w:val="FormInputRow"/>
      </w:pPr>
      <w:r>
        <w:t>Position or Title:</w:t>
      </w:r>
      <w:r w:rsidR="006129BD">
        <w:t xml:space="preserve"> </w:t>
      </w:r>
      <w:r>
        <w:fldChar w:fldCharType="begin">
          <w:ffData>
            <w:name w:val="Text5"/>
            <w:enabled/>
            <w:calcOnExit w:val="0"/>
            <w:statusText w:type="text" w:val="position or title"/>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FB3F444" w14:textId="77777777" w:rsidR="007D0823" w:rsidRDefault="007D0823" w:rsidP="003915AC">
      <w:pPr>
        <w:pStyle w:val="FormInputRow"/>
      </w:pPr>
      <w:r>
        <w:t>Mailing Address:</w:t>
      </w:r>
      <w:r w:rsidR="006129BD">
        <w:t xml:space="preserve"> </w:t>
      </w:r>
      <w:r>
        <w:fldChar w:fldCharType="begin">
          <w:ffData>
            <w:name w:val="Text6"/>
            <w:enabled/>
            <w:calcOnExit w:val="0"/>
            <w:statusText w:type="text" w:val="mailing address"/>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65AEBF66" w14:textId="77777777" w:rsidR="007D0823" w:rsidRDefault="007D0823" w:rsidP="003915AC">
      <w:pPr>
        <w:pStyle w:val="FormInputRow"/>
      </w:pPr>
      <w:r>
        <w:t>City:</w:t>
      </w:r>
      <w:r w:rsidR="006129BD">
        <w:t xml:space="preserve"> </w:t>
      </w:r>
      <w:r>
        <w:fldChar w:fldCharType="begin">
          <w:ffData>
            <w:name w:val="Text7"/>
            <w:enabled/>
            <w:calcOnExit w:val="0"/>
            <w:statusText w:type="text" w:val="city"/>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BF19F11" w14:textId="77777777" w:rsidR="007D0823" w:rsidRDefault="007D0823" w:rsidP="003915AC">
      <w:pPr>
        <w:pStyle w:val="FormInputRow"/>
      </w:pPr>
      <w:r>
        <w:t>State:</w:t>
      </w:r>
      <w:r w:rsidR="006129BD">
        <w:t xml:space="preserve"> </w:t>
      </w:r>
      <w:r>
        <w:fldChar w:fldCharType="begin">
          <w:ffData>
            <w:name w:val="Text8"/>
            <w:enabled/>
            <w:calcOnExit w:val="0"/>
            <w:statusText w:type="text" w:val="state"/>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F704868" w14:textId="77777777" w:rsidR="007D0823" w:rsidRDefault="007D0823" w:rsidP="003915AC">
      <w:pPr>
        <w:pStyle w:val="FormInputRow"/>
      </w:pPr>
      <w:r>
        <w:t>Zip Code:</w:t>
      </w:r>
      <w:r w:rsidR="006129BD">
        <w:t xml:space="preserve"> </w:t>
      </w:r>
      <w:r>
        <w:fldChar w:fldCharType="begin">
          <w:ffData>
            <w:name w:val="Text9"/>
            <w:enabled/>
            <w:calcOnExit w:val="0"/>
            <w:statusText w:type="text" w:val="zip code"/>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196BA17" w14:textId="77777777" w:rsidR="005D341B" w:rsidRDefault="007D0823" w:rsidP="003915AC">
      <w:pPr>
        <w:pStyle w:val="FormInputRow"/>
      </w:pPr>
      <w:r>
        <w:t>Telephone Number:</w:t>
      </w:r>
      <w:r w:rsidR="006129BD">
        <w:t xml:space="preserve"> </w:t>
      </w:r>
      <w:r>
        <w:fldChar w:fldCharType="begin">
          <w:ffData>
            <w:name w:val="Text10"/>
            <w:enabled/>
            <w:calcOnExit w:val="0"/>
            <w:statusText w:type="text" w:val="telephone number"/>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E6DC504" w14:textId="77777777" w:rsidR="005D341B" w:rsidRDefault="005D341B" w:rsidP="005D341B">
      <w:pPr>
        <w:pStyle w:val="BodyText"/>
      </w:pPr>
      <w:r>
        <w:br w:type="page"/>
      </w:r>
    </w:p>
    <w:p w14:paraId="342C214A" w14:textId="77777777" w:rsidR="00590C54" w:rsidRDefault="005F6349" w:rsidP="00626443">
      <w:pPr>
        <w:pStyle w:val="Heading1"/>
      </w:pPr>
      <w:r w:rsidRPr="00237A76">
        <w:lastRenderedPageBreak/>
        <w:t>Post-Closure Care Status of Landfill Units at the Facility</w:t>
      </w:r>
    </w:p>
    <w:p w14:paraId="1C05F0DF" w14:textId="77777777" w:rsidR="00913749" w:rsidRDefault="00160A08" w:rsidP="00626443">
      <w:pPr>
        <w:pStyle w:val="BodyText"/>
      </w:pPr>
      <w:r>
        <w:t xml:space="preserve">Check the </w:t>
      </w:r>
      <w:r w:rsidR="00D30BBD">
        <w:t>applicable</w:t>
      </w:r>
      <w:r w:rsidR="005F6349">
        <w:t xml:space="preserve"> box for the post-closure care status of the units at the facility and complete the applicable tables as indicated</w:t>
      </w:r>
      <w:r w:rsidR="0021549E">
        <w:t>:</w:t>
      </w:r>
    </w:p>
    <w:p w14:paraId="2AF65E73" w14:textId="77777777" w:rsidR="00EA6E8C" w:rsidRPr="007D0823" w:rsidRDefault="006D63A7" w:rsidP="006D63A7">
      <w:pPr>
        <w:pStyle w:val="CheckboxRow"/>
      </w:pPr>
      <w:r>
        <w:t>A</w:t>
      </w:r>
      <w:r w:rsidR="00DF336A">
        <w:t>.</w:t>
      </w:r>
      <w:r>
        <w:tab/>
      </w:r>
      <w:r w:rsidR="006129BD">
        <w:fldChar w:fldCharType="begin">
          <w:ffData>
            <w:name w:val="Check6"/>
            <w:enabled/>
            <w:calcOnExit w:val="0"/>
            <w:statusText w:type="text" w:val="No landfill unit in post-closure care at the time this application is submitted (skip Table 1 and complete Table 2 below)."/>
            <w:checkBox>
              <w:sizeAuto/>
              <w:default w:val="0"/>
            </w:checkBox>
          </w:ffData>
        </w:fldChar>
      </w:r>
      <w:bookmarkStart w:id="11" w:name="Check6"/>
      <w:r w:rsidR="006129BD">
        <w:instrText xml:space="preserve"> FORMCHECKBOX </w:instrText>
      </w:r>
      <w:r w:rsidR="00BA1EB3">
        <w:fldChar w:fldCharType="separate"/>
      </w:r>
      <w:r w:rsidR="006129BD">
        <w:fldChar w:fldCharType="end"/>
      </w:r>
      <w:bookmarkEnd w:id="11"/>
      <w:r w:rsidR="007D0823">
        <w:tab/>
      </w:r>
      <w:r w:rsidR="009A3FF0" w:rsidRPr="007D0823">
        <w:t>No landfill unit is in post-closure care in this facility at the time this application is submitted (</w:t>
      </w:r>
      <w:r w:rsidR="009566A5">
        <w:t>s</w:t>
      </w:r>
      <w:r w:rsidR="009A3FF0" w:rsidRPr="007D0823">
        <w:t xml:space="preserve">kip Table 1 and </w:t>
      </w:r>
      <w:r w:rsidR="006129BD">
        <w:t>c</w:t>
      </w:r>
      <w:r w:rsidR="009A3FF0" w:rsidRPr="007D0823">
        <w:t>omplete Table 2</w:t>
      </w:r>
      <w:r w:rsidR="006129BD">
        <w:t xml:space="preserve"> below if you check this item)</w:t>
      </w:r>
    </w:p>
    <w:p w14:paraId="48922789" w14:textId="77777777" w:rsidR="00EA6E8C" w:rsidRPr="007D0823" w:rsidRDefault="006D63A7" w:rsidP="006D63A7">
      <w:pPr>
        <w:pStyle w:val="CheckboxRow"/>
      </w:pPr>
      <w:r>
        <w:t>B</w:t>
      </w:r>
      <w:r w:rsidR="00DF336A">
        <w:t>.</w:t>
      </w:r>
      <w:r>
        <w:tab/>
      </w:r>
      <w:r w:rsidR="006129BD">
        <w:fldChar w:fldCharType="begin">
          <w:ffData>
            <w:name w:val=""/>
            <w:enabled/>
            <w:calcOnExit w:val="0"/>
            <w:statusText w:type="text" w:val="Landfill units in post-closure care and units not yet in post-closure care (complete Tables 1 and 2 below)."/>
            <w:checkBox>
              <w:sizeAuto/>
              <w:default w:val="0"/>
            </w:checkBox>
          </w:ffData>
        </w:fldChar>
      </w:r>
      <w:r w:rsidR="006129BD">
        <w:instrText xml:space="preserve"> FORMCHECKBOX </w:instrText>
      </w:r>
      <w:r w:rsidR="00BA1EB3">
        <w:fldChar w:fldCharType="separate"/>
      </w:r>
      <w:r w:rsidR="006129BD">
        <w:fldChar w:fldCharType="end"/>
      </w:r>
      <w:r w:rsidR="007D0823" w:rsidRPr="007D0823">
        <w:tab/>
      </w:r>
      <w:r w:rsidR="009A3FF0" w:rsidRPr="007D0823">
        <w:t xml:space="preserve">This </w:t>
      </w:r>
      <w:r w:rsidR="009566A5">
        <w:t>facility includes landfill unit</w:t>
      </w:r>
      <w:r w:rsidR="009A3FF0" w:rsidRPr="007D0823">
        <w:t>s currently in post-closure care and landfill units that are not yet in post-closure care (</w:t>
      </w:r>
      <w:r w:rsidR="009566A5">
        <w:t>c</w:t>
      </w:r>
      <w:r w:rsidR="009A3FF0" w:rsidRPr="007D0823">
        <w:t>omplete Tables 1 and 2 below if you check this item</w:t>
      </w:r>
      <w:r w:rsidR="009566A5">
        <w:t>)</w:t>
      </w:r>
      <w:r w:rsidR="009A3FF0" w:rsidRPr="007D0823">
        <w:t>.</w:t>
      </w:r>
    </w:p>
    <w:p w14:paraId="2A0390BB" w14:textId="77777777" w:rsidR="00EA6E8C" w:rsidRDefault="006D63A7" w:rsidP="006D63A7">
      <w:pPr>
        <w:pStyle w:val="CheckboxRow"/>
      </w:pPr>
      <w:r>
        <w:t>C</w:t>
      </w:r>
      <w:r w:rsidR="00DF336A">
        <w:t>.</w:t>
      </w:r>
      <w:r>
        <w:tab/>
      </w:r>
      <w:r w:rsidR="006129BD">
        <w:fldChar w:fldCharType="begin">
          <w:ffData>
            <w:name w:val=""/>
            <w:enabled/>
            <w:calcOnExit w:val="0"/>
            <w:statusText w:type="text" w:val="All landfill units in post-closure care (complete Table 1 below; do not complete Table 2)."/>
            <w:checkBox>
              <w:sizeAuto/>
              <w:default w:val="0"/>
            </w:checkBox>
          </w:ffData>
        </w:fldChar>
      </w:r>
      <w:r w:rsidR="006129BD">
        <w:instrText xml:space="preserve"> FORMCHECKBOX </w:instrText>
      </w:r>
      <w:r w:rsidR="00BA1EB3">
        <w:fldChar w:fldCharType="separate"/>
      </w:r>
      <w:r w:rsidR="006129BD">
        <w:fldChar w:fldCharType="end"/>
      </w:r>
      <w:r w:rsidR="007D0823" w:rsidRPr="007D0823">
        <w:tab/>
      </w:r>
      <w:r w:rsidR="009A3FF0" w:rsidRPr="007D0823">
        <w:t>This facility contains only landfill units currently in post-closure care (</w:t>
      </w:r>
      <w:r w:rsidR="009566A5">
        <w:t>c</w:t>
      </w:r>
      <w:r w:rsidR="009A3FF0" w:rsidRPr="007D0823">
        <w:t>omplete Table</w:t>
      </w:r>
      <w:r w:rsidR="0021549E">
        <w:t> </w:t>
      </w:r>
      <w:r w:rsidR="004F1586">
        <w:t xml:space="preserve">1 below if you check this item; </w:t>
      </w:r>
      <w:r w:rsidR="009A3FF0" w:rsidRPr="007D0823">
        <w:t>do not complete Table 2).</w:t>
      </w:r>
    </w:p>
    <w:p w14:paraId="65D4273B" w14:textId="77777777" w:rsidR="005D341B" w:rsidRDefault="005D341B" w:rsidP="005D341B">
      <w:pPr>
        <w:pStyle w:val="Caption"/>
      </w:pPr>
      <w:r>
        <w:t xml:space="preserve">Table </w:t>
      </w:r>
      <w:r w:rsidR="00BA1EB3">
        <w:fldChar w:fldCharType="begin"/>
      </w:r>
      <w:r w:rsidR="00BA1EB3">
        <w:instrText xml:space="preserve"> SEQ Table \* ARABIC </w:instrText>
      </w:r>
      <w:r w:rsidR="00BA1EB3">
        <w:fldChar w:fldCharType="separate"/>
      </w:r>
      <w:r w:rsidR="00DA0AD7">
        <w:rPr>
          <w:noProof/>
        </w:rPr>
        <w:t>1</w:t>
      </w:r>
      <w:r w:rsidR="00BA1EB3">
        <w:rPr>
          <w:noProof/>
        </w:rPr>
        <w:fldChar w:fldCharType="end"/>
      </w:r>
      <w:r>
        <w:t>: Landfill Units Currently in Post-Closure Care</w:t>
      </w:r>
    </w:p>
    <w:tbl>
      <w:tblPr>
        <w:tblStyle w:val="Style1"/>
        <w:tblW w:w="5000" w:type="pct"/>
        <w:tblCellMar>
          <w:bottom w:w="43" w:type="dxa"/>
        </w:tblCellMar>
        <w:tblLook w:val="04A0" w:firstRow="1" w:lastRow="0" w:firstColumn="1" w:lastColumn="0" w:noHBand="0" w:noVBand="1"/>
        <w:tblDescription w:val="table for landfill units currently in post closure care"/>
      </w:tblPr>
      <w:tblGrid>
        <w:gridCol w:w="2635"/>
        <w:gridCol w:w="2159"/>
        <w:gridCol w:w="1891"/>
        <w:gridCol w:w="1711"/>
        <w:gridCol w:w="1914"/>
      </w:tblGrid>
      <w:tr w:rsidR="00B20CA6" w:rsidRPr="00384842" w14:paraId="4EFD00F9" w14:textId="77777777" w:rsidTr="00B20CA6">
        <w:trPr>
          <w:cnfStyle w:val="100000000000" w:firstRow="1" w:lastRow="0" w:firstColumn="0" w:lastColumn="0" w:oddVBand="0" w:evenVBand="0" w:oddHBand="0" w:evenHBand="0" w:firstRowFirstColumn="0" w:firstRowLastColumn="0" w:lastRowFirstColumn="0" w:lastRowLastColumn="0"/>
          <w:trHeight w:val="576"/>
          <w:tblHeader/>
        </w:trPr>
        <w:tc>
          <w:tcPr>
            <w:tcW w:w="1278" w:type="pct"/>
            <w:shd w:val="clear" w:color="auto" w:fill="auto"/>
            <w:vAlign w:val="center"/>
          </w:tcPr>
          <w:p w14:paraId="16F1DF59" w14:textId="77777777" w:rsidR="00783E1A" w:rsidRPr="00384842" w:rsidRDefault="00783E1A" w:rsidP="0021549E">
            <w:pPr>
              <w:pStyle w:val="TableHeader"/>
            </w:pPr>
            <w:r w:rsidRPr="00384842">
              <w:t>Landfill Unit Name</w:t>
            </w:r>
          </w:p>
        </w:tc>
        <w:tc>
          <w:tcPr>
            <w:tcW w:w="1047" w:type="pct"/>
            <w:shd w:val="clear" w:color="auto" w:fill="auto"/>
            <w:vAlign w:val="center"/>
          </w:tcPr>
          <w:p w14:paraId="581215CC" w14:textId="77777777" w:rsidR="00783E1A" w:rsidRPr="00384842" w:rsidRDefault="00783E1A" w:rsidP="0021549E">
            <w:pPr>
              <w:pStyle w:val="TableHeader"/>
            </w:pPr>
            <w:r w:rsidRPr="00384842">
              <w:t>Drawing Number Showing the Landfill Unit</w:t>
            </w:r>
          </w:p>
        </w:tc>
        <w:tc>
          <w:tcPr>
            <w:tcW w:w="917" w:type="pct"/>
            <w:shd w:val="clear" w:color="auto" w:fill="auto"/>
            <w:vAlign w:val="center"/>
          </w:tcPr>
          <w:p w14:paraId="48DB235A" w14:textId="77777777" w:rsidR="00783E1A" w:rsidRPr="00384842" w:rsidRDefault="00783E1A" w:rsidP="0021549E">
            <w:pPr>
              <w:pStyle w:val="TableHeader"/>
            </w:pPr>
            <w:r w:rsidRPr="00384842">
              <w:t>Date TCEQ Acknowledged Closure of Unit</w:t>
            </w:r>
          </w:p>
        </w:tc>
        <w:tc>
          <w:tcPr>
            <w:tcW w:w="830" w:type="pct"/>
            <w:shd w:val="clear" w:color="auto" w:fill="auto"/>
            <w:vAlign w:val="center"/>
          </w:tcPr>
          <w:p w14:paraId="19E81149" w14:textId="77777777" w:rsidR="00783E1A" w:rsidRPr="00384842" w:rsidRDefault="00783E1A" w:rsidP="0021549E">
            <w:pPr>
              <w:pStyle w:val="TableHeader"/>
            </w:pPr>
            <w:r w:rsidRPr="00384842">
              <w:t>Date Post-Closure Care Commenced</w:t>
            </w:r>
          </w:p>
        </w:tc>
        <w:tc>
          <w:tcPr>
            <w:tcW w:w="928" w:type="pct"/>
            <w:shd w:val="clear" w:color="auto" w:fill="auto"/>
            <w:vAlign w:val="center"/>
          </w:tcPr>
          <w:p w14:paraId="76EBCBF9" w14:textId="77777777" w:rsidR="00783E1A" w:rsidRPr="00384842" w:rsidRDefault="00783E1A" w:rsidP="0021549E">
            <w:pPr>
              <w:pStyle w:val="TableHeader"/>
            </w:pPr>
            <w:r w:rsidRPr="00384842">
              <w:t>Projected Date of End of Post-Closure Care</w:t>
            </w:r>
          </w:p>
        </w:tc>
      </w:tr>
      <w:tr w:rsidR="00B20CA6" w14:paraId="5A930462" w14:textId="77777777" w:rsidTr="00B20CA6">
        <w:trPr>
          <w:trHeight w:val="576"/>
        </w:trPr>
        <w:tc>
          <w:tcPr>
            <w:tcW w:w="1278" w:type="pct"/>
            <w:vAlign w:val="top"/>
          </w:tcPr>
          <w:p w14:paraId="5B1B317D" w14:textId="77777777" w:rsidR="00783E1A" w:rsidRDefault="007D0823" w:rsidP="006129BD">
            <w:pPr>
              <w:pStyle w:val="TableData"/>
            </w:pPr>
            <w:r>
              <w:fldChar w:fldCharType="begin">
                <w:ffData>
                  <w:name w:val="Text11"/>
                  <w:enabled/>
                  <w:calcOnExit w:val="0"/>
                  <w:statusText w:type="text" w:val="Landfill Unit Name"/>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47" w:type="pct"/>
            <w:vAlign w:val="top"/>
          </w:tcPr>
          <w:p w14:paraId="3D466ADE" w14:textId="77777777" w:rsidR="00783E1A" w:rsidRDefault="007D0823" w:rsidP="006129BD">
            <w:pPr>
              <w:pStyle w:val="TableData"/>
            </w:pPr>
            <w:r>
              <w:fldChar w:fldCharType="begin">
                <w:ffData>
                  <w:name w:val=""/>
                  <w:enabled/>
                  <w:calcOnExit w:val="0"/>
                  <w:statusText w:type="text" w:val="drawing number showing the landfill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7" w:type="pct"/>
            <w:vAlign w:val="top"/>
          </w:tcPr>
          <w:p w14:paraId="517E940C" w14:textId="77777777" w:rsidR="00783E1A" w:rsidRDefault="007D0823" w:rsidP="006129BD">
            <w:pPr>
              <w:pStyle w:val="TableData"/>
            </w:pPr>
            <w:r>
              <w:fldChar w:fldCharType="begin">
                <w:ffData>
                  <w:name w:val=""/>
                  <w:enabled/>
                  <w:calcOnExit w:val="0"/>
                  <w:statusText w:type="text" w:val="date tceq acknowledged closure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pct"/>
            <w:vAlign w:val="top"/>
          </w:tcPr>
          <w:p w14:paraId="0002828E" w14:textId="77777777" w:rsidR="00783E1A" w:rsidRDefault="007D0823" w:rsidP="006129BD">
            <w:pPr>
              <w:pStyle w:val="TableData"/>
            </w:pPr>
            <w:r>
              <w:fldChar w:fldCharType="begin">
                <w:ffData>
                  <w:name w:val=""/>
                  <w:enabled/>
                  <w:calcOnExit w:val="0"/>
                  <w:statusText w:type="text" w:val="date post-closure care commenc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8" w:type="pct"/>
            <w:vAlign w:val="top"/>
          </w:tcPr>
          <w:p w14:paraId="7B572E2A" w14:textId="77777777" w:rsidR="00783E1A" w:rsidRDefault="007D0823" w:rsidP="006129BD">
            <w:pPr>
              <w:pStyle w:val="TableData"/>
            </w:pPr>
            <w:r>
              <w:fldChar w:fldCharType="begin">
                <w:ffData>
                  <w:name w:val=""/>
                  <w:enabled/>
                  <w:calcOnExit w:val="0"/>
                  <w:statusText w:type="text" w:val="projected date of end of post-closure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A6" w14:paraId="1A21EF65" w14:textId="77777777" w:rsidTr="00B20CA6">
        <w:trPr>
          <w:trHeight w:val="576"/>
        </w:trPr>
        <w:tc>
          <w:tcPr>
            <w:tcW w:w="1278" w:type="pct"/>
            <w:vAlign w:val="top"/>
          </w:tcPr>
          <w:p w14:paraId="551C066E" w14:textId="77777777" w:rsidR="00783E1A" w:rsidRDefault="007D0823" w:rsidP="006129BD">
            <w:pPr>
              <w:pStyle w:val="TableData"/>
            </w:pPr>
            <w:r>
              <w:fldChar w:fldCharType="begin">
                <w:ffData>
                  <w:name w:val="Text11"/>
                  <w:enabled/>
                  <w:calcOnExit w:val="0"/>
                  <w:statusText w:type="text" w:val="Landfill Uni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7" w:type="pct"/>
            <w:vAlign w:val="top"/>
          </w:tcPr>
          <w:p w14:paraId="2F2F9A34" w14:textId="77777777" w:rsidR="00783E1A" w:rsidRDefault="007D0823" w:rsidP="006129BD">
            <w:pPr>
              <w:pStyle w:val="TableData"/>
            </w:pPr>
            <w:r>
              <w:fldChar w:fldCharType="begin">
                <w:ffData>
                  <w:name w:val=""/>
                  <w:enabled/>
                  <w:calcOnExit w:val="0"/>
                  <w:statusText w:type="text" w:val="drawing number showing the landfill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7" w:type="pct"/>
            <w:vAlign w:val="top"/>
          </w:tcPr>
          <w:p w14:paraId="503B9A7A" w14:textId="77777777" w:rsidR="00783E1A" w:rsidRDefault="007D0823" w:rsidP="006129BD">
            <w:pPr>
              <w:pStyle w:val="TableData"/>
            </w:pPr>
            <w:r>
              <w:fldChar w:fldCharType="begin">
                <w:ffData>
                  <w:name w:val=""/>
                  <w:enabled/>
                  <w:calcOnExit w:val="0"/>
                  <w:statusText w:type="text" w:val="date tceq acknowledged closure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pct"/>
            <w:vAlign w:val="top"/>
          </w:tcPr>
          <w:p w14:paraId="19A20F24" w14:textId="77777777" w:rsidR="00783E1A" w:rsidRDefault="007D0823" w:rsidP="006129BD">
            <w:pPr>
              <w:pStyle w:val="TableData"/>
            </w:pPr>
            <w:r>
              <w:fldChar w:fldCharType="begin">
                <w:ffData>
                  <w:name w:val=""/>
                  <w:enabled/>
                  <w:calcOnExit w:val="0"/>
                  <w:statusText w:type="text" w:val="date post-closure care commenc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8" w:type="pct"/>
            <w:vAlign w:val="top"/>
          </w:tcPr>
          <w:p w14:paraId="792BA33A" w14:textId="77777777" w:rsidR="00783E1A" w:rsidRDefault="007D0823" w:rsidP="006129BD">
            <w:pPr>
              <w:pStyle w:val="TableData"/>
            </w:pPr>
            <w:r>
              <w:fldChar w:fldCharType="begin">
                <w:ffData>
                  <w:name w:val=""/>
                  <w:enabled/>
                  <w:calcOnExit w:val="0"/>
                  <w:statusText w:type="text" w:val="projected date of end of post-closure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0CA6" w14:paraId="65FFD575" w14:textId="77777777" w:rsidTr="00B20CA6">
        <w:trPr>
          <w:trHeight w:val="576"/>
        </w:trPr>
        <w:tc>
          <w:tcPr>
            <w:tcW w:w="1278" w:type="pct"/>
            <w:vAlign w:val="top"/>
          </w:tcPr>
          <w:p w14:paraId="22E9AAF8" w14:textId="77777777" w:rsidR="00783E1A" w:rsidRDefault="007D0823" w:rsidP="006129BD">
            <w:pPr>
              <w:pStyle w:val="TableData"/>
            </w:pPr>
            <w:r>
              <w:fldChar w:fldCharType="begin">
                <w:ffData>
                  <w:name w:val="Text11"/>
                  <w:enabled/>
                  <w:calcOnExit w:val="0"/>
                  <w:statusText w:type="text" w:val="Landfill Uni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7" w:type="pct"/>
            <w:vAlign w:val="top"/>
          </w:tcPr>
          <w:p w14:paraId="7950A530" w14:textId="77777777" w:rsidR="00783E1A" w:rsidRDefault="007D0823" w:rsidP="006129BD">
            <w:pPr>
              <w:pStyle w:val="TableData"/>
            </w:pPr>
            <w:r>
              <w:fldChar w:fldCharType="begin">
                <w:ffData>
                  <w:name w:val=""/>
                  <w:enabled/>
                  <w:calcOnExit w:val="0"/>
                  <w:statusText w:type="text" w:val="drawing number showing the landfill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7" w:type="pct"/>
            <w:vAlign w:val="top"/>
          </w:tcPr>
          <w:p w14:paraId="25DE0C03" w14:textId="77777777" w:rsidR="00783E1A" w:rsidRDefault="007D0823" w:rsidP="006129BD">
            <w:pPr>
              <w:pStyle w:val="TableData"/>
            </w:pPr>
            <w:r>
              <w:fldChar w:fldCharType="begin">
                <w:ffData>
                  <w:name w:val=""/>
                  <w:enabled/>
                  <w:calcOnExit w:val="0"/>
                  <w:statusText w:type="text" w:val="date tceq acknowledged closure of un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0" w:type="pct"/>
            <w:vAlign w:val="top"/>
          </w:tcPr>
          <w:p w14:paraId="527FA661" w14:textId="77777777" w:rsidR="00783E1A" w:rsidRDefault="007D0823" w:rsidP="006129BD">
            <w:pPr>
              <w:pStyle w:val="TableData"/>
            </w:pPr>
            <w:r>
              <w:fldChar w:fldCharType="begin">
                <w:ffData>
                  <w:name w:val=""/>
                  <w:enabled/>
                  <w:calcOnExit w:val="0"/>
                  <w:statusText w:type="text" w:val="date post-closure care commenc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8" w:type="pct"/>
            <w:vAlign w:val="top"/>
          </w:tcPr>
          <w:p w14:paraId="061EC889" w14:textId="77777777" w:rsidR="00783E1A" w:rsidRDefault="007D0823" w:rsidP="006129BD">
            <w:pPr>
              <w:pStyle w:val="TableData"/>
            </w:pPr>
            <w:r>
              <w:fldChar w:fldCharType="begin">
                <w:ffData>
                  <w:name w:val=""/>
                  <w:enabled/>
                  <w:calcOnExit w:val="0"/>
                  <w:statusText w:type="text" w:val="projected date of end of post-closure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ACD15B" w14:textId="77777777" w:rsidR="00515AC0" w:rsidRDefault="00515AC0" w:rsidP="00515AC0">
      <w:pPr>
        <w:pStyle w:val="Caption"/>
      </w:pPr>
      <w:r>
        <w:t xml:space="preserve">Table </w:t>
      </w:r>
      <w:r w:rsidR="00BA1EB3">
        <w:fldChar w:fldCharType="begin"/>
      </w:r>
      <w:r w:rsidR="00BA1EB3">
        <w:instrText xml:space="preserve"> SEQ Table \* ARABIC </w:instrText>
      </w:r>
      <w:r w:rsidR="00BA1EB3">
        <w:fldChar w:fldCharType="separate"/>
      </w:r>
      <w:r w:rsidR="00DA0AD7">
        <w:rPr>
          <w:noProof/>
        </w:rPr>
        <w:t>2</w:t>
      </w:r>
      <w:r w:rsidR="00BA1EB3">
        <w:rPr>
          <w:noProof/>
        </w:rPr>
        <w:fldChar w:fldCharType="end"/>
      </w:r>
      <w:r>
        <w:t>:</w:t>
      </w:r>
      <w:r w:rsidR="009566A5">
        <w:t xml:space="preserve"> Landfill Unit</w:t>
      </w:r>
      <w:r w:rsidRPr="003A46F6">
        <w:t xml:space="preserve">s Not </w:t>
      </w:r>
      <w:r w:rsidR="00B25EA9" w:rsidRPr="003A46F6">
        <w:t>yet</w:t>
      </w:r>
      <w:r w:rsidRPr="003A46F6">
        <w:t xml:space="preserve"> in Post-Closure Care</w:t>
      </w:r>
    </w:p>
    <w:tbl>
      <w:tblPr>
        <w:tblStyle w:val="TableTitleHeading"/>
        <w:tblW w:w="5000" w:type="pct"/>
        <w:tblLook w:val="04A0" w:firstRow="1" w:lastRow="0" w:firstColumn="1" w:lastColumn="0" w:noHBand="0" w:noVBand="1"/>
        <w:tblDescription w:val="table for landfill units not yet in post closure care"/>
      </w:tblPr>
      <w:tblGrid>
        <w:gridCol w:w="3432"/>
        <w:gridCol w:w="3433"/>
        <w:gridCol w:w="3431"/>
      </w:tblGrid>
      <w:tr w:rsidR="00237A76" w:rsidRPr="00384842" w14:paraId="2075838C" w14:textId="77777777" w:rsidTr="00AA057B">
        <w:trPr>
          <w:trHeight w:val="971"/>
          <w:tblHeader/>
        </w:trPr>
        <w:tc>
          <w:tcPr>
            <w:tcW w:w="1667" w:type="pct"/>
            <w:vAlign w:val="center"/>
          </w:tcPr>
          <w:p w14:paraId="5AE86075" w14:textId="77777777" w:rsidR="00F13014" w:rsidRPr="00384842" w:rsidRDefault="00F13014" w:rsidP="00DC10ED">
            <w:pPr>
              <w:pStyle w:val="TableHeader"/>
            </w:pPr>
            <w:r w:rsidRPr="00384842">
              <w:t>Category of Landfill Unit (Regarding Status of Waste Receipt)</w:t>
            </w:r>
          </w:p>
        </w:tc>
        <w:tc>
          <w:tcPr>
            <w:tcW w:w="1667" w:type="pct"/>
            <w:vAlign w:val="center"/>
          </w:tcPr>
          <w:p w14:paraId="1FC93E86" w14:textId="77777777" w:rsidR="00237A76" w:rsidRPr="00384842" w:rsidRDefault="00F13014" w:rsidP="00DC10ED">
            <w:pPr>
              <w:pStyle w:val="TableHeader"/>
            </w:pPr>
            <w:r w:rsidRPr="00384842">
              <w:t>Landfill Unit Name</w:t>
            </w:r>
            <w:r w:rsidR="006129BD">
              <w:t>s</w:t>
            </w:r>
            <w:r w:rsidRPr="00384842">
              <w:t xml:space="preserve"> or Descriptor</w:t>
            </w:r>
            <w:r w:rsidR="006129BD">
              <w:t>s</w:t>
            </w:r>
          </w:p>
        </w:tc>
        <w:tc>
          <w:tcPr>
            <w:tcW w:w="1666" w:type="pct"/>
            <w:vAlign w:val="center"/>
          </w:tcPr>
          <w:p w14:paraId="0670623D" w14:textId="77777777" w:rsidR="00237A76" w:rsidRPr="00384842" w:rsidRDefault="00F13014" w:rsidP="00DC10ED">
            <w:pPr>
              <w:pStyle w:val="TableHeader"/>
            </w:pPr>
            <w:r w:rsidRPr="00384842">
              <w:t>Site Development Plan Drawing Title</w:t>
            </w:r>
            <w:r w:rsidR="00DC10ED">
              <w:t>s</w:t>
            </w:r>
            <w:r w:rsidRPr="00384842">
              <w:t xml:space="preserve"> and Number</w:t>
            </w:r>
            <w:r w:rsidR="00DC10ED">
              <w:t>s</w:t>
            </w:r>
            <w:r w:rsidRPr="00384842">
              <w:t xml:space="preserve"> Showing the Unit</w:t>
            </w:r>
            <w:r w:rsidR="00DC10ED">
              <w:t>s</w:t>
            </w:r>
          </w:p>
        </w:tc>
      </w:tr>
      <w:tr w:rsidR="00986577" w14:paraId="5EF7BB09" w14:textId="77777777" w:rsidTr="00AA057B">
        <w:trPr>
          <w:trHeight w:val="720"/>
        </w:trPr>
        <w:tc>
          <w:tcPr>
            <w:tcW w:w="1667" w:type="pct"/>
          </w:tcPr>
          <w:p w14:paraId="57444CFA" w14:textId="77777777" w:rsidR="00986577" w:rsidRPr="00DC10ED" w:rsidRDefault="00986577" w:rsidP="00DC10ED">
            <w:pPr>
              <w:pStyle w:val="TableData"/>
              <w:rPr>
                <w:b w:val="0"/>
              </w:rPr>
            </w:pPr>
            <w:r w:rsidRPr="00DC10ED">
              <w:rPr>
                <w:b w:val="0"/>
              </w:rPr>
              <w:t>Stopped Receiving Waste Prior to October 9, 1993</w:t>
            </w:r>
          </w:p>
        </w:tc>
        <w:tc>
          <w:tcPr>
            <w:tcW w:w="1667" w:type="pct"/>
          </w:tcPr>
          <w:p w14:paraId="7249F8B8" w14:textId="77777777" w:rsidR="00986577" w:rsidRPr="00DC10ED" w:rsidRDefault="00986577" w:rsidP="00DC10ED">
            <w:pPr>
              <w:pStyle w:val="TableData"/>
              <w:rPr>
                <w:b w:val="0"/>
              </w:rPr>
            </w:pPr>
            <w:r w:rsidRPr="00DC10ED">
              <w:fldChar w:fldCharType="begin">
                <w:ffData>
                  <w:name w:val=""/>
                  <w:enabled/>
                  <w:calcOnExit w:val="0"/>
                  <w:statusText w:type="text" w:val="landfill unit name or descriptor"/>
                  <w:textInput/>
                </w:ffData>
              </w:fldChar>
            </w:r>
            <w:r w:rsidRPr="00DC10ED">
              <w:rPr>
                <w:b w:val="0"/>
              </w:rPr>
              <w:instrText xml:space="preserve"> FORMTEXT </w:instrText>
            </w:r>
            <w:r w:rsidRPr="00DC10ED">
              <w:fldChar w:fldCharType="separate"/>
            </w:r>
            <w:r w:rsidRPr="00DC10ED">
              <w:rPr>
                <w:b w:val="0"/>
              </w:rPr>
              <w:t> </w:t>
            </w:r>
            <w:r w:rsidRPr="00DC10ED">
              <w:rPr>
                <w:b w:val="0"/>
              </w:rPr>
              <w:t> </w:t>
            </w:r>
            <w:r w:rsidRPr="00DC10ED">
              <w:rPr>
                <w:b w:val="0"/>
              </w:rPr>
              <w:t> </w:t>
            </w:r>
            <w:r w:rsidRPr="00DC10ED">
              <w:rPr>
                <w:b w:val="0"/>
              </w:rPr>
              <w:t> </w:t>
            </w:r>
            <w:r w:rsidRPr="00DC10ED">
              <w:rPr>
                <w:b w:val="0"/>
              </w:rPr>
              <w:t> </w:t>
            </w:r>
            <w:r w:rsidRPr="00DC10ED">
              <w:fldChar w:fldCharType="end"/>
            </w:r>
          </w:p>
        </w:tc>
        <w:tc>
          <w:tcPr>
            <w:tcW w:w="1666" w:type="pct"/>
          </w:tcPr>
          <w:p w14:paraId="1AD7AC3F" w14:textId="77777777" w:rsidR="00986577" w:rsidRPr="00DC10ED" w:rsidRDefault="00986577" w:rsidP="00DC10ED">
            <w:pPr>
              <w:pStyle w:val="TableData"/>
              <w:rPr>
                <w:b w:val="0"/>
              </w:rPr>
            </w:pPr>
            <w:r w:rsidRPr="00DC10ED">
              <w:fldChar w:fldCharType="begin">
                <w:ffData>
                  <w:name w:val=""/>
                  <w:enabled/>
                  <w:calcOnExit w:val="0"/>
                  <w:statusText w:type="text" w:val="site development plan drawing title and number showing the unit"/>
                  <w:textInput/>
                </w:ffData>
              </w:fldChar>
            </w:r>
            <w:r w:rsidRPr="00DC10ED">
              <w:rPr>
                <w:b w:val="0"/>
              </w:rPr>
              <w:instrText xml:space="preserve"> FORMTEXT </w:instrText>
            </w:r>
            <w:r w:rsidRPr="00DC10ED">
              <w:fldChar w:fldCharType="separate"/>
            </w:r>
            <w:r w:rsidRPr="00DC10ED">
              <w:rPr>
                <w:b w:val="0"/>
              </w:rPr>
              <w:t> </w:t>
            </w:r>
            <w:r w:rsidRPr="00DC10ED">
              <w:rPr>
                <w:b w:val="0"/>
              </w:rPr>
              <w:t> </w:t>
            </w:r>
            <w:r w:rsidRPr="00DC10ED">
              <w:rPr>
                <w:b w:val="0"/>
              </w:rPr>
              <w:t> </w:t>
            </w:r>
            <w:r w:rsidRPr="00DC10ED">
              <w:rPr>
                <w:b w:val="0"/>
              </w:rPr>
              <w:t> </w:t>
            </w:r>
            <w:r w:rsidRPr="00DC10ED">
              <w:rPr>
                <w:b w:val="0"/>
              </w:rPr>
              <w:t> </w:t>
            </w:r>
            <w:r w:rsidRPr="00DC10ED">
              <w:fldChar w:fldCharType="end"/>
            </w:r>
          </w:p>
        </w:tc>
      </w:tr>
      <w:tr w:rsidR="00986577" w14:paraId="73CF24FC" w14:textId="77777777" w:rsidTr="00AA057B">
        <w:trPr>
          <w:trHeight w:val="720"/>
        </w:trPr>
        <w:tc>
          <w:tcPr>
            <w:tcW w:w="1667" w:type="pct"/>
          </w:tcPr>
          <w:p w14:paraId="60CF336A" w14:textId="77777777" w:rsidR="00986577" w:rsidRPr="00DC10ED" w:rsidRDefault="00986577" w:rsidP="00DC10ED">
            <w:pPr>
              <w:pStyle w:val="TableData"/>
              <w:rPr>
                <w:b w:val="0"/>
              </w:rPr>
            </w:pPr>
            <w:r w:rsidRPr="00DC10ED">
              <w:rPr>
                <w:b w:val="0"/>
              </w:rPr>
              <w:t>Received Waste on or after October 9, 1993</w:t>
            </w:r>
          </w:p>
        </w:tc>
        <w:tc>
          <w:tcPr>
            <w:tcW w:w="1667" w:type="pct"/>
          </w:tcPr>
          <w:p w14:paraId="07F45FF9" w14:textId="77777777" w:rsidR="00986577" w:rsidRPr="00DC10ED" w:rsidRDefault="00986577" w:rsidP="00DC10ED">
            <w:pPr>
              <w:pStyle w:val="TableData"/>
              <w:rPr>
                <w:b w:val="0"/>
              </w:rPr>
            </w:pPr>
            <w:r w:rsidRPr="00DC10ED">
              <w:fldChar w:fldCharType="begin">
                <w:ffData>
                  <w:name w:val=""/>
                  <w:enabled/>
                  <w:calcOnExit w:val="0"/>
                  <w:statusText w:type="text" w:val="landfill unit name or descriptor"/>
                  <w:textInput/>
                </w:ffData>
              </w:fldChar>
            </w:r>
            <w:r w:rsidRPr="00DC10ED">
              <w:rPr>
                <w:b w:val="0"/>
              </w:rPr>
              <w:instrText xml:space="preserve"> FORMTEXT </w:instrText>
            </w:r>
            <w:r w:rsidRPr="00DC10ED">
              <w:fldChar w:fldCharType="separate"/>
            </w:r>
            <w:r w:rsidRPr="00DC10ED">
              <w:rPr>
                <w:b w:val="0"/>
              </w:rPr>
              <w:t> </w:t>
            </w:r>
            <w:r w:rsidRPr="00DC10ED">
              <w:rPr>
                <w:b w:val="0"/>
              </w:rPr>
              <w:t> </w:t>
            </w:r>
            <w:r w:rsidRPr="00DC10ED">
              <w:rPr>
                <w:b w:val="0"/>
              </w:rPr>
              <w:t> </w:t>
            </w:r>
            <w:r w:rsidRPr="00DC10ED">
              <w:rPr>
                <w:b w:val="0"/>
              </w:rPr>
              <w:t> </w:t>
            </w:r>
            <w:r w:rsidRPr="00DC10ED">
              <w:rPr>
                <w:b w:val="0"/>
              </w:rPr>
              <w:t> </w:t>
            </w:r>
            <w:r w:rsidRPr="00DC10ED">
              <w:fldChar w:fldCharType="end"/>
            </w:r>
          </w:p>
        </w:tc>
        <w:tc>
          <w:tcPr>
            <w:tcW w:w="1666" w:type="pct"/>
          </w:tcPr>
          <w:p w14:paraId="45128D9A" w14:textId="77777777" w:rsidR="00986577" w:rsidRPr="00DC10ED" w:rsidRDefault="00986577" w:rsidP="00DC10ED">
            <w:pPr>
              <w:pStyle w:val="TableData"/>
              <w:rPr>
                <w:b w:val="0"/>
              </w:rPr>
            </w:pPr>
            <w:r w:rsidRPr="00DC10ED">
              <w:fldChar w:fldCharType="begin">
                <w:ffData>
                  <w:name w:val=""/>
                  <w:enabled/>
                  <w:calcOnExit w:val="0"/>
                  <w:statusText w:type="text" w:val="site development plan drawing title and number showing the unit"/>
                  <w:textInput/>
                </w:ffData>
              </w:fldChar>
            </w:r>
            <w:r w:rsidRPr="00DC10ED">
              <w:rPr>
                <w:b w:val="0"/>
              </w:rPr>
              <w:instrText xml:space="preserve"> FORMTEXT </w:instrText>
            </w:r>
            <w:r w:rsidRPr="00DC10ED">
              <w:fldChar w:fldCharType="separate"/>
            </w:r>
            <w:r w:rsidRPr="00DC10ED">
              <w:rPr>
                <w:b w:val="0"/>
              </w:rPr>
              <w:t> </w:t>
            </w:r>
            <w:r w:rsidRPr="00DC10ED">
              <w:rPr>
                <w:b w:val="0"/>
              </w:rPr>
              <w:t> </w:t>
            </w:r>
            <w:r w:rsidRPr="00DC10ED">
              <w:rPr>
                <w:b w:val="0"/>
              </w:rPr>
              <w:t> </w:t>
            </w:r>
            <w:r w:rsidRPr="00DC10ED">
              <w:rPr>
                <w:b w:val="0"/>
              </w:rPr>
              <w:t> </w:t>
            </w:r>
            <w:r w:rsidRPr="00DC10ED">
              <w:rPr>
                <w:b w:val="0"/>
              </w:rPr>
              <w:t> </w:t>
            </w:r>
            <w:r w:rsidRPr="00DC10ED">
              <w:fldChar w:fldCharType="end"/>
            </w:r>
          </w:p>
        </w:tc>
      </w:tr>
      <w:tr w:rsidR="00986577" w14:paraId="58295A97" w14:textId="77777777" w:rsidTr="00AA057B">
        <w:trPr>
          <w:trHeight w:val="720"/>
        </w:trPr>
        <w:tc>
          <w:tcPr>
            <w:tcW w:w="1667" w:type="pct"/>
          </w:tcPr>
          <w:p w14:paraId="6CCAC1CB" w14:textId="77777777" w:rsidR="00986577" w:rsidRPr="00DC10ED" w:rsidRDefault="00986577" w:rsidP="00DC10ED">
            <w:pPr>
              <w:pStyle w:val="TableData"/>
              <w:rPr>
                <w:b w:val="0"/>
              </w:rPr>
            </w:pPr>
            <w:r w:rsidRPr="00DC10ED">
              <w:rPr>
                <w:b w:val="0"/>
              </w:rPr>
              <w:t>Proposed to be Constructed</w:t>
            </w:r>
          </w:p>
        </w:tc>
        <w:tc>
          <w:tcPr>
            <w:tcW w:w="1667" w:type="pct"/>
          </w:tcPr>
          <w:p w14:paraId="39797877" w14:textId="77777777" w:rsidR="00986577" w:rsidRPr="00DC10ED" w:rsidRDefault="00986577" w:rsidP="00DC10ED">
            <w:pPr>
              <w:pStyle w:val="TableData"/>
              <w:rPr>
                <w:b w:val="0"/>
              </w:rPr>
            </w:pPr>
            <w:r w:rsidRPr="00DC10ED">
              <w:fldChar w:fldCharType="begin">
                <w:ffData>
                  <w:name w:val=""/>
                  <w:enabled/>
                  <w:calcOnExit w:val="0"/>
                  <w:statusText w:type="text" w:val="landfill unit name or descriptor"/>
                  <w:textInput/>
                </w:ffData>
              </w:fldChar>
            </w:r>
            <w:r w:rsidRPr="00DC10ED">
              <w:rPr>
                <w:b w:val="0"/>
              </w:rPr>
              <w:instrText xml:space="preserve"> FORMTEXT </w:instrText>
            </w:r>
            <w:r w:rsidRPr="00DC10ED">
              <w:fldChar w:fldCharType="separate"/>
            </w:r>
            <w:r w:rsidRPr="00DC10ED">
              <w:rPr>
                <w:b w:val="0"/>
              </w:rPr>
              <w:t> </w:t>
            </w:r>
            <w:r w:rsidRPr="00DC10ED">
              <w:rPr>
                <w:b w:val="0"/>
              </w:rPr>
              <w:t> </w:t>
            </w:r>
            <w:r w:rsidRPr="00DC10ED">
              <w:rPr>
                <w:b w:val="0"/>
              </w:rPr>
              <w:t> </w:t>
            </w:r>
            <w:r w:rsidRPr="00DC10ED">
              <w:rPr>
                <w:b w:val="0"/>
              </w:rPr>
              <w:t> </w:t>
            </w:r>
            <w:r w:rsidRPr="00DC10ED">
              <w:rPr>
                <w:b w:val="0"/>
              </w:rPr>
              <w:t> </w:t>
            </w:r>
            <w:r w:rsidRPr="00DC10ED">
              <w:fldChar w:fldCharType="end"/>
            </w:r>
          </w:p>
        </w:tc>
        <w:tc>
          <w:tcPr>
            <w:tcW w:w="1666" w:type="pct"/>
          </w:tcPr>
          <w:p w14:paraId="040F407B" w14:textId="77777777" w:rsidR="00986577" w:rsidRPr="00DC10ED" w:rsidRDefault="00986577" w:rsidP="00DC10ED">
            <w:pPr>
              <w:pStyle w:val="TableData"/>
              <w:rPr>
                <w:b w:val="0"/>
              </w:rPr>
            </w:pPr>
            <w:r w:rsidRPr="00DC10ED">
              <w:fldChar w:fldCharType="begin">
                <w:ffData>
                  <w:name w:val=""/>
                  <w:enabled/>
                  <w:calcOnExit w:val="0"/>
                  <w:statusText w:type="text" w:val="site development plan drawing title and number showing the unit"/>
                  <w:textInput/>
                </w:ffData>
              </w:fldChar>
            </w:r>
            <w:r w:rsidRPr="00DC10ED">
              <w:rPr>
                <w:b w:val="0"/>
              </w:rPr>
              <w:instrText xml:space="preserve"> FORMTEXT </w:instrText>
            </w:r>
            <w:r w:rsidRPr="00DC10ED">
              <w:fldChar w:fldCharType="separate"/>
            </w:r>
            <w:r w:rsidRPr="00DC10ED">
              <w:rPr>
                <w:b w:val="0"/>
              </w:rPr>
              <w:t> </w:t>
            </w:r>
            <w:r w:rsidRPr="00DC10ED">
              <w:rPr>
                <w:b w:val="0"/>
              </w:rPr>
              <w:t> </w:t>
            </w:r>
            <w:r w:rsidRPr="00DC10ED">
              <w:rPr>
                <w:b w:val="0"/>
              </w:rPr>
              <w:t> </w:t>
            </w:r>
            <w:r w:rsidRPr="00DC10ED">
              <w:rPr>
                <w:b w:val="0"/>
              </w:rPr>
              <w:t> </w:t>
            </w:r>
            <w:r w:rsidRPr="00DC10ED">
              <w:rPr>
                <w:b w:val="0"/>
              </w:rPr>
              <w:t> </w:t>
            </w:r>
            <w:r w:rsidRPr="00DC10ED">
              <w:fldChar w:fldCharType="end"/>
            </w:r>
          </w:p>
        </w:tc>
      </w:tr>
      <w:tr w:rsidR="00237A76" w14:paraId="54C6F8E7" w14:textId="77777777" w:rsidTr="00AA057B">
        <w:trPr>
          <w:trHeight w:val="720"/>
        </w:trPr>
        <w:tc>
          <w:tcPr>
            <w:tcW w:w="1667" w:type="pct"/>
          </w:tcPr>
          <w:p w14:paraId="45853DA1" w14:textId="77777777" w:rsidR="00237A76" w:rsidRPr="00DC10ED" w:rsidRDefault="00F13014" w:rsidP="00DC10ED">
            <w:pPr>
              <w:pStyle w:val="TableData"/>
              <w:rPr>
                <w:b w:val="0"/>
              </w:rPr>
            </w:pPr>
            <w:r w:rsidRPr="00DC10ED">
              <w:rPr>
                <w:b w:val="0"/>
              </w:rPr>
              <w:t>Other</w:t>
            </w:r>
            <w:r w:rsidR="007022C0" w:rsidRPr="00DC10ED">
              <w:rPr>
                <w:b w:val="0"/>
              </w:rPr>
              <w:t xml:space="preserve"> (enter as applicable)</w:t>
            </w:r>
          </w:p>
        </w:tc>
        <w:tc>
          <w:tcPr>
            <w:tcW w:w="1667" w:type="pct"/>
          </w:tcPr>
          <w:p w14:paraId="239A1D1C" w14:textId="77777777" w:rsidR="00237A76" w:rsidRPr="00DC10ED" w:rsidRDefault="00821425" w:rsidP="00DC10ED">
            <w:pPr>
              <w:pStyle w:val="TableData"/>
              <w:rPr>
                <w:b w:val="0"/>
              </w:rPr>
            </w:pPr>
            <w:r w:rsidRPr="00DC10ED">
              <w:fldChar w:fldCharType="begin">
                <w:ffData>
                  <w:name w:val=""/>
                  <w:enabled/>
                  <w:calcOnExit w:val="0"/>
                  <w:statusText w:type="text" w:val="landfill unit name or descriptor"/>
                  <w:textInput/>
                </w:ffData>
              </w:fldChar>
            </w:r>
            <w:r w:rsidRPr="00DC10ED">
              <w:rPr>
                <w:b w:val="0"/>
              </w:rPr>
              <w:instrText xml:space="preserve"> FORMTEXT </w:instrText>
            </w:r>
            <w:r w:rsidRPr="00DC10ED">
              <w:fldChar w:fldCharType="separate"/>
            </w:r>
            <w:r w:rsidRPr="00DC10ED">
              <w:rPr>
                <w:b w:val="0"/>
                <w:noProof/>
              </w:rPr>
              <w:t> </w:t>
            </w:r>
            <w:r w:rsidRPr="00DC10ED">
              <w:rPr>
                <w:b w:val="0"/>
                <w:noProof/>
              </w:rPr>
              <w:t> </w:t>
            </w:r>
            <w:r w:rsidRPr="00DC10ED">
              <w:rPr>
                <w:b w:val="0"/>
                <w:noProof/>
              </w:rPr>
              <w:t> </w:t>
            </w:r>
            <w:r w:rsidRPr="00DC10ED">
              <w:rPr>
                <w:b w:val="0"/>
                <w:noProof/>
              </w:rPr>
              <w:t> </w:t>
            </w:r>
            <w:r w:rsidRPr="00DC10ED">
              <w:rPr>
                <w:b w:val="0"/>
                <w:noProof/>
              </w:rPr>
              <w:t> </w:t>
            </w:r>
            <w:r w:rsidRPr="00DC10ED">
              <w:fldChar w:fldCharType="end"/>
            </w:r>
          </w:p>
        </w:tc>
        <w:tc>
          <w:tcPr>
            <w:tcW w:w="1666" w:type="pct"/>
          </w:tcPr>
          <w:p w14:paraId="6A5B89EB" w14:textId="77777777" w:rsidR="00237A76" w:rsidRPr="00DC10ED" w:rsidRDefault="00821425" w:rsidP="00DC10ED">
            <w:pPr>
              <w:pStyle w:val="TableData"/>
              <w:rPr>
                <w:b w:val="0"/>
              </w:rPr>
            </w:pPr>
            <w:r w:rsidRPr="00DC10ED">
              <w:fldChar w:fldCharType="begin">
                <w:ffData>
                  <w:name w:val=""/>
                  <w:enabled/>
                  <w:calcOnExit w:val="0"/>
                  <w:statusText w:type="text" w:val="site development plan drawing title and number showing the unit"/>
                  <w:textInput/>
                </w:ffData>
              </w:fldChar>
            </w:r>
            <w:r w:rsidRPr="00DC10ED">
              <w:rPr>
                <w:b w:val="0"/>
              </w:rPr>
              <w:instrText xml:space="preserve"> FORMTEXT </w:instrText>
            </w:r>
            <w:r w:rsidRPr="00DC10ED">
              <w:fldChar w:fldCharType="separate"/>
            </w:r>
            <w:r w:rsidRPr="00DC10ED">
              <w:rPr>
                <w:b w:val="0"/>
                <w:noProof/>
              </w:rPr>
              <w:t> </w:t>
            </w:r>
            <w:r w:rsidRPr="00DC10ED">
              <w:rPr>
                <w:b w:val="0"/>
                <w:noProof/>
              </w:rPr>
              <w:t> </w:t>
            </w:r>
            <w:r w:rsidRPr="00DC10ED">
              <w:rPr>
                <w:b w:val="0"/>
                <w:noProof/>
              </w:rPr>
              <w:t> </w:t>
            </w:r>
            <w:r w:rsidRPr="00DC10ED">
              <w:rPr>
                <w:b w:val="0"/>
                <w:noProof/>
              </w:rPr>
              <w:t> </w:t>
            </w:r>
            <w:r w:rsidRPr="00DC10ED">
              <w:rPr>
                <w:b w:val="0"/>
                <w:noProof/>
              </w:rPr>
              <w:t> </w:t>
            </w:r>
            <w:r w:rsidRPr="00DC10ED">
              <w:fldChar w:fldCharType="end"/>
            </w:r>
          </w:p>
        </w:tc>
      </w:tr>
    </w:tbl>
    <w:p w14:paraId="70478B69" w14:textId="77777777" w:rsidR="008F7C8F" w:rsidRDefault="004D0E50" w:rsidP="00626443">
      <w:pPr>
        <w:pStyle w:val="Heading1"/>
      </w:pPr>
      <w:r>
        <w:lastRenderedPageBreak/>
        <w:t xml:space="preserve">Post-Closure Care Maintenance Requirements and Activities to be </w:t>
      </w:r>
      <w:r w:rsidR="00821425">
        <w:t>Conducted</w:t>
      </w:r>
    </w:p>
    <w:p w14:paraId="03BC1EA7" w14:textId="77777777" w:rsidR="004D0E50" w:rsidRPr="008F7C8F" w:rsidRDefault="008F7C8F" w:rsidP="0068288D">
      <w:pPr>
        <w:pStyle w:val="Heading2"/>
      </w:pPr>
      <w:r>
        <w:t xml:space="preserve">Categories of Landfill Units </w:t>
      </w:r>
      <w:r w:rsidRPr="0068288D">
        <w:t>and</w:t>
      </w:r>
      <w:r>
        <w:t xml:space="preserve"> Applicable Post-Closure Care Maintena</w:t>
      </w:r>
      <w:r w:rsidR="00515AC0">
        <w:t>nce Requirements and Activities</w:t>
      </w:r>
    </w:p>
    <w:p w14:paraId="62F0A889" w14:textId="77777777" w:rsidR="008F7C8F" w:rsidRPr="00B15205" w:rsidRDefault="00160A08" w:rsidP="00383BFB">
      <w:pPr>
        <w:pStyle w:val="BodyTextIndent"/>
      </w:pPr>
      <w:r w:rsidRPr="00B15205">
        <w:t xml:space="preserve">Check the appropriate boxes to </w:t>
      </w:r>
      <w:r w:rsidR="00235578">
        <w:t>indicate the categories</w:t>
      </w:r>
      <w:r w:rsidRPr="00B15205">
        <w:t xml:space="preserve"> of landfill units at the facility and complete the applicable section of the post-closure care maintenance requirements and activities below.</w:t>
      </w:r>
    </w:p>
    <w:p w14:paraId="457E6EA1" w14:textId="77777777" w:rsidR="00160A08" w:rsidRDefault="00160A08" w:rsidP="00383BFB">
      <w:pPr>
        <w:pStyle w:val="BodyTextIndent"/>
      </w:pPr>
      <w:r>
        <w:t>This facility includes landfill unit</w:t>
      </w:r>
      <w:r w:rsidR="00F50157">
        <w:t>s</w:t>
      </w:r>
      <w:r>
        <w:t xml:space="preserve"> that:</w:t>
      </w:r>
    </w:p>
    <w:p w14:paraId="1E66EEAE" w14:textId="77777777" w:rsidR="00160A08" w:rsidRDefault="000D3618" w:rsidP="000D3618">
      <w:pPr>
        <w:pStyle w:val="CheckboxRow"/>
      </w:pPr>
      <w:r>
        <w:tab/>
      </w:r>
      <w:r w:rsidR="00DC10ED">
        <w:fldChar w:fldCharType="begin">
          <w:ffData>
            <w:name w:val=""/>
            <w:enabled/>
            <w:calcOnExit w:val="0"/>
            <w:statusText w:type="text" w:val="checkbox if stopped recieving waste prior to october 9, 1993"/>
            <w:checkBox>
              <w:sizeAuto/>
              <w:default w:val="0"/>
            </w:checkBox>
          </w:ffData>
        </w:fldChar>
      </w:r>
      <w:r w:rsidR="00DC10ED">
        <w:instrText xml:space="preserve"> FORMCHECKBOX </w:instrText>
      </w:r>
      <w:r w:rsidR="00BA1EB3">
        <w:fldChar w:fldCharType="separate"/>
      </w:r>
      <w:r w:rsidR="00DC10ED">
        <w:fldChar w:fldCharType="end"/>
      </w:r>
      <w:r>
        <w:tab/>
      </w:r>
      <w:r w:rsidR="00C867FF" w:rsidRPr="00515AC0">
        <w:t xml:space="preserve">Stopped </w:t>
      </w:r>
      <w:r w:rsidR="00C867FF" w:rsidRPr="000D3618">
        <w:t>receiving</w:t>
      </w:r>
      <w:r w:rsidR="00C867FF" w:rsidRPr="00515AC0">
        <w:t xml:space="preserve"> waste prior to October 9, 1993</w:t>
      </w:r>
    </w:p>
    <w:p w14:paraId="6DDF5B08" w14:textId="77777777" w:rsidR="00C867FF" w:rsidRDefault="000D3618" w:rsidP="006D63A7">
      <w:pPr>
        <w:pStyle w:val="CheckboxRowNote"/>
      </w:pPr>
      <w:r>
        <w:t>If you check this item, c</w:t>
      </w:r>
      <w:r w:rsidR="00C867FF">
        <w:t>omplete the p</w:t>
      </w:r>
      <w:r w:rsidR="00C867FF" w:rsidRPr="00890859">
        <w:t xml:space="preserve">ost-closure care </w:t>
      </w:r>
      <w:r w:rsidR="00C867FF">
        <w:t>maintenance requiremen</w:t>
      </w:r>
      <w:r>
        <w:t xml:space="preserve">ts and activities specified in </w:t>
      </w:r>
      <w:r w:rsidR="003D1F19">
        <w:t>Subsection</w:t>
      </w:r>
      <w:r w:rsidR="00C867FF">
        <w:t xml:space="preserve"> IV.B below. </w:t>
      </w:r>
      <w:r w:rsidR="00C867FF" w:rsidRPr="00890859">
        <w:t xml:space="preserve">Skip </w:t>
      </w:r>
      <w:r w:rsidR="003D1F19">
        <w:t>Subsection</w:t>
      </w:r>
      <w:r w:rsidR="00CA07B8">
        <w:t> </w:t>
      </w:r>
      <w:r w:rsidR="00C867FF" w:rsidRPr="00890859">
        <w:t>IV.B if this item does not apply to your facility</w:t>
      </w:r>
      <w:r w:rsidR="00C867FF">
        <w:t>.</w:t>
      </w:r>
    </w:p>
    <w:p w14:paraId="2CB4293C" w14:textId="77777777" w:rsidR="00C867FF" w:rsidRPr="00C867FF" w:rsidRDefault="000D3618" w:rsidP="000D3618">
      <w:pPr>
        <w:pStyle w:val="CheckboxRow"/>
      </w:pPr>
      <w:r>
        <w:rPr>
          <w:sz w:val="20"/>
        </w:rPr>
        <w:tab/>
      </w:r>
      <w:r w:rsidR="00DC10ED">
        <w:rPr>
          <w:sz w:val="20"/>
        </w:rPr>
        <w:fldChar w:fldCharType="begin">
          <w:ffData>
            <w:name w:val=""/>
            <w:enabled/>
            <w:calcOnExit w:val="0"/>
            <w:statusText w:type="text" w:val="checkbox if recieved waste on or after october 9, 1993"/>
            <w:checkBox>
              <w:sizeAuto/>
              <w:default w:val="0"/>
            </w:checkBox>
          </w:ffData>
        </w:fldChar>
      </w:r>
      <w:r w:rsidR="00DC10ED">
        <w:rPr>
          <w:sz w:val="20"/>
        </w:rPr>
        <w:instrText xml:space="preserve"> FORMCHECKBOX </w:instrText>
      </w:r>
      <w:r w:rsidR="00BA1EB3">
        <w:rPr>
          <w:sz w:val="20"/>
        </w:rPr>
      </w:r>
      <w:r w:rsidR="00BA1EB3">
        <w:rPr>
          <w:sz w:val="20"/>
        </w:rPr>
        <w:fldChar w:fldCharType="separate"/>
      </w:r>
      <w:r w:rsidR="00DC10ED">
        <w:rPr>
          <w:sz w:val="20"/>
        </w:rPr>
        <w:fldChar w:fldCharType="end"/>
      </w:r>
      <w:r w:rsidR="00821425">
        <w:tab/>
      </w:r>
      <w:r w:rsidR="00C867FF" w:rsidRPr="000D3618">
        <w:t>Received</w:t>
      </w:r>
      <w:r w:rsidR="00C867FF" w:rsidRPr="00384842">
        <w:t xml:space="preserve"> wa</w:t>
      </w:r>
      <w:r>
        <w:t>ste on or after October 9, 1993</w:t>
      </w:r>
    </w:p>
    <w:p w14:paraId="169EA8DC" w14:textId="77777777" w:rsidR="00C867FF" w:rsidRDefault="00C867FF" w:rsidP="006D63A7">
      <w:pPr>
        <w:pStyle w:val="CheckboxRowNote"/>
      </w:pPr>
      <w:r>
        <w:t xml:space="preserve">If you </w:t>
      </w:r>
      <w:r w:rsidR="004F1586">
        <w:t>check</w:t>
      </w:r>
      <w:r>
        <w:t xml:space="preserve"> this item, complete the p</w:t>
      </w:r>
      <w:r w:rsidRPr="00890859">
        <w:t xml:space="preserve">ost-closure care </w:t>
      </w:r>
      <w:r>
        <w:t xml:space="preserve">maintenance requirements and activities </w:t>
      </w:r>
      <w:r w:rsidRPr="00890859">
        <w:t xml:space="preserve">specified in </w:t>
      </w:r>
      <w:r w:rsidR="003D1F19">
        <w:t>Subsection</w:t>
      </w:r>
      <w:r>
        <w:t xml:space="preserve"> IV.C below.  Skip </w:t>
      </w:r>
      <w:r w:rsidR="003D1F19">
        <w:t>Subsection</w:t>
      </w:r>
      <w:r w:rsidR="00383BFB">
        <w:t> </w:t>
      </w:r>
      <w:r>
        <w:t>IV.C</w:t>
      </w:r>
      <w:r w:rsidRPr="00890859">
        <w:t xml:space="preserve"> if this item does not apply to your facility</w:t>
      </w:r>
      <w:r>
        <w:t>.</w:t>
      </w:r>
    </w:p>
    <w:p w14:paraId="5FC0AD07" w14:textId="77777777" w:rsidR="00C867FF" w:rsidRPr="00C867FF" w:rsidRDefault="000D3618" w:rsidP="006D63A7">
      <w:pPr>
        <w:pStyle w:val="CheckboxRow"/>
      </w:pPr>
      <w:r>
        <w:tab/>
      </w:r>
      <w:r w:rsidR="00821425">
        <w:fldChar w:fldCharType="begin">
          <w:ffData>
            <w:name w:val=""/>
            <w:enabled/>
            <w:calcOnExit w:val="0"/>
            <w:statusText w:type="text" w:val="checkbox if proposed to be constructed"/>
            <w:checkBox>
              <w:sizeAuto/>
              <w:default w:val="0"/>
            </w:checkBox>
          </w:ffData>
        </w:fldChar>
      </w:r>
      <w:r w:rsidR="00821425">
        <w:instrText xml:space="preserve"> FORMCHECKBOX </w:instrText>
      </w:r>
      <w:r w:rsidR="00BA1EB3">
        <w:fldChar w:fldCharType="separate"/>
      </w:r>
      <w:r w:rsidR="00821425">
        <w:fldChar w:fldCharType="end"/>
      </w:r>
      <w:r w:rsidR="00821425">
        <w:tab/>
      </w:r>
      <w:r>
        <w:t>Are proposed to be constructed</w:t>
      </w:r>
    </w:p>
    <w:p w14:paraId="7DBACCB7" w14:textId="77777777" w:rsidR="00C867FF" w:rsidRDefault="004F1586" w:rsidP="006D63A7">
      <w:pPr>
        <w:pStyle w:val="CheckboxRowNote"/>
      </w:pPr>
      <w:r>
        <w:t>If you check</w:t>
      </w:r>
      <w:r w:rsidR="00C867FF" w:rsidRPr="00C867FF">
        <w:t xml:space="preserve"> this item, complete the post-closure care maintenance requiremen</w:t>
      </w:r>
      <w:r w:rsidR="000D3618">
        <w:t xml:space="preserve">ts and activities specified in </w:t>
      </w:r>
      <w:r w:rsidR="003D1F19">
        <w:t>Subsection</w:t>
      </w:r>
      <w:r w:rsidR="00C867FF" w:rsidRPr="00C867FF">
        <w:t xml:space="preserve"> IV.C below.  </w:t>
      </w:r>
      <w:r>
        <w:t xml:space="preserve">Skip </w:t>
      </w:r>
      <w:r w:rsidR="003D1F19">
        <w:t>Subsection</w:t>
      </w:r>
      <w:r w:rsidR="00383BFB">
        <w:t> </w:t>
      </w:r>
      <w:r>
        <w:t>IV.B, unless you</w:t>
      </w:r>
      <w:r w:rsidR="000D3618">
        <w:t>r facility also contains units that</w:t>
      </w:r>
      <w:r>
        <w:t xml:space="preserve"> </w:t>
      </w:r>
      <w:r w:rsidR="000D3618">
        <w:t>s</w:t>
      </w:r>
      <w:r w:rsidR="000D3618" w:rsidRPr="000D3618">
        <w:t>topped receiving waste prior to October 9, 1993</w:t>
      </w:r>
      <w:r w:rsidR="007C7975">
        <w:t>.</w:t>
      </w:r>
      <w:r w:rsidR="00C867FF" w:rsidRPr="00C867FF">
        <w:t xml:space="preserve"> </w:t>
      </w:r>
    </w:p>
    <w:p w14:paraId="024C8D42" w14:textId="77777777" w:rsidR="00C867FF" w:rsidRPr="00C867FF" w:rsidRDefault="00C867FF" w:rsidP="0068288D">
      <w:pPr>
        <w:pStyle w:val="Heading2"/>
      </w:pPr>
      <w:r w:rsidRPr="00A76CCA">
        <w:t xml:space="preserve">Post-Closure Care </w:t>
      </w:r>
      <w:r w:rsidRPr="0068288D">
        <w:t>Maintenance</w:t>
      </w:r>
      <w:r>
        <w:t xml:space="preserve"> </w:t>
      </w:r>
      <w:r w:rsidRPr="00A76CCA">
        <w:t>Requirements and Activities for the Landfill Unit</w:t>
      </w:r>
      <w:r w:rsidR="00F50157">
        <w:t>s</w:t>
      </w:r>
      <w:r w:rsidRPr="00A76CCA">
        <w:t xml:space="preserve"> that Stopped Receiving Waste Prior </w:t>
      </w:r>
      <w:r w:rsidR="00515AC0">
        <w:t>to October 9, 1993</w:t>
      </w:r>
    </w:p>
    <w:p w14:paraId="4DD3CB5B" w14:textId="77777777" w:rsidR="00C867FF" w:rsidRDefault="007677E4" w:rsidP="00DC10ED">
      <w:pPr>
        <w:pStyle w:val="BodyTextIndent"/>
      </w:pPr>
      <w:r w:rsidRPr="007677E4">
        <w:t>The site operator will commence and conduct post-closure care maintenance of the unit</w:t>
      </w:r>
      <w:r w:rsidR="00F50157">
        <w:t>s</w:t>
      </w:r>
      <w:r w:rsidRPr="007677E4">
        <w:t xml:space="preserve"> that stopped receiving waste prior to October 9, 1993 for a minimum of the first </w:t>
      </w:r>
      <w:r w:rsidRPr="00B51546">
        <w:rPr>
          <w:rStyle w:val="Strong"/>
        </w:rPr>
        <w:t>five years</w:t>
      </w:r>
      <w:r w:rsidRPr="007677E4">
        <w:t xml:space="preserve"> following commencement </w:t>
      </w:r>
      <w:r w:rsidR="00162D54">
        <w:t xml:space="preserve">of post-closure care </w:t>
      </w:r>
      <w:r w:rsidRPr="007677E4">
        <w:t>as specified below and in accordance with applicable rules under 30 TAC §330.463(a).  Post-closure care maintenance will start on the date the professional engineer’s certification of the completion of closure is accepted in writing by the TCEQ executive director and the site operator will carry out the following activities and operations during the period.</w:t>
      </w:r>
    </w:p>
    <w:p w14:paraId="512D4C9C" w14:textId="77777777" w:rsidR="00383BFB" w:rsidRPr="00383BFB" w:rsidRDefault="007677E4" w:rsidP="005B49A3">
      <w:pPr>
        <w:pStyle w:val="Heading3"/>
      </w:pPr>
      <w:r>
        <w:t>Maintenance of Right of Entry and Rights of Way</w:t>
      </w:r>
    </w:p>
    <w:p w14:paraId="51E0D264" w14:textId="77777777" w:rsidR="007677E4" w:rsidRDefault="007677E4" w:rsidP="00AA057B">
      <w:pPr>
        <w:pStyle w:val="BodyTextIndent2"/>
        <w:rPr>
          <w:b/>
        </w:rPr>
      </w:pPr>
      <w:r w:rsidRPr="007677E4">
        <w:t>The site operator will retain the right of entry to and maintain all rights-of-way of the closed unit</w:t>
      </w:r>
      <w:r w:rsidR="00F50157">
        <w:t>s</w:t>
      </w:r>
      <w:r w:rsidRPr="007677E4">
        <w:t xml:space="preserve"> </w:t>
      </w:r>
      <w:proofErr w:type="gramStart"/>
      <w:r w:rsidRPr="007677E4">
        <w:t>in order to</w:t>
      </w:r>
      <w:proofErr w:type="gramEnd"/>
      <w:r w:rsidRPr="007677E4">
        <w:t xml:space="preserve"> conduct periodic inspections of the unit</w:t>
      </w:r>
      <w:r w:rsidR="00F50157">
        <w:t>s</w:t>
      </w:r>
      <w:r w:rsidRPr="007677E4">
        <w:t xml:space="preserve"> </w:t>
      </w:r>
      <w:r w:rsidRPr="007677E4">
        <w:lastRenderedPageBreak/>
        <w:t>throughout the post-closure care period. TCEQ staff will have access to the site to conduct inspection or investigation that may be necessary during the period.</w:t>
      </w:r>
    </w:p>
    <w:p w14:paraId="38F41860" w14:textId="77777777" w:rsidR="00383BFB" w:rsidRPr="00383BFB" w:rsidRDefault="007677E4" w:rsidP="005B49A3">
      <w:pPr>
        <w:pStyle w:val="Heading3"/>
      </w:pPr>
      <w:r w:rsidRPr="00A76CCA">
        <w:t>Inspection Activities and Correction of P</w:t>
      </w:r>
      <w:r w:rsidR="00383BFB">
        <w:t>roblems</w:t>
      </w:r>
    </w:p>
    <w:p w14:paraId="0757F0BF" w14:textId="77777777" w:rsidR="007677E4" w:rsidRPr="001F4E4C" w:rsidRDefault="001F4E4C" w:rsidP="00AA057B">
      <w:pPr>
        <w:pStyle w:val="BodyTextIndent2"/>
        <w:rPr>
          <w:b/>
        </w:rPr>
      </w:pPr>
      <w:r w:rsidRPr="001F4E4C">
        <w:t>The site operator will conduct inspection of the closed landfill unit</w:t>
      </w:r>
      <w:r w:rsidR="00F50157">
        <w:t>s</w:t>
      </w:r>
      <w:r w:rsidRPr="001F4E4C">
        <w:t xml:space="preserve"> at the frequencies indicated in Table 3 below, utilizing the inspection protocol maintained in the site operating record, and will correct all identified problems as needed.</w:t>
      </w:r>
    </w:p>
    <w:p w14:paraId="53BB8901" w14:textId="77777777" w:rsidR="00515AC0" w:rsidRDefault="00515AC0" w:rsidP="00515AC0">
      <w:pPr>
        <w:pStyle w:val="Caption"/>
      </w:pPr>
      <w:r>
        <w:t xml:space="preserve">Table </w:t>
      </w:r>
      <w:r w:rsidR="00BA1EB3">
        <w:fldChar w:fldCharType="begin"/>
      </w:r>
      <w:r w:rsidR="00BA1EB3">
        <w:instrText xml:space="preserve"> SEQ Table \* ARABIC </w:instrText>
      </w:r>
      <w:r w:rsidR="00BA1EB3">
        <w:fldChar w:fldCharType="separate"/>
      </w:r>
      <w:r w:rsidR="00DA0AD7">
        <w:rPr>
          <w:noProof/>
        </w:rPr>
        <w:t>3</w:t>
      </w:r>
      <w:r w:rsidR="00BA1EB3">
        <w:rPr>
          <w:noProof/>
        </w:rPr>
        <w:fldChar w:fldCharType="end"/>
      </w:r>
      <w:r>
        <w:t xml:space="preserve">: </w:t>
      </w:r>
      <w:r w:rsidRPr="005C5EF3">
        <w:t>Inspection Activities Schedule</w:t>
      </w:r>
    </w:p>
    <w:tbl>
      <w:tblPr>
        <w:tblStyle w:val="TableGrid"/>
        <w:tblW w:w="5000" w:type="pct"/>
        <w:tblLook w:val="04A0" w:firstRow="1" w:lastRow="0" w:firstColumn="1" w:lastColumn="0" w:noHBand="0" w:noVBand="1"/>
        <w:tblDescription w:val="table for inscpection activities schedule"/>
      </w:tblPr>
      <w:tblGrid>
        <w:gridCol w:w="2809"/>
        <w:gridCol w:w="2341"/>
        <w:gridCol w:w="5146"/>
      </w:tblGrid>
      <w:tr w:rsidR="00481535" w14:paraId="0FB60C62" w14:textId="77777777" w:rsidTr="00AA057B">
        <w:trPr>
          <w:trHeight w:val="881"/>
          <w:tblHeader/>
        </w:trPr>
        <w:tc>
          <w:tcPr>
            <w:tcW w:w="1364" w:type="pct"/>
            <w:vAlign w:val="center"/>
          </w:tcPr>
          <w:p w14:paraId="5C83DF5A" w14:textId="77777777" w:rsidR="00481535" w:rsidRPr="00383BFB" w:rsidRDefault="00481535" w:rsidP="00AA057B">
            <w:pPr>
              <w:pStyle w:val="TableHeader"/>
              <w:rPr>
                <w:b w:val="0"/>
              </w:rPr>
            </w:pPr>
            <w:r w:rsidRPr="00383BFB">
              <w:rPr>
                <w:b w:val="0"/>
              </w:rPr>
              <w:t>Post-Closure Care Inspection Item</w:t>
            </w:r>
          </w:p>
        </w:tc>
        <w:tc>
          <w:tcPr>
            <w:tcW w:w="1137" w:type="pct"/>
            <w:vAlign w:val="center"/>
          </w:tcPr>
          <w:p w14:paraId="4A1C606D" w14:textId="77777777" w:rsidR="00481535" w:rsidRPr="00383BFB" w:rsidRDefault="00481535" w:rsidP="00AA057B">
            <w:pPr>
              <w:pStyle w:val="TableHeader"/>
              <w:rPr>
                <w:rFonts w:cs="CGTimes-Regular"/>
                <w:b w:val="0"/>
              </w:rPr>
            </w:pPr>
            <w:r w:rsidRPr="00383BFB">
              <w:rPr>
                <w:rFonts w:cs="CGTimes-Bold"/>
                <w:b w:val="0"/>
                <w:bCs/>
              </w:rPr>
              <w:t>Frequency of Inspection</w:t>
            </w:r>
          </w:p>
        </w:tc>
        <w:tc>
          <w:tcPr>
            <w:tcW w:w="2499" w:type="pct"/>
            <w:vAlign w:val="center"/>
          </w:tcPr>
          <w:p w14:paraId="3DAC228B" w14:textId="77777777" w:rsidR="00481535" w:rsidRPr="00383BFB" w:rsidRDefault="00481535" w:rsidP="00AA057B">
            <w:pPr>
              <w:pStyle w:val="TableHeader"/>
              <w:rPr>
                <w:rFonts w:cs="CGTimes-Regular"/>
                <w:b w:val="0"/>
                <w:strike/>
              </w:rPr>
            </w:pPr>
            <w:r w:rsidRPr="00383BFB">
              <w:rPr>
                <w:rFonts w:cs="CGTimes-Regular"/>
                <w:b w:val="0"/>
              </w:rPr>
              <w:t>Types of Deficiency Conditions to be looked for during Inspection</w:t>
            </w:r>
          </w:p>
        </w:tc>
      </w:tr>
      <w:tr w:rsidR="00481535" w14:paraId="5CF924D5" w14:textId="77777777" w:rsidTr="00AA057B">
        <w:trPr>
          <w:trHeight w:val="864"/>
        </w:trPr>
        <w:tc>
          <w:tcPr>
            <w:tcW w:w="1364" w:type="pct"/>
          </w:tcPr>
          <w:p w14:paraId="5605D5EE" w14:textId="77777777" w:rsidR="00481535" w:rsidRDefault="00481535" w:rsidP="00383BFB">
            <w:pPr>
              <w:pStyle w:val="TableData"/>
              <w:rPr>
                <w:b/>
              </w:rPr>
            </w:pPr>
            <w:r>
              <w:t>Final Cover Condition</w:t>
            </w:r>
          </w:p>
        </w:tc>
        <w:tc>
          <w:tcPr>
            <w:tcW w:w="1137" w:type="pct"/>
          </w:tcPr>
          <w:p w14:paraId="38ECEC7E" w14:textId="77777777" w:rsidR="00481535" w:rsidRDefault="00821425" w:rsidP="00383BFB">
            <w:pPr>
              <w:pStyle w:val="TableData"/>
              <w:rPr>
                <w:b/>
              </w:rPr>
            </w:pPr>
            <w:r>
              <w:rPr>
                <w:b/>
              </w:rPr>
              <w:fldChar w:fldCharType="begin">
                <w:ffData>
                  <w:name w:val="Text12"/>
                  <w:enabled/>
                  <w:calcOnExit w:val="0"/>
                  <w:statusText w:type="text" w:val="frequency of inspection"/>
                  <w:textInput/>
                </w:ffData>
              </w:fldChar>
            </w:r>
            <w:bookmarkStart w:id="13" w:name="Text12"/>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bookmarkEnd w:id="13"/>
          </w:p>
        </w:tc>
        <w:tc>
          <w:tcPr>
            <w:tcW w:w="2499" w:type="pct"/>
          </w:tcPr>
          <w:p w14:paraId="7439803A" w14:textId="77777777" w:rsidR="00481535" w:rsidRDefault="00821425" w:rsidP="00383BFB">
            <w:pPr>
              <w:pStyle w:val="TableData"/>
              <w:rPr>
                <w:b/>
              </w:rPr>
            </w:pPr>
            <w:r>
              <w:rPr>
                <w:b/>
              </w:rPr>
              <w:fldChar w:fldCharType="begin">
                <w:ffData>
                  <w:name w:val=""/>
                  <w:enabled/>
                  <w:calcOnExit w:val="0"/>
                  <w:statusText w:type="text" w:val="types of deficiency conditions to be looked for during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r w:rsidR="00481535" w14:paraId="5D595BDF" w14:textId="77777777" w:rsidTr="00AA057B">
        <w:trPr>
          <w:trHeight w:val="864"/>
        </w:trPr>
        <w:tc>
          <w:tcPr>
            <w:tcW w:w="1364" w:type="pct"/>
          </w:tcPr>
          <w:p w14:paraId="5D06F1A5" w14:textId="77777777" w:rsidR="00481535" w:rsidRDefault="00481535" w:rsidP="00383BFB">
            <w:pPr>
              <w:pStyle w:val="TableData"/>
              <w:rPr>
                <w:b/>
              </w:rPr>
            </w:pPr>
            <w:r>
              <w:t>Vegetation</w:t>
            </w:r>
          </w:p>
        </w:tc>
        <w:tc>
          <w:tcPr>
            <w:tcW w:w="1137" w:type="pct"/>
          </w:tcPr>
          <w:p w14:paraId="6E7120DA" w14:textId="77777777" w:rsidR="00481535" w:rsidRDefault="00821425" w:rsidP="00383BFB">
            <w:pPr>
              <w:pStyle w:val="TableData"/>
              <w:rPr>
                <w:b/>
              </w:rPr>
            </w:pPr>
            <w:r>
              <w:rPr>
                <w:b/>
              </w:rPr>
              <w:fldChar w:fldCharType="begin">
                <w:ffData>
                  <w:name w:val="Text12"/>
                  <w:enabled/>
                  <w:calcOnExit w:val="0"/>
                  <w:statusText w:type="text" w:val="frequency of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2499" w:type="pct"/>
          </w:tcPr>
          <w:p w14:paraId="05064A34" w14:textId="77777777" w:rsidR="00481535" w:rsidRDefault="00821425" w:rsidP="00383BFB">
            <w:pPr>
              <w:pStyle w:val="TableData"/>
              <w:rPr>
                <w:b/>
              </w:rPr>
            </w:pPr>
            <w:r>
              <w:rPr>
                <w:b/>
              </w:rPr>
              <w:fldChar w:fldCharType="begin">
                <w:ffData>
                  <w:name w:val=""/>
                  <w:enabled/>
                  <w:calcOnExit w:val="0"/>
                  <w:statusText w:type="text" w:val="types of deficiency conditions to be looked for during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r w:rsidR="00481535" w14:paraId="491F534D" w14:textId="77777777" w:rsidTr="00AA057B">
        <w:trPr>
          <w:trHeight w:val="864"/>
        </w:trPr>
        <w:tc>
          <w:tcPr>
            <w:tcW w:w="1364" w:type="pct"/>
          </w:tcPr>
          <w:p w14:paraId="48264F94" w14:textId="77777777" w:rsidR="00481535" w:rsidRDefault="00481535" w:rsidP="00383BFB">
            <w:pPr>
              <w:pStyle w:val="TableData"/>
              <w:rPr>
                <w:b/>
              </w:rPr>
            </w:pPr>
            <w:r>
              <w:t>Leachate Management Systems</w:t>
            </w:r>
          </w:p>
        </w:tc>
        <w:tc>
          <w:tcPr>
            <w:tcW w:w="1137" w:type="pct"/>
          </w:tcPr>
          <w:p w14:paraId="00C7CB3E" w14:textId="77777777" w:rsidR="00481535" w:rsidRDefault="00821425" w:rsidP="00383BFB">
            <w:pPr>
              <w:pStyle w:val="TableData"/>
              <w:rPr>
                <w:b/>
              </w:rPr>
            </w:pPr>
            <w:r>
              <w:rPr>
                <w:b/>
              </w:rPr>
              <w:fldChar w:fldCharType="begin">
                <w:ffData>
                  <w:name w:val="Text12"/>
                  <w:enabled/>
                  <w:calcOnExit w:val="0"/>
                  <w:statusText w:type="text" w:val="frequency of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2499" w:type="pct"/>
          </w:tcPr>
          <w:p w14:paraId="0BCCC146" w14:textId="77777777" w:rsidR="00481535" w:rsidRDefault="00821425" w:rsidP="00383BFB">
            <w:pPr>
              <w:pStyle w:val="TableData"/>
              <w:rPr>
                <w:b/>
              </w:rPr>
            </w:pPr>
            <w:r>
              <w:rPr>
                <w:b/>
              </w:rPr>
              <w:fldChar w:fldCharType="begin">
                <w:ffData>
                  <w:name w:val=""/>
                  <w:enabled/>
                  <w:calcOnExit w:val="0"/>
                  <w:statusText w:type="text" w:val="types of deficiency conditions to be looked for during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r w:rsidR="00481535" w14:paraId="3C96B5DA" w14:textId="77777777" w:rsidTr="00AA057B">
        <w:trPr>
          <w:trHeight w:val="864"/>
        </w:trPr>
        <w:tc>
          <w:tcPr>
            <w:tcW w:w="1364" w:type="pct"/>
          </w:tcPr>
          <w:p w14:paraId="51CB9124" w14:textId="77777777" w:rsidR="00481535" w:rsidRDefault="00481535" w:rsidP="00383BFB">
            <w:pPr>
              <w:pStyle w:val="TableData"/>
              <w:rPr>
                <w:b/>
              </w:rPr>
            </w:pPr>
            <w:r>
              <w:t>Landfill Gas Monitoring and Control Systems</w:t>
            </w:r>
          </w:p>
        </w:tc>
        <w:tc>
          <w:tcPr>
            <w:tcW w:w="1137" w:type="pct"/>
          </w:tcPr>
          <w:p w14:paraId="098C0446" w14:textId="77777777" w:rsidR="00481535" w:rsidRDefault="00821425" w:rsidP="00383BFB">
            <w:pPr>
              <w:pStyle w:val="TableData"/>
              <w:rPr>
                <w:b/>
              </w:rPr>
            </w:pPr>
            <w:r>
              <w:rPr>
                <w:b/>
              </w:rPr>
              <w:fldChar w:fldCharType="begin">
                <w:ffData>
                  <w:name w:val="Text12"/>
                  <w:enabled/>
                  <w:calcOnExit w:val="0"/>
                  <w:statusText w:type="text" w:val="frequency of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2499" w:type="pct"/>
          </w:tcPr>
          <w:p w14:paraId="5B8C9E03" w14:textId="77777777" w:rsidR="00481535" w:rsidRDefault="00821425" w:rsidP="00383BFB">
            <w:pPr>
              <w:pStyle w:val="TableData"/>
              <w:rPr>
                <w:b/>
              </w:rPr>
            </w:pPr>
            <w:r>
              <w:rPr>
                <w:b/>
              </w:rPr>
              <w:fldChar w:fldCharType="begin">
                <w:ffData>
                  <w:name w:val=""/>
                  <w:enabled/>
                  <w:calcOnExit w:val="0"/>
                  <w:statusText w:type="text" w:val="types of deficiency conditions to be looked for during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r w:rsidR="00481535" w14:paraId="609AF464" w14:textId="77777777" w:rsidTr="00AA057B">
        <w:trPr>
          <w:trHeight w:val="864"/>
        </w:trPr>
        <w:tc>
          <w:tcPr>
            <w:tcW w:w="1364" w:type="pct"/>
          </w:tcPr>
          <w:p w14:paraId="7CCB4116" w14:textId="77777777" w:rsidR="00481535" w:rsidRDefault="00481535" w:rsidP="00383BFB">
            <w:pPr>
              <w:pStyle w:val="TableData"/>
              <w:rPr>
                <w:b/>
              </w:rPr>
            </w:pPr>
            <w:r>
              <w:t>Groundwater Monitoring Systems</w:t>
            </w:r>
          </w:p>
        </w:tc>
        <w:tc>
          <w:tcPr>
            <w:tcW w:w="1137" w:type="pct"/>
          </w:tcPr>
          <w:p w14:paraId="1C8CE17B" w14:textId="77777777" w:rsidR="00481535" w:rsidRDefault="00821425" w:rsidP="00383BFB">
            <w:pPr>
              <w:pStyle w:val="TableData"/>
              <w:rPr>
                <w:b/>
              </w:rPr>
            </w:pPr>
            <w:r>
              <w:rPr>
                <w:b/>
              </w:rPr>
              <w:fldChar w:fldCharType="begin">
                <w:ffData>
                  <w:name w:val="Text12"/>
                  <w:enabled/>
                  <w:calcOnExit w:val="0"/>
                  <w:statusText w:type="text" w:val="frequency of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2499" w:type="pct"/>
          </w:tcPr>
          <w:p w14:paraId="63B2E228" w14:textId="77777777" w:rsidR="00481535" w:rsidRDefault="00821425" w:rsidP="00383BFB">
            <w:pPr>
              <w:pStyle w:val="TableData"/>
              <w:rPr>
                <w:b/>
              </w:rPr>
            </w:pPr>
            <w:r>
              <w:rPr>
                <w:b/>
              </w:rPr>
              <w:fldChar w:fldCharType="begin">
                <w:ffData>
                  <w:name w:val=""/>
                  <w:enabled/>
                  <w:calcOnExit w:val="0"/>
                  <w:statusText w:type="text" w:val="types of deficiency conditions to be looked for during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r w:rsidR="00481535" w14:paraId="6CAF1E38" w14:textId="77777777" w:rsidTr="00AA057B">
        <w:trPr>
          <w:trHeight w:val="864"/>
        </w:trPr>
        <w:tc>
          <w:tcPr>
            <w:tcW w:w="1364" w:type="pct"/>
          </w:tcPr>
          <w:p w14:paraId="339E94B1" w14:textId="77777777" w:rsidR="00481535" w:rsidRDefault="00481535" w:rsidP="00383BFB">
            <w:pPr>
              <w:pStyle w:val="TableData"/>
              <w:rPr>
                <w:b/>
              </w:rPr>
            </w:pPr>
            <w:r>
              <w:t>Drainage Structures</w:t>
            </w:r>
          </w:p>
        </w:tc>
        <w:tc>
          <w:tcPr>
            <w:tcW w:w="1137" w:type="pct"/>
          </w:tcPr>
          <w:p w14:paraId="65BB2782" w14:textId="77777777" w:rsidR="00481535" w:rsidRDefault="00821425" w:rsidP="00383BFB">
            <w:pPr>
              <w:pStyle w:val="TableData"/>
              <w:rPr>
                <w:b/>
              </w:rPr>
            </w:pPr>
            <w:r>
              <w:rPr>
                <w:b/>
              </w:rPr>
              <w:fldChar w:fldCharType="begin">
                <w:ffData>
                  <w:name w:val="Text12"/>
                  <w:enabled/>
                  <w:calcOnExit w:val="0"/>
                  <w:statusText w:type="text" w:val="frequency of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2499" w:type="pct"/>
          </w:tcPr>
          <w:p w14:paraId="57E7A4EE" w14:textId="77777777" w:rsidR="00481535" w:rsidRDefault="00821425" w:rsidP="00383BFB">
            <w:pPr>
              <w:pStyle w:val="TableData"/>
              <w:rPr>
                <w:b/>
              </w:rPr>
            </w:pPr>
            <w:r>
              <w:rPr>
                <w:b/>
              </w:rPr>
              <w:fldChar w:fldCharType="begin">
                <w:ffData>
                  <w:name w:val=""/>
                  <w:enabled/>
                  <w:calcOnExit w:val="0"/>
                  <w:statusText w:type="text" w:val="types of deficiency conditions to be looked for during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r w:rsidR="00481535" w14:paraId="3017009B" w14:textId="77777777" w:rsidTr="00AA057B">
        <w:trPr>
          <w:trHeight w:val="864"/>
        </w:trPr>
        <w:tc>
          <w:tcPr>
            <w:tcW w:w="1364" w:type="pct"/>
          </w:tcPr>
          <w:p w14:paraId="1527296E" w14:textId="77777777" w:rsidR="00481535" w:rsidRDefault="00481535" w:rsidP="00383BFB">
            <w:pPr>
              <w:pStyle w:val="TableData"/>
              <w:rPr>
                <w:b/>
              </w:rPr>
            </w:pPr>
            <w:r>
              <w:t>Ponding of Water</w:t>
            </w:r>
          </w:p>
        </w:tc>
        <w:tc>
          <w:tcPr>
            <w:tcW w:w="1137" w:type="pct"/>
          </w:tcPr>
          <w:p w14:paraId="1A6D27C5" w14:textId="77777777" w:rsidR="00481535" w:rsidRDefault="00821425" w:rsidP="00383BFB">
            <w:pPr>
              <w:pStyle w:val="TableData"/>
              <w:rPr>
                <w:b/>
              </w:rPr>
            </w:pPr>
            <w:r>
              <w:rPr>
                <w:b/>
              </w:rPr>
              <w:fldChar w:fldCharType="begin">
                <w:ffData>
                  <w:name w:val="Text12"/>
                  <w:enabled/>
                  <w:calcOnExit w:val="0"/>
                  <w:statusText w:type="text" w:val="frequency of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2499" w:type="pct"/>
          </w:tcPr>
          <w:p w14:paraId="689B7CFE" w14:textId="77777777" w:rsidR="00481535" w:rsidRDefault="00821425" w:rsidP="00383BFB">
            <w:pPr>
              <w:pStyle w:val="TableData"/>
              <w:rPr>
                <w:b/>
              </w:rPr>
            </w:pPr>
            <w:r>
              <w:rPr>
                <w:b/>
              </w:rPr>
              <w:fldChar w:fldCharType="begin">
                <w:ffData>
                  <w:name w:val=""/>
                  <w:enabled/>
                  <w:calcOnExit w:val="0"/>
                  <w:statusText w:type="text" w:val="types of deficiency conditions to be looked for during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r w:rsidR="00481535" w14:paraId="4A318EE7" w14:textId="77777777" w:rsidTr="00AA057B">
        <w:trPr>
          <w:trHeight w:val="864"/>
        </w:trPr>
        <w:tc>
          <w:tcPr>
            <w:tcW w:w="1364" w:type="pct"/>
          </w:tcPr>
          <w:p w14:paraId="7D7EF619" w14:textId="77777777" w:rsidR="00481535" w:rsidRDefault="00481535" w:rsidP="00383BFB">
            <w:pPr>
              <w:pStyle w:val="TableData"/>
              <w:rPr>
                <w:b/>
              </w:rPr>
            </w:pPr>
            <w:r>
              <w:t>Other</w:t>
            </w:r>
            <w:r w:rsidR="00821425">
              <w:t xml:space="preserve">: </w:t>
            </w:r>
            <w:r w:rsidR="00821425">
              <w:rPr>
                <w:b/>
              </w:rPr>
              <w:fldChar w:fldCharType="begin">
                <w:ffData>
                  <w:name w:val=""/>
                  <w:enabled/>
                  <w:calcOnExit w:val="0"/>
                  <w:statusText w:type="text" w:val="specify other if applicable"/>
                  <w:textInput/>
                </w:ffData>
              </w:fldChar>
            </w:r>
            <w:r w:rsidR="00821425">
              <w:instrText xml:space="preserve"> FORMTEXT </w:instrText>
            </w:r>
            <w:r w:rsidR="00821425">
              <w:rPr>
                <w:b/>
              </w:rPr>
            </w:r>
            <w:r w:rsidR="00821425">
              <w:rPr>
                <w:b/>
              </w:rPr>
              <w:fldChar w:fldCharType="separate"/>
            </w:r>
            <w:r w:rsidR="00821425">
              <w:rPr>
                <w:noProof/>
              </w:rPr>
              <w:t> </w:t>
            </w:r>
            <w:r w:rsidR="00821425">
              <w:rPr>
                <w:noProof/>
              </w:rPr>
              <w:t> </w:t>
            </w:r>
            <w:r w:rsidR="00821425">
              <w:rPr>
                <w:noProof/>
              </w:rPr>
              <w:t> </w:t>
            </w:r>
            <w:r w:rsidR="00821425">
              <w:rPr>
                <w:noProof/>
              </w:rPr>
              <w:t> </w:t>
            </w:r>
            <w:r w:rsidR="00821425">
              <w:rPr>
                <w:noProof/>
              </w:rPr>
              <w:t> </w:t>
            </w:r>
            <w:r w:rsidR="00821425">
              <w:rPr>
                <w:b/>
              </w:rPr>
              <w:fldChar w:fldCharType="end"/>
            </w:r>
          </w:p>
        </w:tc>
        <w:tc>
          <w:tcPr>
            <w:tcW w:w="1137" w:type="pct"/>
          </w:tcPr>
          <w:p w14:paraId="0AB41B57" w14:textId="77777777" w:rsidR="00481535" w:rsidRDefault="00821425" w:rsidP="00383BFB">
            <w:pPr>
              <w:pStyle w:val="TableData"/>
              <w:rPr>
                <w:b/>
              </w:rPr>
            </w:pPr>
            <w:r>
              <w:rPr>
                <w:b/>
              </w:rPr>
              <w:fldChar w:fldCharType="begin">
                <w:ffData>
                  <w:name w:val="Text12"/>
                  <w:enabled/>
                  <w:calcOnExit w:val="0"/>
                  <w:statusText w:type="text" w:val="frequency of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c>
          <w:tcPr>
            <w:tcW w:w="2499" w:type="pct"/>
          </w:tcPr>
          <w:p w14:paraId="3A898EA1" w14:textId="77777777" w:rsidR="00481535" w:rsidRDefault="00821425" w:rsidP="00383BFB">
            <w:pPr>
              <w:pStyle w:val="TableData"/>
              <w:rPr>
                <w:b/>
              </w:rPr>
            </w:pPr>
            <w:r>
              <w:rPr>
                <w:b/>
              </w:rPr>
              <w:fldChar w:fldCharType="begin">
                <w:ffData>
                  <w:name w:val=""/>
                  <w:enabled/>
                  <w:calcOnExit w:val="0"/>
                  <w:statusText w:type="text" w:val="types of deficiency conditions to be looked for during inspection"/>
                  <w:textInput/>
                </w:ffData>
              </w:fldChar>
            </w:r>
            <w:r>
              <w:instrText xml:space="preserve"> FORMTEXT </w:instrText>
            </w:r>
            <w:r>
              <w:rPr>
                <w:b/>
              </w:rPr>
            </w:r>
            <w:r>
              <w:rPr>
                <w:b/>
              </w:rPr>
              <w:fldChar w:fldCharType="separate"/>
            </w:r>
            <w:r>
              <w:rPr>
                <w:noProof/>
              </w:rPr>
              <w:t> </w:t>
            </w:r>
            <w:r>
              <w:rPr>
                <w:noProof/>
              </w:rPr>
              <w:t> </w:t>
            </w:r>
            <w:r>
              <w:rPr>
                <w:noProof/>
              </w:rPr>
              <w:t> </w:t>
            </w:r>
            <w:r>
              <w:rPr>
                <w:noProof/>
              </w:rPr>
              <w:t> </w:t>
            </w:r>
            <w:r>
              <w:rPr>
                <w:noProof/>
              </w:rPr>
              <w:t> </w:t>
            </w:r>
            <w:r>
              <w:rPr>
                <w:b/>
              </w:rPr>
              <w:fldChar w:fldCharType="end"/>
            </w:r>
          </w:p>
        </w:tc>
      </w:tr>
    </w:tbl>
    <w:p w14:paraId="6A441AA4" w14:textId="77777777" w:rsidR="00383BFB" w:rsidRDefault="00403A82" w:rsidP="005B49A3">
      <w:pPr>
        <w:pStyle w:val="Heading3"/>
      </w:pPr>
      <w:r w:rsidRPr="00AA057B">
        <w:lastRenderedPageBreak/>
        <w:t>Continuation</w:t>
      </w:r>
      <w:r w:rsidRPr="00403A82">
        <w:t xml:space="preserve"> of Monitoring Programs during Post-Closure Care Period</w:t>
      </w:r>
    </w:p>
    <w:p w14:paraId="51BF06E7" w14:textId="77777777" w:rsidR="001F4E4C" w:rsidRPr="00383BFB" w:rsidRDefault="00403A82" w:rsidP="00AA057B">
      <w:pPr>
        <w:pStyle w:val="BodyTextIndent2"/>
        <w:keepNext/>
      </w:pPr>
      <w:r w:rsidRPr="00383BFB">
        <w:t>The site operator will continue the monitoring programs listed in Table 4 during the post-closure care period. The monitoring programs will be conducted as specified in the applicable section of the facility’s Site Development Plan and applicable rules.</w:t>
      </w:r>
    </w:p>
    <w:p w14:paraId="2878B964" w14:textId="77777777" w:rsidR="00384842" w:rsidRDefault="00384842" w:rsidP="00384842">
      <w:pPr>
        <w:pStyle w:val="Caption"/>
      </w:pPr>
      <w:r>
        <w:t xml:space="preserve">Table </w:t>
      </w:r>
      <w:r w:rsidR="00BA1EB3">
        <w:fldChar w:fldCharType="begin"/>
      </w:r>
      <w:r w:rsidR="00BA1EB3">
        <w:instrText xml:space="preserve"> SEQ Table \* ARABIC </w:instrText>
      </w:r>
      <w:r w:rsidR="00BA1EB3">
        <w:fldChar w:fldCharType="separate"/>
      </w:r>
      <w:r w:rsidR="00DA0AD7">
        <w:rPr>
          <w:noProof/>
        </w:rPr>
        <w:t>4</w:t>
      </w:r>
      <w:r w:rsidR="00BA1EB3">
        <w:rPr>
          <w:noProof/>
        </w:rPr>
        <w:fldChar w:fldCharType="end"/>
      </w:r>
      <w:r>
        <w:t>: Monitoring and Reporting Schedule</w:t>
      </w:r>
    </w:p>
    <w:tbl>
      <w:tblPr>
        <w:tblStyle w:val="TableGrid"/>
        <w:tblW w:w="5000" w:type="pct"/>
        <w:tblLook w:val="04A0" w:firstRow="1" w:lastRow="0" w:firstColumn="1" w:lastColumn="0" w:noHBand="0" w:noVBand="1"/>
        <w:tblDescription w:val="table for monitoring and reporting schedule"/>
      </w:tblPr>
      <w:tblGrid>
        <w:gridCol w:w="3432"/>
        <w:gridCol w:w="3433"/>
        <w:gridCol w:w="3431"/>
      </w:tblGrid>
      <w:tr w:rsidR="003F0043" w14:paraId="47611AC2" w14:textId="77777777" w:rsidTr="00B01DEB">
        <w:trPr>
          <w:trHeight w:val="719"/>
          <w:tblHeader/>
        </w:trPr>
        <w:tc>
          <w:tcPr>
            <w:tcW w:w="1667" w:type="pct"/>
            <w:vAlign w:val="center"/>
          </w:tcPr>
          <w:p w14:paraId="3A6CF344" w14:textId="77777777" w:rsidR="003F0043" w:rsidRPr="00B01DEB" w:rsidRDefault="003F0043" w:rsidP="00B01DEB">
            <w:pPr>
              <w:pStyle w:val="TableHeader"/>
              <w:rPr>
                <w:b w:val="0"/>
              </w:rPr>
            </w:pPr>
            <w:r w:rsidRPr="00B01DEB">
              <w:rPr>
                <w:b w:val="0"/>
              </w:rPr>
              <w:t>Monitoring Program</w:t>
            </w:r>
          </w:p>
        </w:tc>
        <w:tc>
          <w:tcPr>
            <w:tcW w:w="1667" w:type="pct"/>
            <w:vAlign w:val="center"/>
          </w:tcPr>
          <w:p w14:paraId="00BD4B8D" w14:textId="77777777" w:rsidR="003F0043" w:rsidRPr="00B01DEB" w:rsidRDefault="003F0043" w:rsidP="00B01DEB">
            <w:pPr>
              <w:pStyle w:val="TableHeader"/>
              <w:rPr>
                <w:b w:val="0"/>
              </w:rPr>
            </w:pPr>
            <w:r w:rsidRPr="00B01DEB">
              <w:rPr>
                <w:b w:val="0"/>
              </w:rPr>
              <w:t>Frequency of Monitoring</w:t>
            </w:r>
          </w:p>
        </w:tc>
        <w:tc>
          <w:tcPr>
            <w:tcW w:w="1666" w:type="pct"/>
            <w:vAlign w:val="center"/>
          </w:tcPr>
          <w:p w14:paraId="79081D83" w14:textId="77777777" w:rsidR="003F0043" w:rsidRPr="00B01DEB" w:rsidRDefault="003F0043" w:rsidP="00B01DEB">
            <w:pPr>
              <w:pStyle w:val="TableHeader"/>
              <w:rPr>
                <w:b w:val="0"/>
              </w:rPr>
            </w:pPr>
            <w:r w:rsidRPr="00B01DEB">
              <w:rPr>
                <w:b w:val="0"/>
              </w:rPr>
              <w:t>Frequency of Reporting of Results</w:t>
            </w:r>
          </w:p>
        </w:tc>
      </w:tr>
      <w:tr w:rsidR="003F0043" w14:paraId="3A8631A2" w14:textId="77777777" w:rsidTr="00B01DEB">
        <w:trPr>
          <w:trHeight w:val="864"/>
        </w:trPr>
        <w:tc>
          <w:tcPr>
            <w:tcW w:w="1667" w:type="pct"/>
          </w:tcPr>
          <w:p w14:paraId="734C66B4" w14:textId="77777777" w:rsidR="003F0043" w:rsidRPr="003F0043" w:rsidRDefault="003F0043" w:rsidP="00B01DEB">
            <w:pPr>
              <w:pStyle w:val="TableData"/>
            </w:pPr>
            <w:r>
              <w:t>Groundwater monitoring</w:t>
            </w:r>
          </w:p>
        </w:tc>
        <w:tc>
          <w:tcPr>
            <w:tcW w:w="1667" w:type="pct"/>
          </w:tcPr>
          <w:p w14:paraId="550D0C9D" w14:textId="77777777" w:rsidR="003F0043" w:rsidRDefault="00821425" w:rsidP="00B01DEB">
            <w:pPr>
              <w:pStyle w:val="TableData"/>
            </w:pPr>
            <w:r>
              <w:fldChar w:fldCharType="begin">
                <w:ffData>
                  <w:name w:val="Text13"/>
                  <w:enabled/>
                  <w:calcOnExit w:val="0"/>
                  <w:statusText w:type="text" w:val="frequency of monitoring"/>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666" w:type="pct"/>
          </w:tcPr>
          <w:p w14:paraId="70A9BB5F" w14:textId="77777777" w:rsidR="003F0043" w:rsidRDefault="00821425" w:rsidP="00B01DEB">
            <w:pPr>
              <w:pStyle w:val="TableData"/>
            </w:pPr>
            <w:r>
              <w:fldChar w:fldCharType="begin">
                <w:ffData>
                  <w:name w:val=""/>
                  <w:enabled/>
                  <w:calcOnExit w:val="0"/>
                  <w:statusText w:type="text" w:val="frequency of reporting resul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0043" w14:paraId="700FB6A7" w14:textId="77777777" w:rsidTr="00B01DEB">
        <w:trPr>
          <w:trHeight w:val="864"/>
        </w:trPr>
        <w:tc>
          <w:tcPr>
            <w:tcW w:w="1667" w:type="pct"/>
          </w:tcPr>
          <w:p w14:paraId="492AF316" w14:textId="77777777" w:rsidR="003F0043" w:rsidRPr="003F0043" w:rsidRDefault="003F0043" w:rsidP="00B01DEB">
            <w:pPr>
              <w:pStyle w:val="TableData"/>
            </w:pPr>
            <w:r>
              <w:t>Landfill gas monitoring</w:t>
            </w:r>
          </w:p>
        </w:tc>
        <w:tc>
          <w:tcPr>
            <w:tcW w:w="1667" w:type="pct"/>
          </w:tcPr>
          <w:p w14:paraId="0FBC67AA" w14:textId="77777777" w:rsidR="003F0043" w:rsidRDefault="00821425" w:rsidP="00B01DEB">
            <w:pPr>
              <w:pStyle w:val="TableData"/>
            </w:pPr>
            <w:r>
              <w:fldChar w:fldCharType="begin">
                <w:ffData>
                  <w:name w:val="Text13"/>
                  <w:enabled/>
                  <w:calcOnExit w:val="0"/>
                  <w:statusText w:type="text" w:val="frequency of monito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6" w:type="pct"/>
          </w:tcPr>
          <w:p w14:paraId="49E1A1F9" w14:textId="77777777" w:rsidR="003F0043" w:rsidRDefault="00821425" w:rsidP="00B01DEB">
            <w:pPr>
              <w:pStyle w:val="TableData"/>
            </w:pPr>
            <w:r>
              <w:fldChar w:fldCharType="begin">
                <w:ffData>
                  <w:name w:val=""/>
                  <w:enabled/>
                  <w:calcOnExit w:val="0"/>
                  <w:statusText w:type="text" w:val="frequency of reporting resul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0043" w14:paraId="55FE586E" w14:textId="77777777" w:rsidTr="00B01DEB">
        <w:trPr>
          <w:trHeight w:val="864"/>
        </w:trPr>
        <w:tc>
          <w:tcPr>
            <w:tcW w:w="1667" w:type="pct"/>
          </w:tcPr>
          <w:p w14:paraId="25DF25C5" w14:textId="77777777" w:rsidR="003F0043" w:rsidRPr="003F0043" w:rsidRDefault="003F0043" w:rsidP="00B01DEB">
            <w:pPr>
              <w:pStyle w:val="TableData"/>
            </w:pPr>
            <w:r w:rsidRPr="003F0043">
              <w:t>Other:</w:t>
            </w:r>
            <w:r w:rsidR="00821425">
              <w:t xml:space="preserve"> </w:t>
            </w:r>
            <w:r w:rsidR="00821425">
              <w:fldChar w:fldCharType="begin">
                <w:ffData>
                  <w:name w:val=""/>
                  <w:enabled/>
                  <w:calcOnExit w:val="0"/>
                  <w:statusText w:type="text" w:val="specify other if applicable"/>
                  <w:textInput/>
                </w:ffData>
              </w:fldChar>
            </w:r>
            <w:r w:rsidR="00821425">
              <w:instrText xml:space="preserve"> FORMTEXT </w:instrText>
            </w:r>
            <w:r w:rsidR="00821425">
              <w:fldChar w:fldCharType="separate"/>
            </w:r>
            <w:r w:rsidR="00821425">
              <w:rPr>
                <w:noProof/>
              </w:rPr>
              <w:t> </w:t>
            </w:r>
            <w:r w:rsidR="00821425">
              <w:rPr>
                <w:noProof/>
              </w:rPr>
              <w:t> </w:t>
            </w:r>
            <w:r w:rsidR="00821425">
              <w:rPr>
                <w:noProof/>
              </w:rPr>
              <w:t> </w:t>
            </w:r>
            <w:r w:rsidR="00821425">
              <w:rPr>
                <w:noProof/>
              </w:rPr>
              <w:t> </w:t>
            </w:r>
            <w:r w:rsidR="00821425">
              <w:rPr>
                <w:noProof/>
              </w:rPr>
              <w:t> </w:t>
            </w:r>
            <w:r w:rsidR="00821425">
              <w:fldChar w:fldCharType="end"/>
            </w:r>
          </w:p>
        </w:tc>
        <w:tc>
          <w:tcPr>
            <w:tcW w:w="1667" w:type="pct"/>
          </w:tcPr>
          <w:p w14:paraId="7CB8CF34" w14:textId="77777777" w:rsidR="003F0043" w:rsidRDefault="00821425" w:rsidP="00B01DEB">
            <w:pPr>
              <w:pStyle w:val="TableData"/>
            </w:pPr>
            <w:r>
              <w:fldChar w:fldCharType="begin">
                <w:ffData>
                  <w:name w:val="Text13"/>
                  <w:enabled/>
                  <w:calcOnExit w:val="0"/>
                  <w:statusText w:type="text" w:val="frequency of monitoring"/>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6" w:type="pct"/>
          </w:tcPr>
          <w:p w14:paraId="58F1F985" w14:textId="77777777" w:rsidR="003F0043" w:rsidRDefault="00821425" w:rsidP="00B01DEB">
            <w:pPr>
              <w:pStyle w:val="TableData"/>
            </w:pPr>
            <w:r>
              <w:fldChar w:fldCharType="begin">
                <w:ffData>
                  <w:name w:val=""/>
                  <w:enabled/>
                  <w:calcOnExit w:val="0"/>
                  <w:statusText w:type="text" w:val="frequency of reporting resul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934A22" w14:textId="77777777" w:rsidR="00B01DEB" w:rsidRPr="00B01DEB" w:rsidRDefault="00687937" w:rsidP="005B49A3">
      <w:pPr>
        <w:pStyle w:val="Heading3"/>
        <w:rPr>
          <w:rFonts w:cstheme="minorBidi"/>
        </w:rPr>
      </w:pPr>
      <w:r w:rsidRPr="00A76CCA">
        <w:t>Detection of a Release, Nature and Extent Investigation, and Corrective Action to Address Relea</w:t>
      </w:r>
      <w:r w:rsidR="00B01DEB">
        <w:t>se from the MSW Unit</w:t>
      </w:r>
    </w:p>
    <w:p w14:paraId="428FA97B" w14:textId="77777777" w:rsidR="003F0043" w:rsidRPr="00687937" w:rsidRDefault="00687937" w:rsidP="00AA057B">
      <w:pPr>
        <w:pStyle w:val="BodyTextIndent2"/>
      </w:pPr>
      <w:r w:rsidRPr="00687937">
        <w:t>Upon detection of any evidence of a release from the landfill or other associated waste management unit</w:t>
      </w:r>
      <w:r w:rsidR="00F50157">
        <w:t>s</w:t>
      </w:r>
      <w:r w:rsidRPr="00687937">
        <w:t xml:space="preserve"> at the facility, the site operator will:</w:t>
      </w:r>
    </w:p>
    <w:p w14:paraId="1C65B731" w14:textId="77777777" w:rsidR="00687937" w:rsidRPr="003D6FED" w:rsidRDefault="003D6FED" w:rsidP="00B01DEB">
      <w:pPr>
        <w:pStyle w:val="ListBullet2"/>
      </w:pPr>
      <w:r w:rsidRPr="00A76CCA">
        <w:t xml:space="preserve">Notify the executive director of the </w:t>
      </w:r>
      <w:r w:rsidR="00FF07C9">
        <w:t xml:space="preserve">TCEQ of the condition </w:t>
      </w:r>
      <w:proofErr w:type="gramStart"/>
      <w:r w:rsidR="00FF07C9">
        <w:t>detected</w:t>
      </w:r>
      <w:r>
        <w:t>;</w:t>
      </w:r>
      <w:proofErr w:type="gramEnd"/>
    </w:p>
    <w:p w14:paraId="05318EAC" w14:textId="77777777" w:rsidR="006832DD" w:rsidRPr="006832DD" w:rsidRDefault="006832DD" w:rsidP="00B01DEB">
      <w:pPr>
        <w:pStyle w:val="ListBullet2"/>
      </w:pPr>
      <w:r>
        <w:t>I</w:t>
      </w:r>
      <w:r w:rsidR="003D6FED" w:rsidRPr="00A76CCA">
        <w:t>nvestig</w:t>
      </w:r>
      <w:r>
        <w:t>ate</w:t>
      </w:r>
      <w:r w:rsidR="00A050FF">
        <w:t>,</w:t>
      </w:r>
      <w:r w:rsidR="00A050FF" w:rsidRPr="00A050FF">
        <w:t xml:space="preserve"> if </w:t>
      </w:r>
      <w:proofErr w:type="gramStart"/>
      <w:r w:rsidR="00A050FF" w:rsidRPr="00A050FF">
        <w:t>so</w:t>
      </w:r>
      <w:proofErr w:type="gramEnd"/>
      <w:r w:rsidR="00A050FF" w:rsidRPr="00A050FF">
        <w:t xml:space="preserve"> directed by the executive director of the TCEQ</w:t>
      </w:r>
      <w:r w:rsidR="00A050FF">
        <w:t>,</w:t>
      </w:r>
      <w:r>
        <w:t xml:space="preserve"> whether a release from the landfill or </w:t>
      </w:r>
      <w:r w:rsidRPr="006832DD">
        <w:t>other associated waste management unit</w:t>
      </w:r>
      <w:r w:rsidR="00F50157">
        <w:t>s</w:t>
      </w:r>
      <w:r w:rsidRPr="006832DD">
        <w:t xml:space="preserve"> at the facility </w:t>
      </w:r>
      <w:r>
        <w:t>has occurred;</w:t>
      </w:r>
    </w:p>
    <w:p w14:paraId="593B14FB" w14:textId="77777777" w:rsidR="003D6FED" w:rsidRPr="003D6FED" w:rsidRDefault="00A050FF" w:rsidP="00B01DEB">
      <w:pPr>
        <w:pStyle w:val="ListBullet2"/>
      </w:pPr>
      <w:r>
        <w:t>I</w:t>
      </w:r>
      <w:r w:rsidR="006832DD">
        <w:t>nvestigate the nature and extent of the</w:t>
      </w:r>
      <w:r w:rsidR="003D6FED" w:rsidRPr="00A76CCA">
        <w:t xml:space="preserve"> release</w:t>
      </w:r>
      <w:r>
        <w:t xml:space="preserve">, if a release is </w:t>
      </w:r>
      <w:proofErr w:type="gramStart"/>
      <w:r>
        <w:t>confirmed</w:t>
      </w:r>
      <w:r w:rsidR="003D6FED" w:rsidRPr="00A76CCA">
        <w:t>;</w:t>
      </w:r>
      <w:proofErr w:type="gramEnd"/>
    </w:p>
    <w:p w14:paraId="4AA0B960" w14:textId="77777777" w:rsidR="003D6FED" w:rsidRPr="00E67010" w:rsidRDefault="00E67010" w:rsidP="00B01DEB">
      <w:pPr>
        <w:pStyle w:val="ListBullet2"/>
      </w:pPr>
      <w:r w:rsidRPr="00A76CCA">
        <w:t xml:space="preserve">Assess measures necessary to correct any impact to </w:t>
      </w:r>
      <w:proofErr w:type="gramStart"/>
      <w:r w:rsidRPr="00A76CCA">
        <w:t>groundwater;</w:t>
      </w:r>
      <w:proofErr w:type="gramEnd"/>
    </w:p>
    <w:p w14:paraId="12F469B3" w14:textId="77777777" w:rsidR="00E67010" w:rsidRPr="00E67010" w:rsidRDefault="00E67010" w:rsidP="00B01DEB">
      <w:pPr>
        <w:pStyle w:val="ListBullet2"/>
      </w:pPr>
      <w:r w:rsidRPr="00A76CCA">
        <w:t>Submit a corrective action plan via a permit modification for TCEQ executive director’s review and approval; and</w:t>
      </w:r>
    </w:p>
    <w:p w14:paraId="4587B8FD" w14:textId="77777777" w:rsidR="00E67010" w:rsidRPr="00A050FF" w:rsidRDefault="00A050FF" w:rsidP="00B01DEB">
      <w:pPr>
        <w:pStyle w:val="ListBullet2"/>
      </w:pPr>
      <w:r>
        <w:t>Conduct</w:t>
      </w:r>
      <w:r w:rsidR="00E67010" w:rsidRPr="00A76CCA">
        <w:t xml:space="preserve"> corrective action as approved</w:t>
      </w:r>
      <w:r w:rsidR="00FE4838">
        <w:t xml:space="preserve"> </w:t>
      </w:r>
      <w:r w:rsidR="00FE4838" w:rsidRPr="00A050FF">
        <w:t>by</w:t>
      </w:r>
      <w:r w:rsidRPr="00A050FF">
        <w:t xml:space="preserve"> the TCEQ</w:t>
      </w:r>
      <w:r w:rsidR="00FE4838" w:rsidRPr="00A050FF">
        <w:t xml:space="preserve"> executive director</w:t>
      </w:r>
      <w:r w:rsidR="00E67010" w:rsidRPr="00A050FF">
        <w:t>.</w:t>
      </w:r>
    </w:p>
    <w:p w14:paraId="02D0AE43" w14:textId="77777777" w:rsidR="00B01DEB" w:rsidRPr="00B01DEB" w:rsidRDefault="00E67010" w:rsidP="005B49A3">
      <w:pPr>
        <w:pStyle w:val="Heading3"/>
      </w:pPr>
      <w:r>
        <w:t xml:space="preserve">Extension of Post-Closure Care </w:t>
      </w:r>
      <w:r w:rsidR="00B01DEB">
        <w:t>Period</w:t>
      </w:r>
    </w:p>
    <w:p w14:paraId="1AB9E67B" w14:textId="77777777" w:rsidR="00E67010" w:rsidRPr="00E67010" w:rsidRDefault="00E67010" w:rsidP="00AA057B">
      <w:pPr>
        <w:pStyle w:val="BodyTextIndent2"/>
      </w:pPr>
      <w:r w:rsidRPr="00E67010">
        <w:t>If any of the problems listed in Table</w:t>
      </w:r>
      <w:r w:rsidR="00383BFB">
        <w:t> </w:t>
      </w:r>
      <w:r w:rsidRPr="00E67010">
        <w:t xml:space="preserve">3 occurs, or corrective action as indicated in </w:t>
      </w:r>
      <w:r w:rsidR="003D1F19">
        <w:t>Subsection</w:t>
      </w:r>
      <w:r w:rsidRPr="00E67010">
        <w:t xml:space="preserve"> IV.B.4 above continues, after the end of the five-year </w:t>
      </w:r>
      <w:r w:rsidRPr="00E67010">
        <w:lastRenderedPageBreak/>
        <w:t>post-closure care period or persists for longer than the first five years of post-closure care, the site operator will be responsible for their correction and will continue to conduct post-closure care maintenance until the TCEQ executive director determines that all problems have been adequately resolved.</w:t>
      </w:r>
    </w:p>
    <w:p w14:paraId="68CBC19E" w14:textId="77777777" w:rsidR="00B01DEB" w:rsidRPr="00B01DEB" w:rsidRDefault="00E67010" w:rsidP="005B49A3">
      <w:pPr>
        <w:pStyle w:val="Heading3"/>
        <w:rPr>
          <w:rFonts w:cstheme="minorBidi"/>
        </w:rPr>
      </w:pPr>
      <w:r w:rsidRPr="00A76CCA">
        <w:t>Reducti</w:t>
      </w:r>
      <w:r w:rsidR="00B01DEB">
        <w:t>on of Post-Closure Care Period</w:t>
      </w:r>
    </w:p>
    <w:p w14:paraId="6BCFBF6F" w14:textId="77777777" w:rsidR="00E67010" w:rsidRPr="00A42926" w:rsidRDefault="00E67010" w:rsidP="00AA057B">
      <w:pPr>
        <w:pStyle w:val="BodyTextIndent2"/>
      </w:pPr>
      <w:r w:rsidRPr="00E67010">
        <w:t>The site operator may request in writing for the TCEQ executive director to reduce the post-closure care period for the unit</w:t>
      </w:r>
      <w:r w:rsidR="00F50157">
        <w:t>s</w:t>
      </w:r>
      <w:r w:rsidRPr="00E67010">
        <w:t xml:space="preserve"> if all wastes and waste residues have been removed during closure and any new or on-going corrective action to address confirmed releases from the landfill have been completed as acknowledged in writing by the executive director.</w:t>
      </w:r>
    </w:p>
    <w:p w14:paraId="1BEFFAE4" w14:textId="77777777" w:rsidR="002F5EEA" w:rsidRDefault="00174CE1" w:rsidP="0068288D">
      <w:pPr>
        <w:pStyle w:val="Heading2"/>
      </w:pPr>
      <w:r>
        <w:t>Post-</w:t>
      </w:r>
      <w:r w:rsidRPr="0068288D">
        <w:t>Closure</w:t>
      </w:r>
      <w:r w:rsidRPr="00174CE1">
        <w:t xml:space="preserve"> Care Requirements and Activities for Municipal Solid Waste Landfill Units that Receive Waste on or after October 9, 1993 and for New Units</w:t>
      </w:r>
    </w:p>
    <w:p w14:paraId="6078B027" w14:textId="77777777" w:rsidR="00B35A2F" w:rsidRDefault="00B35A2F" w:rsidP="00AA057B">
      <w:pPr>
        <w:pStyle w:val="BodyTextIndent"/>
      </w:pPr>
      <w:r>
        <w:t xml:space="preserve">The </w:t>
      </w:r>
      <w:r w:rsidRPr="00BF3B09">
        <w:t>site operator will commence and conduct post-closure care maintenance of the</w:t>
      </w:r>
      <w:r w:rsidRPr="00B35A2F">
        <w:t xml:space="preserve"> </w:t>
      </w:r>
      <w:r w:rsidRPr="001F0D00">
        <w:t>unit</w:t>
      </w:r>
      <w:r w:rsidR="00F50157">
        <w:t>s</w:t>
      </w:r>
      <w:r w:rsidRPr="001F0D00">
        <w:t xml:space="preserve"> that receive waste on or </w:t>
      </w:r>
      <w:r>
        <w:t xml:space="preserve">after October 9, 1993 and new </w:t>
      </w:r>
      <w:r w:rsidRPr="001F0D00">
        <w:t>units constructed under this permit</w:t>
      </w:r>
      <w:r>
        <w:t xml:space="preserve"> </w:t>
      </w:r>
      <w:r w:rsidRPr="00BF3B09">
        <w:t>as follows and in accordance with applica</w:t>
      </w:r>
      <w:r>
        <w:t>ble rules under 30 TAC §330.463.</w:t>
      </w:r>
    </w:p>
    <w:p w14:paraId="110AB245" w14:textId="77777777" w:rsidR="00B01DEB" w:rsidRDefault="00B35A2F" w:rsidP="005B49A3">
      <w:pPr>
        <w:pStyle w:val="Heading3"/>
        <w:numPr>
          <w:ilvl w:val="0"/>
          <w:numId w:val="26"/>
        </w:numPr>
      </w:pPr>
      <w:r>
        <w:t>Commencement of Post-Closure Care</w:t>
      </w:r>
    </w:p>
    <w:p w14:paraId="6265BC55" w14:textId="77777777" w:rsidR="00B35A2F" w:rsidRPr="00B35A2F" w:rsidRDefault="00B35A2F" w:rsidP="0068288D">
      <w:pPr>
        <w:pStyle w:val="BodyTextIndent2"/>
      </w:pPr>
      <w:r w:rsidRPr="00B35A2F">
        <w:t>Post-closure care maintenance will start on the date the professional engineer’s certification of the completion of closure is accepted in writing by the TCEQ executive director and the site operator will carry out the following activities and operations during the period.</w:t>
      </w:r>
    </w:p>
    <w:p w14:paraId="73F6FCB7" w14:textId="77777777" w:rsidR="00B01DEB" w:rsidRDefault="00B01DEB" w:rsidP="005B49A3">
      <w:pPr>
        <w:pStyle w:val="Heading3"/>
      </w:pPr>
      <w:r>
        <w:t>Period of Post-Closure Care</w:t>
      </w:r>
    </w:p>
    <w:p w14:paraId="6549F1A3" w14:textId="77777777" w:rsidR="00B35A2F" w:rsidRPr="00B35A2F" w:rsidRDefault="00B35A2F" w:rsidP="0068288D">
      <w:pPr>
        <w:pStyle w:val="BodyTextIndent2"/>
      </w:pPr>
      <w:r w:rsidRPr="00B35A2F">
        <w:t>The site operator will conduct post-closure care for the landfill unit</w:t>
      </w:r>
      <w:r w:rsidR="00F50157">
        <w:t>s</w:t>
      </w:r>
      <w:r w:rsidRPr="00B35A2F">
        <w:t xml:space="preserve"> for a period of </w:t>
      </w:r>
      <w:r w:rsidRPr="00010678">
        <w:rPr>
          <w:b/>
        </w:rPr>
        <w:t>30 years</w:t>
      </w:r>
      <w:r w:rsidRPr="00B35A2F">
        <w:t xml:space="preserve">, unless this </w:t>
      </w:r>
      <w:proofErr w:type="gramStart"/>
      <w:r w:rsidRPr="00B35A2F">
        <w:t>time period</w:t>
      </w:r>
      <w:proofErr w:type="gramEnd"/>
      <w:r w:rsidRPr="00B35A2F">
        <w:t xml:space="preserve"> is increased or reduced by the executive director as discussed in </w:t>
      </w:r>
      <w:r w:rsidR="003D1F19">
        <w:t>Subsection</w:t>
      </w:r>
      <w:r w:rsidRPr="00B35A2F">
        <w:t xml:space="preserve"> IV.C.11.</w:t>
      </w:r>
    </w:p>
    <w:p w14:paraId="60C7EF7A" w14:textId="77777777" w:rsidR="00B01DEB" w:rsidRDefault="00B35A2F" w:rsidP="005B49A3">
      <w:pPr>
        <w:pStyle w:val="Heading3"/>
      </w:pPr>
      <w:r w:rsidRPr="00B35A2F">
        <w:t>Maintenance of Ri</w:t>
      </w:r>
      <w:r w:rsidR="00B01DEB">
        <w:t>ght of Entry and Rights of Way</w:t>
      </w:r>
    </w:p>
    <w:p w14:paraId="713AFF6C" w14:textId="77777777" w:rsidR="00B35A2F" w:rsidRPr="00B35A2F" w:rsidRDefault="00B35A2F" w:rsidP="00B01DEB">
      <w:pPr>
        <w:pStyle w:val="ListContinue"/>
      </w:pPr>
      <w:r w:rsidRPr="00B35A2F">
        <w:t>The site operator will retain the right of entry to the closed unit</w:t>
      </w:r>
      <w:r w:rsidR="00F50157">
        <w:t>s</w:t>
      </w:r>
      <w:r w:rsidRPr="00B35A2F">
        <w:t xml:space="preserve"> and the facility and will maintain all rights-of-way of the closed unit</w:t>
      </w:r>
      <w:r w:rsidR="00F50157">
        <w:t>s</w:t>
      </w:r>
      <w:r w:rsidRPr="00B35A2F">
        <w:t xml:space="preserve"> in order to conduct periodic inspection and maintenance of the closed unit</w:t>
      </w:r>
      <w:r w:rsidR="00F50157">
        <w:t>s</w:t>
      </w:r>
      <w:r w:rsidRPr="00B35A2F">
        <w:t xml:space="preserve"> until the end of the post-closure care period.</w:t>
      </w:r>
    </w:p>
    <w:p w14:paraId="7F65C5D8" w14:textId="77777777" w:rsidR="00B01DEB" w:rsidRDefault="00B01DEB" w:rsidP="005B49A3">
      <w:pPr>
        <w:pStyle w:val="Heading3"/>
      </w:pPr>
      <w:r>
        <w:lastRenderedPageBreak/>
        <w:t>Inspection Activities</w:t>
      </w:r>
    </w:p>
    <w:p w14:paraId="7E63FA28" w14:textId="77777777" w:rsidR="00B35A2F" w:rsidRPr="00B35A2F" w:rsidRDefault="00B35A2F" w:rsidP="0068288D">
      <w:pPr>
        <w:pStyle w:val="BodyTextIndent2"/>
      </w:pPr>
      <w:r w:rsidRPr="00B35A2F">
        <w:t>The site operator will conduct periodic inspection of the closed unit</w:t>
      </w:r>
      <w:r w:rsidR="00F50157">
        <w:t>s</w:t>
      </w:r>
      <w:r w:rsidRPr="00B35A2F">
        <w:t xml:space="preserve"> to identify and document deficiency conditions and conduct maintenance and corrective action to maintain compliance.  </w:t>
      </w:r>
      <w:r w:rsidR="001868C6" w:rsidRPr="00C014C7">
        <w:t>Section</w:t>
      </w:r>
      <w:r w:rsidR="00D34899" w:rsidRPr="00C014C7">
        <w:t>s</w:t>
      </w:r>
      <w:r w:rsidR="007541FD" w:rsidRPr="00C014C7">
        <w:t xml:space="preserve"> IV.</w:t>
      </w:r>
      <w:r w:rsidR="00DA0AD7">
        <w:t xml:space="preserve">C. </w:t>
      </w:r>
      <w:proofErr w:type="gramStart"/>
      <w:r w:rsidR="007541FD">
        <w:t>8.(</w:t>
      </w:r>
      <w:proofErr w:type="gramEnd"/>
      <w:r w:rsidR="007541FD">
        <w:t>a)-(c)</w:t>
      </w:r>
      <w:r w:rsidR="001868C6">
        <w:t xml:space="preserve"> </w:t>
      </w:r>
      <w:r w:rsidR="00D34899">
        <w:t>provide</w:t>
      </w:r>
      <w:r w:rsidRPr="00B35A2F">
        <w:t xml:space="preserve"> informat</w:t>
      </w:r>
      <w:r w:rsidR="001868C6">
        <w:t>ion on the inspection items</w:t>
      </w:r>
      <w:r w:rsidRPr="00B35A2F">
        <w:t xml:space="preserve"> and </w:t>
      </w:r>
      <w:r w:rsidR="001868C6">
        <w:t>deficiency conditions</w:t>
      </w:r>
      <w:r w:rsidRPr="00B35A2F">
        <w:t xml:space="preserve"> that the site operator will </w:t>
      </w:r>
      <w:r w:rsidR="001868C6">
        <w:t>look for during inspection of</w:t>
      </w:r>
      <w:r w:rsidRPr="00B35A2F">
        <w:t xml:space="preserve"> the major components of the landfill </w:t>
      </w:r>
      <w:r w:rsidR="001868C6">
        <w:t xml:space="preserve">and the site </w:t>
      </w:r>
      <w:r w:rsidRPr="00B35A2F">
        <w:t>during the post-closure care period.  Other inspection and maintenance provisions that apply during the post-closure care period as specified in the facility’s site operating plan, site development plan, or applicable rules will remain in effect.</w:t>
      </w:r>
    </w:p>
    <w:p w14:paraId="5C80D920" w14:textId="77777777" w:rsidR="00B01DEB" w:rsidRDefault="00B01DEB" w:rsidP="005B49A3">
      <w:pPr>
        <w:pStyle w:val="Heading3"/>
      </w:pPr>
      <w:r>
        <w:t>Documentation of Inspection</w:t>
      </w:r>
    </w:p>
    <w:p w14:paraId="56167F8F" w14:textId="77777777" w:rsidR="00B35A2F" w:rsidRPr="00032959" w:rsidRDefault="00B35A2F" w:rsidP="0068288D">
      <w:pPr>
        <w:pStyle w:val="BodyTextIndent2"/>
      </w:pPr>
      <w:r w:rsidRPr="00B35A2F">
        <w:t>The site operator will document and maintain records of the post-closure care inspections in the site operating record. The records will include:</w:t>
      </w:r>
    </w:p>
    <w:p w14:paraId="3828701C" w14:textId="77777777" w:rsidR="00032959" w:rsidRPr="004A579A" w:rsidRDefault="004A579A" w:rsidP="00B01DEB">
      <w:pPr>
        <w:pStyle w:val="ListBullet2"/>
      </w:pPr>
      <w:r>
        <w:t xml:space="preserve">The date of </w:t>
      </w:r>
      <w:proofErr w:type="gramStart"/>
      <w:r>
        <w:t>inspection</w:t>
      </w:r>
      <w:r w:rsidR="00EA31A3">
        <w:t>;</w:t>
      </w:r>
      <w:proofErr w:type="gramEnd"/>
    </w:p>
    <w:p w14:paraId="0261AFE0" w14:textId="77777777" w:rsidR="004A579A" w:rsidRPr="004A579A" w:rsidRDefault="004A579A" w:rsidP="00B01DEB">
      <w:pPr>
        <w:pStyle w:val="ListBullet2"/>
      </w:pPr>
      <w:r>
        <w:t xml:space="preserve">Components and items </w:t>
      </w:r>
      <w:proofErr w:type="gramStart"/>
      <w:r>
        <w:t>inspected</w:t>
      </w:r>
      <w:r w:rsidR="00EA31A3">
        <w:t>;</w:t>
      </w:r>
      <w:proofErr w:type="gramEnd"/>
    </w:p>
    <w:p w14:paraId="78A4E5B6" w14:textId="77777777" w:rsidR="004A579A" w:rsidRPr="004A579A" w:rsidRDefault="004A579A" w:rsidP="00B01DEB">
      <w:pPr>
        <w:pStyle w:val="ListBullet2"/>
      </w:pPr>
      <w:r>
        <w:t>Problems detected or observed; and</w:t>
      </w:r>
    </w:p>
    <w:p w14:paraId="690D5FF1" w14:textId="77777777" w:rsidR="004A579A" w:rsidRPr="004A579A" w:rsidRDefault="004A579A" w:rsidP="00B01DEB">
      <w:pPr>
        <w:pStyle w:val="ListBullet2"/>
      </w:pPr>
      <w:r>
        <w:t>The name of the personnel who conducted the inspection</w:t>
      </w:r>
      <w:r w:rsidR="001530D6">
        <w:t>.</w:t>
      </w:r>
    </w:p>
    <w:p w14:paraId="412695D0" w14:textId="77777777" w:rsidR="00B01DEB" w:rsidRDefault="004A579A" w:rsidP="005B49A3">
      <w:pPr>
        <w:pStyle w:val="Heading3"/>
      </w:pPr>
      <w:r>
        <w:t>Corre</w:t>
      </w:r>
      <w:r w:rsidR="00B01DEB">
        <w:t>ctive Actions</w:t>
      </w:r>
    </w:p>
    <w:p w14:paraId="004E30AC" w14:textId="77777777" w:rsidR="004A579A" w:rsidRPr="004A579A" w:rsidRDefault="004A579A" w:rsidP="0068288D">
      <w:pPr>
        <w:pStyle w:val="BodyTextIndent2"/>
      </w:pPr>
      <w:r w:rsidRPr="004A579A">
        <w:t xml:space="preserve">Based on the results of the inspection activities, the site operator will conduct needed restoration and remediation actions on the closed unit no later than the next scheduled inspection event.  Also, the site operator will conduct maintenance action on regular periodic schedule </w:t>
      </w:r>
      <w:proofErr w:type="gramStart"/>
      <w:r w:rsidRPr="004A579A">
        <w:t>in order to</w:t>
      </w:r>
      <w:proofErr w:type="gramEnd"/>
      <w:r w:rsidRPr="004A579A">
        <w:t>:</w:t>
      </w:r>
    </w:p>
    <w:p w14:paraId="52ADDD5F" w14:textId="77777777" w:rsidR="004A579A" w:rsidRPr="004A579A" w:rsidRDefault="004A579A" w:rsidP="00B01DEB">
      <w:pPr>
        <w:pStyle w:val="ListBullet2"/>
      </w:pPr>
      <w:r w:rsidRPr="004A579A">
        <w:t xml:space="preserve">Maintain the integrity and effectiveness of all final cover, facility vegetation, and drainage control </w:t>
      </w:r>
      <w:proofErr w:type="gramStart"/>
      <w:r w:rsidRPr="004A579A">
        <w:t>system</w:t>
      </w:r>
      <w:r w:rsidR="00F50157">
        <w:t>s</w:t>
      </w:r>
      <w:r w:rsidRPr="004A579A">
        <w:t>;</w:t>
      </w:r>
      <w:proofErr w:type="gramEnd"/>
    </w:p>
    <w:p w14:paraId="731269C4" w14:textId="77777777" w:rsidR="004A579A" w:rsidRPr="004A579A" w:rsidRDefault="004A579A" w:rsidP="00B01DEB">
      <w:pPr>
        <w:pStyle w:val="ListBullet2"/>
      </w:pPr>
      <w:r w:rsidRPr="004A579A">
        <w:t>Correct any effects of settlement, subsidence, ponded water, erosion, or other events or failures detrimental to the integrity of the closed unit; and</w:t>
      </w:r>
    </w:p>
    <w:p w14:paraId="24706DC7" w14:textId="77777777" w:rsidR="004A579A" w:rsidRDefault="004A579A" w:rsidP="00B01DEB">
      <w:pPr>
        <w:pStyle w:val="ListBullet2"/>
        <w:rPr>
          <w:szCs w:val="22"/>
        </w:rPr>
      </w:pPr>
      <w:r w:rsidRPr="004A579A">
        <w:rPr>
          <w:szCs w:val="22"/>
        </w:rPr>
        <w:t>Prevent any surface run-on and run-off from eroding or otherwise damaging the final cover system during the post-closure care period.</w:t>
      </w:r>
    </w:p>
    <w:p w14:paraId="08304297" w14:textId="77777777" w:rsidR="00B01DEB" w:rsidRPr="00B01DEB" w:rsidRDefault="00DC3D10" w:rsidP="005B49A3">
      <w:pPr>
        <w:pStyle w:val="Heading3"/>
        <w:rPr>
          <w:rFonts w:cs="CGTimes-Regular"/>
        </w:rPr>
      </w:pPr>
      <w:r>
        <w:t>Documentation of Corrective Actions</w:t>
      </w:r>
    </w:p>
    <w:p w14:paraId="3E773F6C" w14:textId="77777777" w:rsidR="009953FD" w:rsidRDefault="00DC3D10" w:rsidP="0068288D">
      <w:pPr>
        <w:pStyle w:val="BodyTextIndent2"/>
      </w:pPr>
      <w:r w:rsidRPr="00DC3D10">
        <w:t>The site operator will document and maintain, in the facility’s site operating record, records of the restoration, remediation, and maintenance activities performed, including the date of completion of the activities.</w:t>
      </w:r>
    </w:p>
    <w:p w14:paraId="7FC8DE48" w14:textId="77777777" w:rsidR="009953FD" w:rsidRDefault="00D34899" w:rsidP="005B49A3">
      <w:pPr>
        <w:pStyle w:val="Heading3"/>
      </w:pPr>
      <w:r>
        <w:lastRenderedPageBreak/>
        <w:t>Inspection</w:t>
      </w:r>
      <w:r w:rsidR="007541FD">
        <w:t xml:space="preserve"> </w:t>
      </w:r>
      <w:r w:rsidR="009953FD" w:rsidRPr="0068288D">
        <w:t>Activities</w:t>
      </w:r>
      <w:r w:rsidR="009953FD" w:rsidRPr="009953FD">
        <w:t xml:space="preserve"> Schedule</w:t>
      </w:r>
      <w:r>
        <w:t>s</w:t>
      </w:r>
    </w:p>
    <w:p w14:paraId="58047E5E" w14:textId="77777777" w:rsidR="009953FD" w:rsidRPr="00B45BD6" w:rsidRDefault="009953FD" w:rsidP="005B49A3">
      <w:pPr>
        <w:pStyle w:val="Heading4"/>
      </w:pPr>
      <w:r w:rsidRPr="0068288D">
        <w:t>Final Cover</w:t>
      </w:r>
      <w:r w:rsidR="00347635">
        <w:t xml:space="preserve"> Inspection</w:t>
      </w:r>
    </w:p>
    <w:p w14:paraId="3F70D30F" w14:textId="77777777" w:rsidR="009953FD" w:rsidRPr="00B45BD6" w:rsidRDefault="009953FD" w:rsidP="00B01DEB">
      <w:pPr>
        <w:pStyle w:val="FormInputRow2"/>
      </w:pPr>
      <w:r w:rsidRPr="00B45BD6">
        <w:t xml:space="preserve">Inspection Frequency: </w:t>
      </w:r>
      <w:r>
        <w:fldChar w:fldCharType="begin">
          <w:ffData>
            <w:name w:val="Text14"/>
            <w:enabled/>
            <w:calcOnExit w:val="0"/>
            <w:statusText w:type="text" w:val="inspection frequency"/>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65DCA67" w14:textId="77777777" w:rsidR="009953FD" w:rsidRPr="009953FD" w:rsidRDefault="009953FD" w:rsidP="00B01DEB">
      <w:pPr>
        <w:pStyle w:val="FormInputRow2"/>
      </w:pPr>
      <w:r w:rsidRPr="00B45BD6">
        <w:t>Other Inspection Occasions/Events:</w:t>
      </w:r>
      <w:r>
        <w:fldChar w:fldCharType="begin">
          <w:ffData>
            <w:name w:val="Text15"/>
            <w:enabled/>
            <w:calcOnExit w:val="0"/>
            <w:statusText w:type="text" w:val="other inspection occasions or events"/>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372AB719" w14:textId="77777777" w:rsidR="009953FD" w:rsidRDefault="009953FD" w:rsidP="009953FD">
      <w:pPr>
        <w:pStyle w:val="Caption"/>
      </w:pPr>
      <w:r>
        <w:t xml:space="preserve">Table </w:t>
      </w:r>
      <w:r w:rsidR="00BA1EB3">
        <w:fldChar w:fldCharType="begin"/>
      </w:r>
      <w:r w:rsidR="00BA1EB3">
        <w:instrText xml:space="preserve"> SEQ Table \* ARA</w:instrText>
      </w:r>
      <w:r w:rsidR="00BA1EB3">
        <w:instrText xml:space="preserve">BIC </w:instrText>
      </w:r>
      <w:r w:rsidR="00BA1EB3">
        <w:fldChar w:fldCharType="separate"/>
      </w:r>
      <w:r w:rsidR="00DA0AD7">
        <w:rPr>
          <w:noProof/>
        </w:rPr>
        <w:t>5</w:t>
      </w:r>
      <w:r w:rsidR="00BA1EB3">
        <w:rPr>
          <w:noProof/>
        </w:rPr>
        <w:fldChar w:fldCharType="end"/>
      </w:r>
      <w:r>
        <w:t>: Final Cover Inspection Items</w:t>
      </w:r>
    </w:p>
    <w:tbl>
      <w:tblPr>
        <w:tblStyle w:val="TableGrid"/>
        <w:tblW w:w="5000" w:type="pct"/>
        <w:tblCellMar>
          <w:top w:w="29" w:type="dxa"/>
          <w:left w:w="115" w:type="dxa"/>
          <w:bottom w:w="43" w:type="dxa"/>
          <w:right w:w="115" w:type="dxa"/>
        </w:tblCellMar>
        <w:tblLook w:val="04A0" w:firstRow="1" w:lastRow="0" w:firstColumn="1" w:lastColumn="0" w:noHBand="0" w:noVBand="1"/>
        <w:tblDescription w:val="table for inspection activities schedule for final cover"/>
      </w:tblPr>
      <w:tblGrid>
        <w:gridCol w:w="4108"/>
        <w:gridCol w:w="6202"/>
      </w:tblGrid>
      <w:tr w:rsidR="00A45D8B" w14:paraId="084DA401" w14:textId="77777777" w:rsidTr="00AA057B">
        <w:trPr>
          <w:tblHeader/>
        </w:trPr>
        <w:tc>
          <w:tcPr>
            <w:tcW w:w="1992" w:type="pct"/>
            <w:tcBorders>
              <w:bottom w:val="single" w:sz="4" w:space="0" w:color="auto"/>
            </w:tcBorders>
          </w:tcPr>
          <w:p w14:paraId="7CBF0036" w14:textId="77777777" w:rsidR="00A45D8B" w:rsidRPr="00AA057B" w:rsidRDefault="00A45D8B" w:rsidP="00AA057B">
            <w:pPr>
              <w:pStyle w:val="TableHeader"/>
              <w:rPr>
                <w:b w:val="0"/>
              </w:rPr>
            </w:pPr>
            <w:r w:rsidRPr="00AA057B">
              <w:rPr>
                <w:b w:val="0"/>
              </w:rPr>
              <w:t>Inspection Item</w:t>
            </w:r>
          </w:p>
        </w:tc>
        <w:tc>
          <w:tcPr>
            <w:tcW w:w="3008" w:type="pct"/>
            <w:tcBorders>
              <w:bottom w:val="single" w:sz="4" w:space="0" w:color="auto"/>
            </w:tcBorders>
          </w:tcPr>
          <w:p w14:paraId="4678186B" w14:textId="77777777" w:rsidR="00A45D8B" w:rsidRPr="00AA057B" w:rsidRDefault="00A45D8B" w:rsidP="00AA057B">
            <w:pPr>
              <w:pStyle w:val="TableHeader"/>
              <w:rPr>
                <w:b w:val="0"/>
                <w:strike/>
              </w:rPr>
            </w:pPr>
            <w:r w:rsidRPr="00AA057B">
              <w:rPr>
                <w:b w:val="0"/>
              </w:rPr>
              <w:t xml:space="preserve">Types of Deficiency Conditions to be looked for during Inspection </w:t>
            </w:r>
          </w:p>
        </w:tc>
      </w:tr>
      <w:tr w:rsidR="00A45D8B" w14:paraId="45884A4C" w14:textId="77777777" w:rsidTr="00B66609">
        <w:trPr>
          <w:trHeight w:val="720"/>
        </w:trPr>
        <w:tc>
          <w:tcPr>
            <w:tcW w:w="1992" w:type="pct"/>
            <w:tcBorders>
              <w:top w:val="single" w:sz="4" w:space="0" w:color="auto"/>
            </w:tcBorders>
          </w:tcPr>
          <w:p w14:paraId="259979C1" w14:textId="77777777" w:rsidR="00A45D8B" w:rsidRDefault="00A45D8B" w:rsidP="00AA057B">
            <w:pPr>
              <w:pStyle w:val="TableData"/>
              <w:rPr>
                <w:b/>
              </w:rPr>
            </w:pPr>
            <w:r>
              <w:t>Vegetation</w:t>
            </w:r>
            <w:r w:rsidR="007E3E33">
              <w:t xml:space="preserve"> </w:t>
            </w:r>
            <w:r w:rsidR="00E27111">
              <w:t xml:space="preserve">and other Ground Cover </w:t>
            </w:r>
            <w:r w:rsidR="00E3534F">
              <w:t>Materials</w:t>
            </w:r>
          </w:p>
        </w:tc>
        <w:tc>
          <w:tcPr>
            <w:tcW w:w="3008" w:type="pct"/>
            <w:tcBorders>
              <w:top w:val="single" w:sz="4" w:space="0" w:color="auto"/>
            </w:tcBorders>
          </w:tcPr>
          <w:p w14:paraId="0BE0AE38" w14:textId="77777777" w:rsidR="00A45D8B" w:rsidRPr="00B66609" w:rsidRDefault="00821425" w:rsidP="00B66609">
            <w:pPr>
              <w:pStyle w:val="TableData"/>
            </w:pPr>
            <w:r w:rsidRPr="00B66609">
              <w:fldChar w:fldCharType="begin">
                <w:ffData>
                  <w:name w:val="Text16"/>
                  <w:enabled/>
                  <w:calcOnExit w:val="0"/>
                  <w:statusText w:type="text" w:val="types of deficiency conditions to be looked for during inspection"/>
                  <w:textInput/>
                </w:ffData>
              </w:fldChar>
            </w:r>
            <w:bookmarkStart w:id="17" w:name="Text16"/>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bookmarkEnd w:id="17"/>
          </w:p>
        </w:tc>
      </w:tr>
      <w:tr w:rsidR="00A45D8B" w14:paraId="0FB6172D" w14:textId="77777777" w:rsidTr="00B66609">
        <w:trPr>
          <w:trHeight w:val="720"/>
        </w:trPr>
        <w:tc>
          <w:tcPr>
            <w:tcW w:w="1992" w:type="pct"/>
          </w:tcPr>
          <w:p w14:paraId="1897290B" w14:textId="77777777" w:rsidR="00A45D8B" w:rsidRPr="00DD2689" w:rsidRDefault="00A45D8B" w:rsidP="00AA057B">
            <w:pPr>
              <w:pStyle w:val="TableData"/>
            </w:pPr>
            <w:r w:rsidRPr="00DD2689">
              <w:t>Settlement</w:t>
            </w:r>
          </w:p>
        </w:tc>
        <w:tc>
          <w:tcPr>
            <w:tcW w:w="3008" w:type="pct"/>
          </w:tcPr>
          <w:p w14:paraId="7A0E3FE4" w14:textId="77777777" w:rsidR="00A45D8B" w:rsidRPr="00B66609" w:rsidRDefault="00821425" w:rsidP="00B66609">
            <w:pPr>
              <w:pStyle w:val="TableData"/>
            </w:pPr>
            <w:r w:rsidRPr="00B66609">
              <w:fldChar w:fldCharType="begin">
                <w:ffData>
                  <w:name w:val="Text16"/>
                  <w:enabled/>
                  <w:calcOnExit w:val="0"/>
                  <w:statusText w:type="text" w:val="types of deficiency conditions to be looked for during inspection"/>
                  <w:textInput/>
                </w:ffData>
              </w:fldChar>
            </w:r>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p>
        </w:tc>
      </w:tr>
      <w:tr w:rsidR="00A45D8B" w14:paraId="50EE6462" w14:textId="77777777" w:rsidTr="00B66609">
        <w:trPr>
          <w:trHeight w:val="720"/>
        </w:trPr>
        <w:tc>
          <w:tcPr>
            <w:tcW w:w="1992" w:type="pct"/>
          </w:tcPr>
          <w:p w14:paraId="57A3CAE0" w14:textId="77777777" w:rsidR="00A45D8B" w:rsidRDefault="00A45D8B" w:rsidP="00AA057B">
            <w:pPr>
              <w:pStyle w:val="TableData"/>
              <w:rPr>
                <w:b/>
              </w:rPr>
            </w:pPr>
            <w:r>
              <w:t>Subsidence</w:t>
            </w:r>
          </w:p>
        </w:tc>
        <w:tc>
          <w:tcPr>
            <w:tcW w:w="3008" w:type="pct"/>
          </w:tcPr>
          <w:p w14:paraId="41AACFB0" w14:textId="77777777" w:rsidR="00A45D8B" w:rsidRPr="00B66609" w:rsidRDefault="00821425" w:rsidP="00B66609">
            <w:pPr>
              <w:pStyle w:val="TableData"/>
            </w:pPr>
            <w:r w:rsidRPr="00B66609">
              <w:fldChar w:fldCharType="begin">
                <w:ffData>
                  <w:name w:val="Text16"/>
                  <w:enabled/>
                  <w:calcOnExit w:val="0"/>
                  <w:statusText w:type="text" w:val="types of deficiency conditions to be looked for during inspection"/>
                  <w:textInput/>
                </w:ffData>
              </w:fldChar>
            </w:r>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p>
        </w:tc>
      </w:tr>
      <w:tr w:rsidR="00A45D8B" w14:paraId="3A72BCC7" w14:textId="77777777" w:rsidTr="00B66609">
        <w:trPr>
          <w:trHeight w:val="720"/>
        </w:trPr>
        <w:tc>
          <w:tcPr>
            <w:tcW w:w="1992" w:type="pct"/>
          </w:tcPr>
          <w:p w14:paraId="648DEE73" w14:textId="77777777" w:rsidR="00A45D8B" w:rsidRDefault="00A45D8B" w:rsidP="00AA057B">
            <w:pPr>
              <w:pStyle w:val="TableData"/>
              <w:rPr>
                <w:b/>
              </w:rPr>
            </w:pPr>
            <w:r>
              <w:t>Ponded Water</w:t>
            </w:r>
          </w:p>
        </w:tc>
        <w:tc>
          <w:tcPr>
            <w:tcW w:w="3008" w:type="pct"/>
          </w:tcPr>
          <w:p w14:paraId="34018C5E" w14:textId="77777777" w:rsidR="00A45D8B" w:rsidRPr="00B66609" w:rsidRDefault="00821425" w:rsidP="00B66609">
            <w:pPr>
              <w:pStyle w:val="TableData"/>
            </w:pPr>
            <w:r w:rsidRPr="00B66609">
              <w:fldChar w:fldCharType="begin">
                <w:ffData>
                  <w:name w:val="Text16"/>
                  <w:enabled/>
                  <w:calcOnExit w:val="0"/>
                  <w:statusText w:type="text" w:val="types of deficiency conditions to be looked for during inspection"/>
                  <w:textInput/>
                </w:ffData>
              </w:fldChar>
            </w:r>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p>
        </w:tc>
      </w:tr>
      <w:tr w:rsidR="00A45D8B" w14:paraId="09CC4662" w14:textId="77777777" w:rsidTr="00B66609">
        <w:trPr>
          <w:trHeight w:val="720"/>
        </w:trPr>
        <w:tc>
          <w:tcPr>
            <w:tcW w:w="1992" w:type="pct"/>
          </w:tcPr>
          <w:p w14:paraId="5EC0F4D5" w14:textId="77777777" w:rsidR="00A45D8B" w:rsidRDefault="00A45D8B" w:rsidP="00AA057B">
            <w:pPr>
              <w:pStyle w:val="TableData"/>
              <w:rPr>
                <w:b/>
              </w:rPr>
            </w:pPr>
            <w:r>
              <w:t>Erosion</w:t>
            </w:r>
          </w:p>
        </w:tc>
        <w:tc>
          <w:tcPr>
            <w:tcW w:w="3008" w:type="pct"/>
          </w:tcPr>
          <w:p w14:paraId="2B7D87B7" w14:textId="77777777" w:rsidR="00A45D8B" w:rsidRPr="00B66609" w:rsidRDefault="00821425" w:rsidP="00B66609">
            <w:pPr>
              <w:pStyle w:val="TableData"/>
            </w:pPr>
            <w:r w:rsidRPr="00B66609">
              <w:fldChar w:fldCharType="begin">
                <w:ffData>
                  <w:name w:val="Text16"/>
                  <w:enabled/>
                  <w:calcOnExit w:val="0"/>
                  <w:statusText w:type="text" w:val="types of deficiency conditions to be looked for during inspection"/>
                  <w:textInput/>
                </w:ffData>
              </w:fldChar>
            </w:r>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p>
        </w:tc>
      </w:tr>
      <w:tr w:rsidR="00A45D8B" w14:paraId="23C324AD" w14:textId="77777777" w:rsidTr="00B66609">
        <w:trPr>
          <w:trHeight w:val="1587"/>
        </w:trPr>
        <w:tc>
          <w:tcPr>
            <w:tcW w:w="1992" w:type="pct"/>
          </w:tcPr>
          <w:p w14:paraId="7CB4DB57" w14:textId="77777777" w:rsidR="00A45D8B" w:rsidRPr="00DD2689" w:rsidRDefault="00A45D8B" w:rsidP="00AA057B">
            <w:pPr>
              <w:pStyle w:val="TableData"/>
            </w:pPr>
            <w:r w:rsidRPr="00DD2689">
              <w:t>Other</w:t>
            </w:r>
            <w:r w:rsidR="00821425">
              <w:t xml:space="preserve"> </w:t>
            </w:r>
            <w:r w:rsidR="00821425" w:rsidRPr="00915B7C">
              <w:t>(enter other events or failures detrimental to the integrity and effectiveness of the final cover)</w:t>
            </w:r>
            <w:r w:rsidR="00821425">
              <w:t>:</w:t>
            </w:r>
            <w:r w:rsidR="00B84310">
              <w:t xml:space="preserve"> </w:t>
            </w:r>
            <w:r w:rsidR="00821425" w:rsidRPr="00B66609">
              <w:fldChar w:fldCharType="begin">
                <w:ffData>
                  <w:name w:val=""/>
                  <w:enabled/>
                  <w:calcOnExit w:val="0"/>
                  <w:statusText w:type="text" w:val="enter other events or failures detrimental to the integrity and effectiveness of the final cover"/>
                  <w:textInput/>
                </w:ffData>
              </w:fldChar>
            </w:r>
            <w:r w:rsidR="00821425" w:rsidRPr="00B66609">
              <w:instrText xml:space="preserve"> FORMTEXT </w:instrText>
            </w:r>
            <w:r w:rsidR="00821425" w:rsidRPr="00B66609">
              <w:fldChar w:fldCharType="separate"/>
            </w:r>
            <w:r w:rsidR="00821425" w:rsidRPr="00B66609">
              <w:t> </w:t>
            </w:r>
            <w:r w:rsidR="00821425" w:rsidRPr="00B66609">
              <w:t> </w:t>
            </w:r>
            <w:r w:rsidR="00821425" w:rsidRPr="00B66609">
              <w:t> </w:t>
            </w:r>
            <w:r w:rsidR="00821425" w:rsidRPr="00B66609">
              <w:t> </w:t>
            </w:r>
            <w:r w:rsidR="00821425" w:rsidRPr="00B66609">
              <w:t> </w:t>
            </w:r>
            <w:r w:rsidR="00821425" w:rsidRPr="00B66609">
              <w:fldChar w:fldCharType="end"/>
            </w:r>
          </w:p>
        </w:tc>
        <w:tc>
          <w:tcPr>
            <w:tcW w:w="3008" w:type="pct"/>
          </w:tcPr>
          <w:p w14:paraId="414F8C38" w14:textId="77777777" w:rsidR="00A45D8B" w:rsidRPr="00B66609" w:rsidRDefault="00821425" w:rsidP="00B66609">
            <w:pPr>
              <w:pStyle w:val="TableData"/>
            </w:pPr>
            <w:r w:rsidRPr="00B66609">
              <w:fldChar w:fldCharType="begin">
                <w:ffData>
                  <w:name w:val="Text16"/>
                  <w:enabled/>
                  <w:calcOnExit w:val="0"/>
                  <w:statusText w:type="text" w:val="types of deficiency conditions to be looked for during inspection"/>
                  <w:textInput/>
                </w:ffData>
              </w:fldChar>
            </w:r>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p>
        </w:tc>
      </w:tr>
      <w:tr w:rsidR="00A45D8B" w14:paraId="377B5FBB" w14:textId="77777777" w:rsidTr="00B66609">
        <w:trPr>
          <w:trHeight w:val="1722"/>
        </w:trPr>
        <w:tc>
          <w:tcPr>
            <w:tcW w:w="1992" w:type="pct"/>
          </w:tcPr>
          <w:p w14:paraId="1062BCA5" w14:textId="77777777" w:rsidR="00A45D8B" w:rsidRDefault="00A45D8B" w:rsidP="00AA057B">
            <w:pPr>
              <w:pStyle w:val="TableData"/>
              <w:rPr>
                <w:b/>
              </w:rPr>
            </w:pPr>
            <w:r>
              <w:t>Other</w:t>
            </w:r>
            <w:r w:rsidR="00915B7C">
              <w:t xml:space="preserve"> </w:t>
            </w:r>
            <w:r w:rsidR="00915B7C" w:rsidRPr="00915B7C">
              <w:t>(enter other events or failures detrimental to the integrity and effectiveness of the final cover)</w:t>
            </w:r>
            <w:r w:rsidR="00821425">
              <w:t>:</w:t>
            </w:r>
            <w:r w:rsidR="00821425">
              <w:rPr>
                <w:b/>
              </w:rPr>
              <w:t xml:space="preserve"> </w:t>
            </w:r>
            <w:r w:rsidR="00821425" w:rsidRPr="009F4621">
              <w:fldChar w:fldCharType="begin">
                <w:ffData>
                  <w:name w:val=""/>
                  <w:enabled/>
                  <w:calcOnExit w:val="0"/>
                  <w:statusText w:type="text" w:val="enter other events or failures detrimental to the integrity and effectiveness of the final cover"/>
                  <w:textInput/>
                </w:ffData>
              </w:fldChar>
            </w:r>
            <w:r w:rsidR="00821425" w:rsidRPr="009F4621">
              <w:instrText xml:space="preserve"> FORMTEXT </w:instrText>
            </w:r>
            <w:r w:rsidR="00821425" w:rsidRPr="009F4621">
              <w:fldChar w:fldCharType="separate"/>
            </w:r>
            <w:r w:rsidR="00821425" w:rsidRPr="009F4621">
              <w:t> </w:t>
            </w:r>
            <w:r w:rsidR="00821425" w:rsidRPr="009F4621">
              <w:t> </w:t>
            </w:r>
            <w:r w:rsidR="00821425" w:rsidRPr="009F4621">
              <w:t> </w:t>
            </w:r>
            <w:r w:rsidR="00821425" w:rsidRPr="009F4621">
              <w:t> </w:t>
            </w:r>
            <w:r w:rsidR="00821425" w:rsidRPr="009F4621">
              <w:t> </w:t>
            </w:r>
            <w:r w:rsidR="00821425" w:rsidRPr="009F4621">
              <w:fldChar w:fldCharType="end"/>
            </w:r>
          </w:p>
        </w:tc>
        <w:tc>
          <w:tcPr>
            <w:tcW w:w="3008" w:type="pct"/>
          </w:tcPr>
          <w:p w14:paraId="36EBB778" w14:textId="77777777" w:rsidR="00A45D8B" w:rsidRDefault="00821425" w:rsidP="009F4621">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EA52E9" w14:textId="77777777" w:rsidR="00A45D8B" w:rsidRDefault="00A45D8B" w:rsidP="00AA057B">
            <w:pPr>
              <w:pStyle w:val="TableData"/>
              <w:rPr>
                <w:b/>
              </w:rPr>
            </w:pPr>
          </w:p>
        </w:tc>
      </w:tr>
    </w:tbl>
    <w:p w14:paraId="13144D6C" w14:textId="77777777" w:rsidR="001C61AD" w:rsidRDefault="001C61AD" w:rsidP="005B49A3">
      <w:pPr>
        <w:pStyle w:val="Heading3"/>
      </w:pPr>
      <w:r>
        <w:br w:type="page"/>
      </w:r>
    </w:p>
    <w:p w14:paraId="0CEADC76" w14:textId="77777777" w:rsidR="00A45D8B" w:rsidRDefault="009953FD" w:rsidP="005B49A3">
      <w:pPr>
        <w:pStyle w:val="Heading4"/>
      </w:pPr>
      <w:r w:rsidRPr="00D76704">
        <w:rPr>
          <w:rStyle w:val="Emphasis"/>
        </w:rPr>
        <w:lastRenderedPageBreak/>
        <w:t>Drainage Control System</w:t>
      </w:r>
      <w:r w:rsidR="00347635">
        <w:rPr>
          <w:rStyle w:val="Emphasis"/>
        </w:rPr>
        <w:t xml:space="preserve"> Inspection</w:t>
      </w:r>
    </w:p>
    <w:p w14:paraId="2918657F" w14:textId="77777777" w:rsidR="009953FD" w:rsidRPr="009A073B" w:rsidRDefault="009953FD" w:rsidP="00AA057B">
      <w:pPr>
        <w:pStyle w:val="FormInputRow2"/>
      </w:pPr>
      <w:r w:rsidRPr="009A073B">
        <w:t xml:space="preserve">Inspection Frequency: </w:t>
      </w:r>
      <w:r>
        <w:fldChar w:fldCharType="begin">
          <w:ffData>
            <w:name w:val="Text14"/>
            <w:enabled/>
            <w:calcOnExit w:val="0"/>
            <w:statusText w:type="text" w:val="inspection frequ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FA8FAE" w14:textId="77777777" w:rsidR="009953FD" w:rsidRPr="009953FD" w:rsidRDefault="009953FD" w:rsidP="00AA057B">
      <w:pPr>
        <w:pStyle w:val="FormInputRow2"/>
      </w:pPr>
      <w:r w:rsidRPr="009953FD">
        <w:t xml:space="preserve">Other Inspection Occasions/Events: </w:t>
      </w:r>
      <w:r w:rsidRPr="009953FD">
        <w:fldChar w:fldCharType="begin">
          <w:ffData>
            <w:name w:val="Text15"/>
            <w:enabled/>
            <w:calcOnExit w:val="0"/>
            <w:statusText w:type="text" w:val="other inspection occasions or events"/>
            <w:textInput/>
          </w:ffData>
        </w:fldChar>
      </w:r>
      <w:r w:rsidRPr="009953FD">
        <w:instrText xml:space="preserve"> FORMTEXT </w:instrText>
      </w:r>
      <w:r w:rsidRPr="009953FD">
        <w:fldChar w:fldCharType="separate"/>
      </w:r>
      <w:r>
        <w:rPr>
          <w:noProof/>
        </w:rPr>
        <w:t> </w:t>
      </w:r>
      <w:r>
        <w:rPr>
          <w:noProof/>
        </w:rPr>
        <w:t> </w:t>
      </w:r>
      <w:r>
        <w:rPr>
          <w:noProof/>
        </w:rPr>
        <w:t> </w:t>
      </w:r>
      <w:r>
        <w:rPr>
          <w:noProof/>
        </w:rPr>
        <w:t> </w:t>
      </w:r>
      <w:r>
        <w:rPr>
          <w:noProof/>
        </w:rPr>
        <w:t> </w:t>
      </w:r>
      <w:r w:rsidRPr="009953FD">
        <w:fldChar w:fldCharType="end"/>
      </w:r>
    </w:p>
    <w:p w14:paraId="5266D82F" w14:textId="77777777" w:rsidR="00986577" w:rsidRDefault="00986577" w:rsidP="00986577">
      <w:pPr>
        <w:pStyle w:val="Caption"/>
      </w:pPr>
      <w:r>
        <w:t xml:space="preserve">Table </w:t>
      </w:r>
      <w:r w:rsidR="00BA1EB3">
        <w:fldChar w:fldCharType="begin"/>
      </w:r>
      <w:r w:rsidR="00BA1EB3">
        <w:instrText xml:space="preserve"> SEQ Table \* ARA</w:instrText>
      </w:r>
      <w:r w:rsidR="00BA1EB3">
        <w:instrText xml:space="preserve">BIC </w:instrText>
      </w:r>
      <w:r w:rsidR="00BA1EB3">
        <w:fldChar w:fldCharType="separate"/>
      </w:r>
      <w:r w:rsidR="00DA0AD7">
        <w:rPr>
          <w:noProof/>
        </w:rPr>
        <w:t>6</w:t>
      </w:r>
      <w:r w:rsidR="00BA1EB3">
        <w:rPr>
          <w:noProof/>
        </w:rPr>
        <w:fldChar w:fldCharType="end"/>
      </w:r>
      <w:r>
        <w:t>: Drainage Control System Inspection Items</w:t>
      </w:r>
    </w:p>
    <w:tbl>
      <w:tblPr>
        <w:tblStyle w:val="TableGrid9"/>
        <w:tblW w:w="5000" w:type="pct"/>
        <w:tblCellMar>
          <w:top w:w="29" w:type="dxa"/>
          <w:left w:w="115" w:type="dxa"/>
          <w:bottom w:w="43" w:type="dxa"/>
          <w:right w:w="115" w:type="dxa"/>
        </w:tblCellMar>
        <w:tblLook w:val="04A0" w:firstRow="1" w:lastRow="0" w:firstColumn="1" w:lastColumn="0" w:noHBand="0" w:noVBand="1"/>
        <w:tblDescription w:val="table for inspetion activities schedule for drainage control system"/>
      </w:tblPr>
      <w:tblGrid>
        <w:gridCol w:w="4002"/>
        <w:gridCol w:w="6308"/>
      </w:tblGrid>
      <w:tr w:rsidR="00CA66B1" w:rsidRPr="009A073B" w14:paraId="3DA3DE90" w14:textId="77777777" w:rsidTr="0068288D">
        <w:trPr>
          <w:trHeight w:val="656"/>
          <w:tblHeader/>
        </w:trPr>
        <w:tc>
          <w:tcPr>
            <w:tcW w:w="1941" w:type="pct"/>
            <w:tcBorders>
              <w:bottom w:val="single" w:sz="4" w:space="0" w:color="auto"/>
            </w:tcBorders>
            <w:vAlign w:val="center"/>
          </w:tcPr>
          <w:p w14:paraId="4E8051F9" w14:textId="77777777" w:rsidR="00CA66B1" w:rsidRPr="00AA057B" w:rsidRDefault="00CA66B1" w:rsidP="0068288D">
            <w:pPr>
              <w:pStyle w:val="TableHeader"/>
              <w:rPr>
                <w:b w:val="0"/>
              </w:rPr>
            </w:pPr>
            <w:r w:rsidRPr="00AA057B">
              <w:rPr>
                <w:b w:val="0"/>
              </w:rPr>
              <w:t>Inspection Item</w:t>
            </w:r>
          </w:p>
        </w:tc>
        <w:tc>
          <w:tcPr>
            <w:tcW w:w="3059" w:type="pct"/>
            <w:tcBorders>
              <w:bottom w:val="single" w:sz="4" w:space="0" w:color="auto"/>
            </w:tcBorders>
            <w:vAlign w:val="center"/>
          </w:tcPr>
          <w:p w14:paraId="2BD5A190" w14:textId="77777777" w:rsidR="00CA66B1" w:rsidRPr="00AA057B" w:rsidRDefault="00CA66B1" w:rsidP="0068288D">
            <w:pPr>
              <w:pStyle w:val="TableHeader"/>
              <w:rPr>
                <w:b w:val="0"/>
              </w:rPr>
            </w:pPr>
            <w:r w:rsidRPr="00AA057B">
              <w:rPr>
                <w:b w:val="0"/>
              </w:rPr>
              <w:t>Types of Deficiency Conditions to be looked for during Inspection</w:t>
            </w:r>
          </w:p>
        </w:tc>
      </w:tr>
      <w:tr w:rsidR="00CA66B1" w:rsidRPr="009A073B" w14:paraId="1527A94D" w14:textId="77777777" w:rsidTr="00EC0908">
        <w:trPr>
          <w:trHeight w:val="720"/>
        </w:trPr>
        <w:tc>
          <w:tcPr>
            <w:tcW w:w="1941" w:type="pct"/>
            <w:tcBorders>
              <w:top w:val="single" w:sz="4" w:space="0" w:color="auto"/>
            </w:tcBorders>
          </w:tcPr>
          <w:p w14:paraId="529E1E91" w14:textId="77777777" w:rsidR="00CA66B1" w:rsidRPr="009A073B" w:rsidRDefault="00CA66B1" w:rsidP="00AA057B">
            <w:pPr>
              <w:pStyle w:val="TableData"/>
            </w:pPr>
            <w:r w:rsidRPr="009A073B">
              <w:t>Vegetation</w:t>
            </w:r>
            <w:r>
              <w:t xml:space="preserve"> within Drainage Control Structures</w:t>
            </w:r>
          </w:p>
        </w:tc>
        <w:tc>
          <w:tcPr>
            <w:tcW w:w="3059" w:type="pct"/>
            <w:tcBorders>
              <w:top w:val="single" w:sz="4" w:space="0" w:color="auto"/>
            </w:tcBorders>
          </w:tcPr>
          <w:p w14:paraId="17077BDE" w14:textId="77777777" w:rsidR="00CA66B1" w:rsidRPr="009F4621" w:rsidRDefault="00821425" w:rsidP="009F4621">
            <w:pPr>
              <w:pStyle w:val="TableData"/>
            </w:pPr>
            <w:r w:rsidRPr="009F4621">
              <w:fldChar w:fldCharType="begin">
                <w:ffData>
                  <w:name w:val="Text16"/>
                  <w:enabled/>
                  <w:calcOnExit w:val="0"/>
                  <w:statusText w:type="text" w:val="types of deficiency conditions to be looked for during inspection"/>
                  <w:textInput/>
                </w:ffData>
              </w:fldChar>
            </w:r>
            <w:r w:rsidRPr="009F4621">
              <w:instrText xml:space="preserve"> FORMTEXT </w:instrText>
            </w:r>
            <w:r w:rsidRPr="009F4621">
              <w:fldChar w:fldCharType="separate"/>
            </w:r>
            <w:r w:rsidRPr="009F4621">
              <w:t> </w:t>
            </w:r>
            <w:r w:rsidRPr="009F4621">
              <w:t> </w:t>
            </w:r>
            <w:r w:rsidRPr="009F4621">
              <w:t> </w:t>
            </w:r>
            <w:r w:rsidRPr="009F4621">
              <w:t> </w:t>
            </w:r>
            <w:r w:rsidRPr="009F4621">
              <w:t> </w:t>
            </w:r>
            <w:r w:rsidRPr="009F4621">
              <w:fldChar w:fldCharType="end"/>
            </w:r>
          </w:p>
        </w:tc>
      </w:tr>
      <w:tr w:rsidR="00CA66B1" w:rsidRPr="009A073B" w14:paraId="5989951B" w14:textId="77777777" w:rsidTr="00EC0908">
        <w:trPr>
          <w:trHeight w:val="720"/>
        </w:trPr>
        <w:tc>
          <w:tcPr>
            <w:tcW w:w="1941" w:type="pct"/>
          </w:tcPr>
          <w:p w14:paraId="2D96A48C" w14:textId="77777777" w:rsidR="00CA66B1" w:rsidRPr="009A073B" w:rsidRDefault="00CA66B1" w:rsidP="00AA057B">
            <w:pPr>
              <w:pStyle w:val="TableData"/>
            </w:pPr>
            <w:r>
              <w:t>Component Failures</w:t>
            </w:r>
          </w:p>
        </w:tc>
        <w:tc>
          <w:tcPr>
            <w:tcW w:w="3059" w:type="pct"/>
          </w:tcPr>
          <w:p w14:paraId="073363D5" w14:textId="77777777" w:rsidR="00CA66B1" w:rsidRPr="009F4621" w:rsidRDefault="00821425" w:rsidP="009F4621">
            <w:pPr>
              <w:pStyle w:val="TableData"/>
            </w:pPr>
            <w:r w:rsidRPr="009F4621">
              <w:fldChar w:fldCharType="begin">
                <w:ffData>
                  <w:name w:val="Text16"/>
                  <w:enabled/>
                  <w:calcOnExit w:val="0"/>
                  <w:statusText w:type="text" w:val="types of deficiency conditions to be looked for during inspection"/>
                  <w:textInput/>
                </w:ffData>
              </w:fldChar>
            </w:r>
            <w:r w:rsidRPr="009F4621">
              <w:instrText xml:space="preserve"> FORMTEXT </w:instrText>
            </w:r>
            <w:r w:rsidRPr="009F4621">
              <w:fldChar w:fldCharType="separate"/>
            </w:r>
            <w:r w:rsidRPr="009F4621">
              <w:t> </w:t>
            </w:r>
            <w:r w:rsidRPr="009F4621">
              <w:t> </w:t>
            </w:r>
            <w:r w:rsidRPr="009F4621">
              <w:t> </w:t>
            </w:r>
            <w:r w:rsidRPr="009F4621">
              <w:t> </w:t>
            </w:r>
            <w:r w:rsidRPr="009F4621">
              <w:t> </w:t>
            </w:r>
            <w:r w:rsidRPr="009F4621">
              <w:fldChar w:fldCharType="end"/>
            </w:r>
          </w:p>
        </w:tc>
      </w:tr>
      <w:tr w:rsidR="00CA66B1" w:rsidRPr="009A073B" w14:paraId="39761EDA" w14:textId="77777777" w:rsidTr="00EC0908">
        <w:trPr>
          <w:trHeight w:val="720"/>
        </w:trPr>
        <w:tc>
          <w:tcPr>
            <w:tcW w:w="1941" w:type="pct"/>
          </w:tcPr>
          <w:p w14:paraId="0E2A0587" w14:textId="77777777" w:rsidR="00CA66B1" w:rsidRPr="009A073B" w:rsidRDefault="00CA66B1" w:rsidP="00AA057B">
            <w:pPr>
              <w:pStyle w:val="TableData"/>
            </w:pPr>
            <w:r>
              <w:t>Wash Outs</w:t>
            </w:r>
          </w:p>
        </w:tc>
        <w:tc>
          <w:tcPr>
            <w:tcW w:w="3059" w:type="pct"/>
          </w:tcPr>
          <w:p w14:paraId="7D22C1EA" w14:textId="77777777" w:rsidR="00CA66B1" w:rsidRPr="009F4621" w:rsidRDefault="00821425" w:rsidP="009F4621">
            <w:pPr>
              <w:pStyle w:val="TableData"/>
            </w:pPr>
            <w:r w:rsidRPr="009F4621">
              <w:fldChar w:fldCharType="begin">
                <w:ffData>
                  <w:name w:val="Text16"/>
                  <w:enabled/>
                  <w:calcOnExit w:val="0"/>
                  <w:statusText w:type="text" w:val="types of deficiency conditions to be looked for during inspection"/>
                  <w:textInput/>
                </w:ffData>
              </w:fldChar>
            </w:r>
            <w:r w:rsidRPr="009F4621">
              <w:instrText xml:space="preserve"> FORMTEXT </w:instrText>
            </w:r>
            <w:r w:rsidRPr="009F4621">
              <w:fldChar w:fldCharType="separate"/>
            </w:r>
            <w:r w:rsidRPr="009F4621">
              <w:t> </w:t>
            </w:r>
            <w:r w:rsidRPr="009F4621">
              <w:t> </w:t>
            </w:r>
            <w:r w:rsidRPr="009F4621">
              <w:t> </w:t>
            </w:r>
            <w:r w:rsidRPr="009F4621">
              <w:t> </w:t>
            </w:r>
            <w:r w:rsidRPr="009F4621">
              <w:t> </w:t>
            </w:r>
            <w:r w:rsidRPr="009F4621">
              <w:fldChar w:fldCharType="end"/>
            </w:r>
          </w:p>
        </w:tc>
      </w:tr>
      <w:tr w:rsidR="00CA66B1" w:rsidRPr="009A073B" w14:paraId="2088ECDF" w14:textId="77777777" w:rsidTr="00EC0908">
        <w:trPr>
          <w:trHeight w:val="720"/>
        </w:trPr>
        <w:tc>
          <w:tcPr>
            <w:tcW w:w="1941" w:type="pct"/>
          </w:tcPr>
          <w:p w14:paraId="038A59F4" w14:textId="77777777" w:rsidR="00CA66B1" w:rsidRPr="009A073B" w:rsidRDefault="00CA66B1" w:rsidP="00AA057B">
            <w:pPr>
              <w:pStyle w:val="TableData"/>
            </w:pPr>
            <w:r>
              <w:t>Sediment Build Up</w:t>
            </w:r>
          </w:p>
        </w:tc>
        <w:tc>
          <w:tcPr>
            <w:tcW w:w="3059" w:type="pct"/>
          </w:tcPr>
          <w:p w14:paraId="6DA9A76D" w14:textId="77777777" w:rsidR="00CA66B1" w:rsidRPr="009F4621" w:rsidRDefault="00821425" w:rsidP="009F4621">
            <w:pPr>
              <w:pStyle w:val="TableData"/>
            </w:pPr>
            <w:r w:rsidRPr="009F4621">
              <w:fldChar w:fldCharType="begin">
                <w:ffData>
                  <w:name w:val="Text16"/>
                  <w:enabled/>
                  <w:calcOnExit w:val="0"/>
                  <w:statusText w:type="text" w:val="types of deficiency conditions to be looked for during inspection"/>
                  <w:textInput/>
                </w:ffData>
              </w:fldChar>
            </w:r>
            <w:r w:rsidRPr="009F4621">
              <w:instrText xml:space="preserve"> FORMTEXT </w:instrText>
            </w:r>
            <w:r w:rsidRPr="009F4621">
              <w:fldChar w:fldCharType="separate"/>
            </w:r>
            <w:r w:rsidRPr="009F4621">
              <w:t> </w:t>
            </w:r>
            <w:r w:rsidRPr="009F4621">
              <w:t> </w:t>
            </w:r>
            <w:r w:rsidRPr="009F4621">
              <w:t> </w:t>
            </w:r>
            <w:r w:rsidRPr="009F4621">
              <w:t> </w:t>
            </w:r>
            <w:r w:rsidRPr="009F4621">
              <w:t> </w:t>
            </w:r>
            <w:r w:rsidRPr="009F4621">
              <w:fldChar w:fldCharType="end"/>
            </w:r>
          </w:p>
        </w:tc>
      </w:tr>
      <w:tr w:rsidR="00CA66B1" w:rsidRPr="009A073B" w14:paraId="27CCF91D" w14:textId="77777777" w:rsidTr="00AA057B">
        <w:trPr>
          <w:trHeight w:val="576"/>
        </w:trPr>
        <w:tc>
          <w:tcPr>
            <w:tcW w:w="1941" w:type="pct"/>
          </w:tcPr>
          <w:p w14:paraId="3FF3EC9F" w14:textId="2F4D7D0F" w:rsidR="00AC72C5" w:rsidRPr="009A073B" w:rsidRDefault="00CA66B1" w:rsidP="00AA057B">
            <w:pPr>
              <w:pStyle w:val="TableData"/>
            </w:pPr>
            <w:r w:rsidRPr="009A073B">
              <w:t>Other</w:t>
            </w:r>
            <w:r w:rsidR="00BA1EB3">
              <w:t xml:space="preserve"> </w:t>
            </w:r>
            <w:r w:rsidR="00915B7C" w:rsidRPr="00915B7C">
              <w:t xml:space="preserve">(enter other events or failures detrimental to the integrity and effectiveness </w:t>
            </w:r>
            <w:r w:rsidR="00915B7C">
              <w:t>of drainage structures</w:t>
            </w:r>
            <w:r w:rsidR="00915B7C" w:rsidRPr="00915B7C">
              <w:t>)</w:t>
            </w:r>
            <w:r w:rsidR="00AC72C5">
              <w:t xml:space="preserve">: </w:t>
            </w:r>
            <w:r w:rsidR="00AC72C5" w:rsidRPr="009F4621">
              <w:fldChar w:fldCharType="begin">
                <w:ffData>
                  <w:name w:val=""/>
                  <w:enabled/>
                  <w:calcOnExit w:val="0"/>
                  <w:statusText w:type="text" w:val="enter other events or failures detrimental to the integrity and effectiveness of the drainage structures"/>
                  <w:textInput/>
                </w:ffData>
              </w:fldChar>
            </w:r>
            <w:r w:rsidR="00AC72C5" w:rsidRPr="009F4621">
              <w:instrText xml:space="preserve"> FORMTEXT </w:instrText>
            </w:r>
            <w:r w:rsidR="00AC72C5" w:rsidRPr="009F4621">
              <w:fldChar w:fldCharType="separate"/>
            </w:r>
            <w:r w:rsidR="00AC72C5" w:rsidRPr="009F4621">
              <w:t> </w:t>
            </w:r>
            <w:r w:rsidR="00AC72C5" w:rsidRPr="009F4621">
              <w:t> </w:t>
            </w:r>
            <w:r w:rsidR="00AC72C5" w:rsidRPr="009F4621">
              <w:t> </w:t>
            </w:r>
            <w:r w:rsidR="00AC72C5" w:rsidRPr="009F4621">
              <w:t> </w:t>
            </w:r>
            <w:r w:rsidR="00AC72C5" w:rsidRPr="009F4621">
              <w:t> </w:t>
            </w:r>
            <w:r w:rsidR="00AC72C5" w:rsidRPr="009F4621">
              <w:fldChar w:fldCharType="end"/>
            </w:r>
          </w:p>
        </w:tc>
        <w:tc>
          <w:tcPr>
            <w:tcW w:w="3059" w:type="pct"/>
          </w:tcPr>
          <w:p w14:paraId="0BC95FCA" w14:textId="77777777" w:rsidR="00CA66B1" w:rsidRPr="009F4621" w:rsidRDefault="00821425" w:rsidP="009F4621">
            <w:pPr>
              <w:pStyle w:val="TableData"/>
            </w:pPr>
            <w:r w:rsidRPr="009F4621">
              <w:fldChar w:fldCharType="begin">
                <w:ffData>
                  <w:name w:val="Text16"/>
                  <w:enabled/>
                  <w:calcOnExit w:val="0"/>
                  <w:statusText w:type="text" w:val="types of deficiency conditions to be looked for during inspection"/>
                  <w:textInput/>
                </w:ffData>
              </w:fldChar>
            </w:r>
            <w:r w:rsidRPr="009F4621">
              <w:instrText xml:space="preserve"> FORMTEXT </w:instrText>
            </w:r>
            <w:r w:rsidRPr="009F4621">
              <w:fldChar w:fldCharType="separate"/>
            </w:r>
            <w:r w:rsidRPr="009F4621">
              <w:t> </w:t>
            </w:r>
            <w:r w:rsidRPr="009F4621">
              <w:t> </w:t>
            </w:r>
            <w:r w:rsidRPr="009F4621">
              <w:t> </w:t>
            </w:r>
            <w:r w:rsidRPr="009F4621">
              <w:t> </w:t>
            </w:r>
            <w:r w:rsidRPr="009F4621">
              <w:t> </w:t>
            </w:r>
            <w:r w:rsidRPr="009F4621">
              <w:fldChar w:fldCharType="end"/>
            </w:r>
          </w:p>
          <w:p w14:paraId="476C7B8F" w14:textId="77777777" w:rsidR="00CA66B1" w:rsidRPr="009F4621" w:rsidRDefault="00CA66B1" w:rsidP="009F4621">
            <w:pPr>
              <w:pStyle w:val="TableData"/>
            </w:pPr>
          </w:p>
        </w:tc>
      </w:tr>
    </w:tbl>
    <w:p w14:paraId="7D7D910B" w14:textId="77777777" w:rsidR="001C61AD" w:rsidRDefault="001C61AD" w:rsidP="005B49A3">
      <w:pPr>
        <w:pStyle w:val="Heading3"/>
      </w:pPr>
      <w:r>
        <w:br w:type="page"/>
      </w:r>
    </w:p>
    <w:p w14:paraId="55324616" w14:textId="77777777" w:rsidR="00986577" w:rsidRPr="00B45BD6" w:rsidRDefault="00986577" w:rsidP="005B49A3">
      <w:pPr>
        <w:pStyle w:val="Heading4"/>
      </w:pPr>
      <w:r w:rsidRPr="0068288D">
        <w:rPr>
          <w:rStyle w:val="Emphasis"/>
        </w:rPr>
        <w:lastRenderedPageBreak/>
        <w:t>Access and Rights-of-Way</w:t>
      </w:r>
    </w:p>
    <w:p w14:paraId="04B793D6" w14:textId="77777777" w:rsidR="00986577" w:rsidRPr="009A073B" w:rsidRDefault="00986577" w:rsidP="0068288D">
      <w:pPr>
        <w:pStyle w:val="FormInputRow2"/>
      </w:pPr>
      <w:r w:rsidRPr="009A073B">
        <w:t xml:space="preserve">Inspection Frequency: </w:t>
      </w:r>
      <w:r>
        <w:fldChar w:fldCharType="begin">
          <w:ffData>
            <w:name w:val="Text14"/>
            <w:enabled/>
            <w:calcOnExit w:val="0"/>
            <w:statusText w:type="text" w:val="inspection frequ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F240E" w14:textId="77777777" w:rsidR="00986577" w:rsidRDefault="00986577" w:rsidP="0068288D">
      <w:pPr>
        <w:pStyle w:val="FormInputRow2"/>
      </w:pPr>
      <w:r w:rsidRPr="009A073B">
        <w:t>Other Inspection Occasions/Events:</w:t>
      </w:r>
      <w:r>
        <w:t xml:space="preserve"> </w:t>
      </w:r>
      <w:r>
        <w:fldChar w:fldCharType="begin">
          <w:ffData>
            <w:name w:val="Text15"/>
            <w:enabled/>
            <w:calcOnExit w:val="0"/>
            <w:statusText w:type="text" w:val="other inspection occasions or ev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06E01E" w14:textId="77777777" w:rsidR="00986577" w:rsidRDefault="00986577" w:rsidP="00986577">
      <w:pPr>
        <w:pStyle w:val="Caption"/>
      </w:pPr>
      <w:r>
        <w:t xml:space="preserve">Table </w:t>
      </w:r>
      <w:r w:rsidR="00BA1EB3">
        <w:fldChar w:fldCharType="begin"/>
      </w:r>
      <w:r w:rsidR="00BA1EB3">
        <w:instrText xml:space="preserve"> SEQ Table \* ARABIC </w:instrText>
      </w:r>
      <w:r w:rsidR="00BA1EB3">
        <w:fldChar w:fldCharType="separate"/>
      </w:r>
      <w:r w:rsidR="00DA0AD7">
        <w:rPr>
          <w:noProof/>
        </w:rPr>
        <w:t>7</w:t>
      </w:r>
      <w:r w:rsidR="00BA1EB3">
        <w:rPr>
          <w:noProof/>
        </w:rPr>
        <w:fldChar w:fldCharType="end"/>
      </w:r>
      <w:r>
        <w:t>: Access and Rights of Way Inspection Items</w:t>
      </w:r>
    </w:p>
    <w:tbl>
      <w:tblPr>
        <w:tblStyle w:val="TableGrid91"/>
        <w:tblW w:w="5000" w:type="pct"/>
        <w:tblLook w:val="04A0" w:firstRow="1" w:lastRow="0" w:firstColumn="1" w:lastColumn="0" w:noHBand="0" w:noVBand="1"/>
        <w:tblDescription w:val="table for inspection activities schedule for access and rights-of-way"/>
      </w:tblPr>
      <w:tblGrid>
        <w:gridCol w:w="4069"/>
        <w:gridCol w:w="6227"/>
      </w:tblGrid>
      <w:tr w:rsidR="00CA66B1" w:rsidRPr="009A073B" w14:paraId="1BA63D33" w14:textId="77777777" w:rsidTr="0068288D">
        <w:trPr>
          <w:trHeight w:val="755"/>
          <w:tblHeader/>
        </w:trPr>
        <w:tc>
          <w:tcPr>
            <w:tcW w:w="1976" w:type="pct"/>
            <w:tcBorders>
              <w:bottom w:val="single" w:sz="4" w:space="0" w:color="auto"/>
            </w:tcBorders>
            <w:vAlign w:val="center"/>
          </w:tcPr>
          <w:p w14:paraId="2DD086C3" w14:textId="77777777" w:rsidR="00CA66B1" w:rsidRPr="0068288D" w:rsidRDefault="00CA66B1" w:rsidP="0068288D">
            <w:pPr>
              <w:pStyle w:val="TableHeader"/>
              <w:rPr>
                <w:b w:val="0"/>
              </w:rPr>
            </w:pPr>
            <w:r w:rsidRPr="0068288D">
              <w:rPr>
                <w:b w:val="0"/>
              </w:rPr>
              <w:t>Inspection Item</w:t>
            </w:r>
          </w:p>
        </w:tc>
        <w:tc>
          <w:tcPr>
            <w:tcW w:w="3024" w:type="pct"/>
            <w:tcBorders>
              <w:bottom w:val="single" w:sz="4" w:space="0" w:color="auto"/>
            </w:tcBorders>
            <w:vAlign w:val="center"/>
          </w:tcPr>
          <w:p w14:paraId="33CEB298" w14:textId="77777777" w:rsidR="00CA66B1" w:rsidRPr="0068288D" w:rsidRDefault="00CA66B1" w:rsidP="0068288D">
            <w:pPr>
              <w:pStyle w:val="TableHeader"/>
              <w:rPr>
                <w:b w:val="0"/>
              </w:rPr>
            </w:pPr>
            <w:r w:rsidRPr="0068288D">
              <w:rPr>
                <w:b w:val="0"/>
              </w:rPr>
              <w:t xml:space="preserve">Types of Deficiency Conditions to be </w:t>
            </w:r>
            <w:r w:rsidR="0068288D">
              <w:rPr>
                <w:b w:val="0"/>
              </w:rPr>
              <w:t>l</w:t>
            </w:r>
            <w:r w:rsidRPr="0068288D">
              <w:rPr>
                <w:b w:val="0"/>
              </w:rPr>
              <w:t xml:space="preserve">ooked for </w:t>
            </w:r>
            <w:r w:rsidR="0068288D">
              <w:rPr>
                <w:b w:val="0"/>
              </w:rPr>
              <w:t>D</w:t>
            </w:r>
            <w:r w:rsidRPr="0068288D">
              <w:rPr>
                <w:b w:val="0"/>
              </w:rPr>
              <w:t>uring</w:t>
            </w:r>
            <w:r w:rsidR="0068288D">
              <w:rPr>
                <w:b w:val="0"/>
              </w:rPr>
              <w:t> </w:t>
            </w:r>
            <w:r w:rsidRPr="0068288D">
              <w:rPr>
                <w:b w:val="0"/>
              </w:rPr>
              <w:t>Inspection</w:t>
            </w:r>
          </w:p>
        </w:tc>
      </w:tr>
      <w:tr w:rsidR="00CA66B1" w:rsidRPr="009A073B" w14:paraId="7A477561" w14:textId="77777777" w:rsidTr="0068288D">
        <w:trPr>
          <w:trHeight w:val="791"/>
        </w:trPr>
        <w:tc>
          <w:tcPr>
            <w:tcW w:w="1976" w:type="pct"/>
            <w:tcBorders>
              <w:top w:val="single" w:sz="4" w:space="0" w:color="auto"/>
            </w:tcBorders>
          </w:tcPr>
          <w:p w14:paraId="5386880C" w14:textId="77777777" w:rsidR="00CA66B1" w:rsidRPr="009A073B" w:rsidRDefault="00CA66B1" w:rsidP="0068288D">
            <w:pPr>
              <w:pStyle w:val="TableData"/>
            </w:pPr>
            <w:r>
              <w:t>Gates, Gate Locks and Barriers</w:t>
            </w:r>
          </w:p>
        </w:tc>
        <w:tc>
          <w:tcPr>
            <w:tcW w:w="3024" w:type="pct"/>
            <w:tcBorders>
              <w:top w:val="single" w:sz="4" w:space="0" w:color="auto"/>
            </w:tcBorders>
          </w:tcPr>
          <w:p w14:paraId="6B1E08E0" w14:textId="77777777" w:rsidR="00CA66B1" w:rsidRPr="00B66609" w:rsidRDefault="00AC72C5" w:rsidP="00B66609">
            <w:pPr>
              <w:pStyle w:val="TableData"/>
            </w:pPr>
            <w:r w:rsidRPr="00B66609">
              <w:fldChar w:fldCharType="begin">
                <w:ffData>
                  <w:name w:val="Text16"/>
                  <w:enabled/>
                  <w:calcOnExit w:val="0"/>
                  <w:statusText w:type="text" w:val="types of deficiency conditions to be looked for during inspection"/>
                  <w:textInput/>
                </w:ffData>
              </w:fldChar>
            </w:r>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p>
        </w:tc>
      </w:tr>
      <w:tr w:rsidR="00CA66B1" w:rsidRPr="009A073B" w14:paraId="6B21F9E5" w14:textId="77777777" w:rsidTr="0068288D">
        <w:trPr>
          <w:trHeight w:val="890"/>
        </w:trPr>
        <w:tc>
          <w:tcPr>
            <w:tcW w:w="1976" w:type="pct"/>
          </w:tcPr>
          <w:p w14:paraId="226EFBC2" w14:textId="77777777" w:rsidR="00CA66B1" w:rsidRPr="009A073B" w:rsidRDefault="00CA66B1" w:rsidP="0068288D">
            <w:pPr>
              <w:pStyle w:val="TableData"/>
            </w:pPr>
            <w:r>
              <w:t>Fence and other Access Control Barriers</w:t>
            </w:r>
          </w:p>
        </w:tc>
        <w:tc>
          <w:tcPr>
            <w:tcW w:w="3024" w:type="pct"/>
          </w:tcPr>
          <w:p w14:paraId="16BCFC26" w14:textId="77777777" w:rsidR="00CA66B1" w:rsidRPr="00B66609" w:rsidRDefault="00AC72C5" w:rsidP="00B66609">
            <w:pPr>
              <w:pStyle w:val="TableData"/>
            </w:pPr>
            <w:r w:rsidRPr="00B66609">
              <w:fldChar w:fldCharType="begin">
                <w:ffData>
                  <w:name w:val="Text16"/>
                  <w:enabled/>
                  <w:calcOnExit w:val="0"/>
                  <w:statusText w:type="text" w:val="types of deficiency conditions to be looked for during inspection"/>
                  <w:textInput/>
                </w:ffData>
              </w:fldChar>
            </w:r>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p>
        </w:tc>
      </w:tr>
      <w:tr w:rsidR="00CA66B1" w:rsidRPr="009A073B" w14:paraId="2BFA1932" w14:textId="77777777" w:rsidTr="0068288D">
        <w:trPr>
          <w:trHeight w:val="998"/>
        </w:trPr>
        <w:tc>
          <w:tcPr>
            <w:tcW w:w="1976" w:type="pct"/>
          </w:tcPr>
          <w:p w14:paraId="117CB9F5" w14:textId="77777777" w:rsidR="00CA66B1" w:rsidRPr="009A073B" w:rsidRDefault="00B84310" w:rsidP="0068288D">
            <w:pPr>
              <w:pStyle w:val="TableData"/>
            </w:pPr>
            <w:r w:rsidRPr="00B84310">
              <w:t>Vegetation Control in Areas of the Facility other than the Final Cover</w:t>
            </w:r>
          </w:p>
        </w:tc>
        <w:tc>
          <w:tcPr>
            <w:tcW w:w="3024" w:type="pct"/>
          </w:tcPr>
          <w:p w14:paraId="78F6B7E7" w14:textId="77777777" w:rsidR="007C7975" w:rsidRPr="00B66609" w:rsidRDefault="00AC72C5" w:rsidP="0068288D">
            <w:pPr>
              <w:pStyle w:val="TableData"/>
            </w:pPr>
            <w:r w:rsidRPr="00B66609">
              <w:fldChar w:fldCharType="begin">
                <w:ffData>
                  <w:name w:val="Text16"/>
                  <w:enabled/>
                  <w:calcOnExit w:val="0"/>
                  <w:statusText w:type="text" w:val="types of deficiency conditions to be looked for during inspection"/>
                  <w:textInput/>
                </w:ffData>
              </w:fldChar>
            </w:r>
            <w:r w:rsidRPr="00B66609">
              <w:instrText xml:space="preserve"> FORMTEXT </w:instrText>
            </w:r>
            <w:r w:rsidRPr="00B66609">
              <w:fldChar w:fldCharType="separate"/>
            </w:r>
            <w:r w:rsidRPr="00B66609">
              <w:rPr>
                <w:noProof/>
              </w:rPr>
              <w:t> </w:t>
            </w:r>
            <w:r w:rsidRPr="00B66609">
              <w:rPr>
                <w:noProof/>
              </w:rPr>
              <w:t> </w:t>
            </w:r>
            <w:r w:rsidRPr="00B66609">
              <w:rPr>
                <w:noProof/>
              </w:rPr>
              <w:t> </w:t>
            </w:r>
            <w:r w:rsidRPr="00B66609">
              <w:rPr>
                <w:noProof/>
              </w:rPr>
              <w:t> </w:t>
            </w:r>
            <w:r w:rsidRPr="00B66609">
              <w:rPr>
                <w:noProof/>
              </w:rPr>
              <w:t> </w:t>
            </w:r>
            <w:r w:rsidRPr="00B66609">
              <w:fldChar w:fldCharType="end"/>
            </w:r>
          </w:p>
        </w:tc>
      </w:tr>
      <w:tr w:rsidR="00CA66B1" w:rsidRPr="009A073B" w14:paraId="41894169" w14:textId="77777777" w:rsidTr="00F764E0">
        <w:trPr>
          <w:trHeight w:val="1034"/>
        </w:trPr>
        <w:tc>
          <w:tcPr>
            <w:tcW w:w="1976" w:type="pct"/>
          </w:tcPr>
          <w:p w14:paraId="34A56BCE" w14:textId="77777777" w:rsidR="00CA66B1" w:rsidRPr="009A073B" w:rsidRDefault="00CA66B1" w:rsidP="009F4621">
            <w:pPr>
              <w:pStyle w:val="TableData"/>
            </w:pPr>
            <w:r w:rsidRPr="009A073B">
              <w:t>Other</w:t>
            </w:r>
            <w:r w:rsidR="00915B7C">
              <w:t xml:space="preserve"> </w:t>
            </w:r>
            <w:r w:rsidR="00480A4B" w:rsidRPr="00480A4B">
              <w:t>(enter ot</w:t>
            </w:r>
            <w:r w:rsidR="001D5134">
              <w:t>her access control</w:t>
            </w:r>
            <w:r w:rsidR="00480A4B" w:rsidRPr="00480A4B">
              <w:t xml:space="preserve"> </w:t>
            </w:r>
            <w:proofErr w:type="gramStart"/>
            <w:r w:rsidR="00480A4B" w:rsidRPr="00480A4B">
              <w:t>and  rights</w:t>
            </w:r>
            <w:proofErr w:type="gramEnd"/>
            <w:r w:rsidR="00480A4B" w:rsidRPr="00480A4B">
              <w:t>-of-way inspection items)</w:t>
            </w:r>
            <w:r w:rsidR="00AC72C5">
              <w:t xml:space="preserve">: </w:t>
            </w:r>
            <w:r w:rsidR="00AC72C5">
              <w:fldChar w:fldCharType="begin">
                <w:ffData>
                  <w:name w:val=""/>
                  <w:enabled/>
                  <w:calcOnExit w:val="0"/>
                  <w:statusText w:type="text" w:val="enter other access control and rights-of-way inspection items"/>
                  <w:textInput/>
                </w:ffData>
              </w:fldChar>
            </w:r>
            <w:r w:rsidR="00AC72C5">
              <w:instrText xml:space="preserve"> FORMTEXT </w:instrText>
            </w:r>
            <w:r w:rsidR="00AC72C5">
              <w:fldChar w:fldCharType="separate"/>
            </w:r>
            <w:r w:rsidR="00AC72C5">
              <w:rPr>
                <w:noProof/>
              </w:rPr>
              <w:t> </w:t>
            </w:r>
            <w:r w:rsidR="00AC72C5">
              <w:rPr>
                <w:noProof/>
              </w:rPr>
              <w:t> </w:t>
            </w:r>
            <w:r w:rsidR="00AC72C5">
              <w:rPr>
                <w:noProof/>
              </w:rPr>
              <w:t> </w:t>
            </w:r>
            <w:r w:rsidR="00AC72C5">
              <w:rPr>
                <w:noProof/>
              </w:rPr>
              <w:t> </w:t>
            </w:r>
            <w:r w:rsidR="00AC72C5">
              <w:rPr>
                <w:noProof/>
              </w:rPr>
              <w:t> </w:t>
            </w:r>
            <w:r w:rsidR="00AC72C5">
              <w:fldChar w:fldCharType="end"/>
            </w:r>
          </w:p>
        </w:tc>
        <w:tc>
          <w:tcPr>
            <w:tcW w:w="3024" w:type="pct"/>
          </w:tcPr>
          <w:p w14:paraId="4925931B" w14:textId="77777777" w:rsidR="007C7975" w:rsidRPr="009A073B" w:rsidRDefault="00AC72C5" w:rsidP="00B66609">
            <w:pPr>
              <w:pStyle w:val="TableData"/>
              <w:rPr>
                <w:rFonts w:eastAsiaTheme="minorHAnsi"/>
              </w:rPr>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9F2160" w14:textId="77777777" w:rsidR="0068288D" w:rsidRPr="005B49A3" w:rsidRDefault="00E338ED" w:rsidP="005B49A3">
      <w:pPr>
        <w:pStyle w:val="Heading3"/>
        <w:numPr>
          <w:ilvl w:val="0"/>
          <w:numId w:val="38"/>
        </w:numPr>
        <w:rPr>
          <w:rFonts w:cstheme="minorBidi"/>
        </w:rPr>
      </w:pPr>
      <w:r w:rsidRPr="00E338ED">
        <w:t>Continuation of Operation and Maintenance of the Leachate Collection and Removal Systems (LCRS)</w:t>
      </w:r>
    </w:p>
    <w:p w14:paraId="78D03D9B" w14:textId="77777777" w:rsidR="009A073B" w:rsidRPr="00E338ED" w:rsidRDefault="00E338ED" w:rsidP="0068288D">
      <w:pPr>
        <w:pStyle w:val="BodyTextIndent2"/>
      </w:pPr>
      <w:r w:rsidRPr="00E338ED">
        <w:t xml:space="preserve">The site </w:t>
      </w:r>
      <w:r w:rsidRPr="0068288D">
        <w:t>operator</w:t>
      </w:r>
      <w:r w:rsidRPr="00E338ED">
        <w:t xml:space="preserve"> will continue the operation and maintenance of the LCRS and disposal of leachate during the post-closure care period in accordance with the facility’s leachate management plan found in Attachment/Appendix/Section </w:t>
      </w:r>
      <w:r w:rsidR="0068288D">
        <w:fldChar w:fldCharType="begin">
          <w:ffData>
            <w:name w:val="Text17"/>
            <w:enabled/>
            <w:calcOnExit w:val="0"/>
            <w:statusText w:type="text" w:val="(enter location of the leachate management plan)"/>
            <w:textInput>
              <w:default w:val="(enter location of the leachate management plan)"/>
            </w:textInput>
          </w:ffData>
        </w:fldChar>
      </w:r>
      <w:bookmarkStart w:id="18" w:name="Text17"/>
      <w:r w:rsidR="0068288D">
        <w:instrText xml:space="preserve"> FORMTEXT </w:instrText>
      </w:r>
      <w:r w:rsidR="0068288D">
        <w:fldChar w:fldCharType="separate"/>
      </w:r>
      <w:r w:rsidR="0068288D">
        <w:rPr>
          <w:noProof/>
        </w:rPr>
        <w:t>(enter location of the leachate management plan)</w:t>
      </w:r>
      <w:r w:rsidR="0068288D">
        <w:fldChar w:fldCharType="end"/>
      </w:r>
      <w:bookmarkEnd w:id="18"/>
      <w:r w:rsidRPr="00E338ED">
        <w:t xml:space="preserve"> of the Site Development Plan and consistent with applicable provisions under 30 TAC Sections 330.331 and 330.333.</w:t>
      </w:r>
    </w:p>
    <w:p w14:paraId="67D86C6D" w14:textId="77777777" w:rsidR="0068288D" w:rsidRPr="0068288D" w:rsidRDefault="00E338ED" w:rsidP="009A163D">
      <w:pPr>
        <w:pStyle w:val="Lista"/>
      </w:pPr>
      <w:r w:rsidRPr="00E338ED">
        <w:t>Performance Monitoring and Inspection of the LCRS</w:t>
      </w:r>
    </w:p>
    <w:p w14:paraId="74C47B05" w14:textId="77777777" w:rsidR="00064802" w:rsidRPr="008B035E" w:rsidRDefault="00E338ED" w:rsidP="008B035E">
      <w:pPr>
        <w:pStyle w:val="ListaContinue"/>
      </w:pPr>
      <w:r w:rsidRPr="008B035E">
        <w:t xml:space="preserve">During the post-closure care period, the site operator will monitor the performance of the LCRS on a </w:t>
      </w:r>
      <w:r w:rsidR="00726D30" w:rsidRPr="008B035E">
        <w:fldChar w:fldCharType="begin">
          <w:ffData>
            <w:name w:val="Text18"/>
            <w:enabled/>
            <w:calcOnExit w:val="0"/>
            <w:statusText w:type="text" w:val="enter frequency"/>
            <w:textInput>
              <w:default w:val="(enter frequency)"/>
            </w:textInput>
          </w:ffData>
        </w:fldChar>
      </w:r>
      <w:bookmarkStart w:id="19" w:name="Text18"/>
      <w:r w:rsidR="00726D30" w:rsidRPr="008B035E">
        <w:instrText xml:space="preserve"> FORMTEXT </w:instrText>
      </w:r>
      <w:r w:rsidR="00726D30" w:rsidRPr="008B035E">
        <w:fldChar w:fldCharType="separate"/>
      </w:r>
      <w:r w:rsidR="00726D30" w:rsidRPr="008B035E">
        <w:t>(enter frequency)</w:t>
      </w:r>
      <w:r w:rsidR="00726D30" w:rsidRPr="008B035E">
        <w:fldChar w:fldCharType="end"/>
      </w:r>
      <w:bookmarkEnd w:id="19"/>
      <w:r w:rsidR="00AA2CD6" w:rsidRPr="008B035E">
        <w:t xml:space="preserve"> </w:t>
      </w:r>
      <w:r w:rsidRPr="008B035E">
        <w:t xml:space="preserve">basis to assure continuous compliance with the design criteria and inspect the LCRS components on a </w:t>
      </w:r>
      <w:r w:rsidR="00726D30" w:rsidRPr="008B035E">
        <w:fldChar w:fldCharType="begin">
          <w:ffData>
            <w:name w:val=""/>
            <w:enabled/>
            <w:calcOnExit w:val="0"/>
            <w:statusText w:type="text" w:val="enter frequency"/>
            <w:textInput>
              <w:default w:val="(enter frequency)"/>
            </w:textInput>
          </w:ffData>
        </w:fldChar>
      </w:r>
      <w:r w:rsidR="00726D30" w:rsidRPr="008B035E">
        <w:instrText xml:space="preserve"> FORMTEXT </w:instrText>
      </w:r>
      <w:r w:rsidR="00726D30" w:rsidRPr="008B035E">
        <w:fldChar w:fldCharType="separate"/>
      </w:r>
      <w:r w:rsidR="00726D30" w:rsidRPr="008B035E">
        <w:t>(enter frequency)</w:t>
      </w:r>
      <w:r w:rsidR="00726D30" w:rsidRPr="008B035E">
        <w:fldChar w:fldCharType="end"/>
      </w:r>
      <w:r w:rsidRPr="008B035E">
        <w:t xml:space="preserve"> basis, at a minimum, to determine the need for repair or maintenance. Inspection and monitoring will follow the procedure described in the facility’s leachate management plan found in Attachment/Appendix/Section </w:t>
      </w:r>
      <w:r w:rsidR="00726D30" w:rsidRPr="008B035E">
        <w:fldChar w:fldCharType="begin">
          <w:ffData>
            <w:name w:val=""/>
            <w:enabled/>
            <w:calcOnExit w:val="0"/>
            <w:statusText w:type="text" w:val="location of leachate management plan"/>
            <w:textInput>
              <w:default w:val="(enter location of the leachate management plan)"/>
            </w:textInput>
          </w:ffData>
        </w:fldChar>
      </w:r>
      <w:r w:rsidR="00726D30" w:rsidRPr="008B035E">
        <w:instrText xml:space="preserve"> FORMTEXT </w:instrText>
      </w:r>
      <w:r w:rsidR="00726D30" w:rsidRPr="008B035E">
        <w:fldChar w:fldCharType="separate"/>
      </w:r>
      <w:r w:rsidR="00726D30" w:rsidRPr="008B035E">
        <w:t>(enter location of the leachate management plan)</w:t>
      </w:r>
      <w:r w:rsidR="00726D30" w:rsidRPr="008B035E">
        <w:fldChar w:fldCharType="end"/>
      </w:r>
      <w:r w:rsidRPr="008B035E">
        <w:t xml:space="preserve"> of the Site Development Plan or in the </w:t>
      </w:r>
      <w:r w:rsidRPr="008B035E">
        <w:lastRenderedPageBreak/>
        <w:t>written inspection protocol maintained in the facility’s site operating record. Results of the monitoring and inspection activities will be documented in the site operating record. The items and components of the leachate collection and removal system to be inspected will include but are not limited to</w:t>
      </w:r>
      <w:r w:rsidR="00726D30" w:rsidRPr="008B035E">
        <w:t xml:space="preserve"> the items in Table 8 below.</w:t>
      </w:r>
    </w:p>
    <w:p w14:paraId="30B05E76" w14:textId="77777777" w:rsidR="00986577" w:rsidRDefault="00986577" w:rsidP="00986577">
      <w:pPr>
        <w:pStyle w:val="Caption"/>
      </w:pPr>
      <w:r>
        <w:t xml:space="preserve">Table </w:t>
      </w:r>
      <w:r w:rsidR="00BA1EB3">
        <w:fldChar w:fldCharType="begin"/>
      </w:r>
      <w:r w:rsidR="00BA1EB3">
        <w:instrText xml:space="preserve"> SEQ Table \* ARABIC </w:instrText>
      </w:r>
      <w:r w:rsidR="00BA1EB3">
        <w:fldChar w:fldCharType="separate"/>
      </w:r>
      <w:r w:rsidR="00DA0AD7">
        <w:rPr>
          <w:noProof/>
        </w:rPr>
        <w:t>8</w:t>
      </w:r>
      <w:r w:rsidR="00BA1EB3">
        <w:rPr>
          <w:noProof/>
        </w:rPr>
        <w:fldChar w:fldCharType="end"/>
      </w:r>
      <w:r>
        <w:t>: Leachate Collection and Removal System Inspection</w:t>
      </w:r>
    </w:p>
    <w:tbl>
      <w:tblPr>
        <w:tblStyle w:val="TableGrid"/>
        <w:tblW w:w="5000" w:type="pct"/>
        <w:tblLook w:val="04A0" w:firstRow="1" w:lastRow="0" w:firstColumn="1" w:lastColumn="0" w:noHBand="0" w:noVBand="1"/>
        <w:tblDescription w:val="table for leachate collection and removal system inspection"/>
      </w:tblPr>
      <w:tblGrid>
        <w:gridCol w:w="3433"/>
        <w:gridCol w:w="6863"/>
      </w:tblGrid>
      <w:tr w:rsidR="00915B7C" w14:paraId="6125E5D1" w14:textId="77777777" w:rsidTr="00726D30">
        <w:trPr>
          <w:trHeight w:val="864"/>
          <w:tblHeader/>
        </w:trPr>
        <w:tc>
          <w:tcPr>
            <w:tcW w:w="1667" w:type="pct"/>
            <w:vAlign w:val="center"/>
          </w:tcPr>
          <w:p w14:paraId="7924A137" w14:textId="77777777" w:rsidR="00915B7C" w:rsidRPr="00726D30" w:rsidRDefault="00915B7C" w:rsidP="00726D30">
            <w:pPr>
              <w:pStyle w:val="TableHeader"/>
              <w:rPr>
                <w:b w:val="0"/>
              </w:rPr>
            </w:pPr>
            <w:r w:rsidRPr="00726D30">
              <w:rPr>
                <w:b w:val="0"/>
              </w:rPr>
              <w:t>Inspection Item/Component</w:t>
            </w:r>
          </w:p>
        </w:tc>
        <w:tc>
          <w:tcPr>
            <w:tcW w:w="3333" w:type="pct"/>
            <w:vAlign w:val="center"/>
          </w:tcPr>
          <w:p w14:paraId="0D49BEB5" w14:textId="77777777" w:rsidR="00915B7C" w:rsidRPr="00726D30" w:rsidRDefault="00915B7C" w:rsidP="00726D30">
            <w:pPr>
              <w:pStyle w:val="TableHeader"/>
              <w:rPr>
                <w:b w:val="0"/>
              </w:rPr>
            </w:pPr>
            <w:r w:rsidRPr="00726D30">
              <w:rPr>
                <w:b w:val="0"/>
              </w:rPr>
              <w:t>Types of Deficiency Conditions to be looked for during Inspection</w:t>
            </w:r>
          </w:p>
        </w:tc>
      </w:tr>
      <w:tr w:rsidR="00915B7C" w14:paraId="475633D1" w14:textId="77777777" w:rsidTr="00726D30">
        <w:trPr>
          <w:trHeight w:val="864"/>
        </w:trPr>
        <w:tc>
          <w:tcPr>
            <w:tcW w:w="1667" w:type="pct"/>
          </w:tcPr>
          <w:p w14:paraId="05EE6862" w14:textId="77777777" w:rsidR="00915B7C" w:rsidRDefault="00AC72C5" w:rsidP="00796ED0">
            <w:pPr>
              <w:pStyle w:val="boldedsmallalphabetbulletlist"/>
              <w:numPr>
                <w:ilvl w:val="0"/>
                <w:numId w:val="0"/>
              </w:numPr>
            </w:pPr>
            <w:r>
              <w:rPr>
                <w:rFonts w:cs="CGTimes-Regular"/>
                <w:b w:val="0"/>
              </w:rPr>
              <w:fldChar w:fldCharType="begin">
                <w:ffData>
                  <w:name w:val=""/>
                  <w:enabled/>
                  <w:calcOnExit w:val="0"/>
                  <w:statusText w:type="text" w:val="inspection item/component"/>
                  <w:textInput/>
                </w:ffData>
              </w:fldChar>
            </w:r>
            <w:r>
              <w:rPr>
                <w:rFonts w:cs="CGTimes-Regular"/>
                <w:b w:val="0"/>
              </w:rPr>
              <w:instrText xml:space="preserve"> FORMTEXT </w:instrText>
            </w:r>
            <w:r>
              <w:rPr>
                <w:rFonts w:cs="CGTimes-Regular"/>
                <w:b w:val="0"/>
              </w:rPr>
            </w:r>
            <w:r>
              <w:rPr>
                <w:rFonts w:cs="CGTimes-Regular"/>
                <w:b w:val="0"/>
              </w:rPr>
              <w:fldChar w:fldCharType="separate"/>
            </w:r>
            <w:r>
              <w:rPr>
                <w:rFonts w:cs="CGTimes-Regular"/>
                <w:b w:val="0"/>
                <w:noProof/>
              </w:rPr>
              <w:t> </w:t>
            </w:r>
            <w:r>
              <w:rPr>
                <w:rFonts w:cs="CGTimes-Regular"/>
                <w:b w:val="0"/>
                <w:noProof/>
              </w:rPr>
              <w:t> </w:t>
            </w:r>
            <w:r>
              <w:rPr>
                <w:rFonts w:cs="CGTimes-Regular"/>
                <w:b w:val="0"/>
                <w:noProof/>
              </w:rPr>
              <w:t> </w:t>
            </w:r>
            <w:r>
              <w:rPr>
                <w:rFonts w:cs="CGTimes-Regular"/>
                <w:b w:val="0"/>
                <w:noProof/>
              </w:rPr>
              <w:t> </w:t>
            </w:r>
            <w:r>
              <w:rPr>
                <w:rFonts w:cs="CGTimes-Regular"/>
                <w:b w:val="0"/>
                <w:noProof/>
              </w:rPr>
              <w:t> </w:t>
            </w:r>
            <w:r>
              <w:rPr>
                <w:rFonts w:cs="CGTimes-Regular"/>
                <w:b w:val="0"/>
              </w:rPr>
              <w:fldChar w:fldCharType="end"/>
            </w:r>
          </w:p>
        </w:tc>
        <w:tc>
          <w:tcPr>
            <w:tcW w:w="3333" w:type="pct"/>
          </w:tcPr>
          <w:p w14:paraId="262728D5" w14:textId="77777777" w:rsidR="00915B7C" w:rsidRDefault="00AC72C5" w:rsidP="00796ED0">
            <w:pPr>
              <w:pStyle w:val="boldedsmallalphabetbulletlist"/>
              <w:numPr>
                <w:ilvl w:val="0"/>
                <w:numId w:val="0"/>
              </w:numPr>
            </w:pPr>
            <w:r>
              <w:rPr>
                <w:b w:val="0"/>
              </w:rPr>
              <w:fldChar w:fldCharType="begin">
                <w:ffData>
                  <w:name w:val="Text16"/>
                  <w:enabled/>
                  <w:calcOnExit w:val="0"/>
                  <w:statusText w:type="text" w:val="types of deficiency conditions to be looked for during inspec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15B7C" w14:paraId="0E4A48F6" w14:textId="77777777" w:rsidTr="00726D30">
        <w:trPr>
          <w:trHeight w:val="864"/>
        </w:trPr>
        <w:tc>
          <w:tcPr>
            <w:tcW w:w="1667" w:type="pct"/>
          </w:tcPr>
          <w:p w14:paraId="510EBADB" w14:textId="77777777" w:rsidR="00915B7C" w:rsidRDefault="00AC72C5" w:rsidP="00796ED0">
            <w:pPr>
              <w:pStyle w:val="boldedsmallalphabetbulletlist"/>
              <w:numPr>
                <w:ilvl w:val="0"/>
                <w:numId w:val="0"/>
              </w:numPr>
            </w:pPr>
            <w:r>
              <w:rPr>
                <w:rFonts w:cs="CGTimes-Regular"/>
                <w:b w:val="0"/>
              </w:rPr>
              <w:fldChar w:fldCharType="begin">
                <w:ffData>
                  <w:name w:val=""/>
                  <w:enabled/>
                  <w:calcOnExit w:val="0"/>
                  <w:statusText w:type="text" w:val="inspection item/component"/>
                  <w:textInput/>
                </w:ffData>
              </w:fldChar>
            </w:r>
            <w:r>
              <w:rPr>
                <w:rFonts w:cs="CGTimes-Regular"/>
                <w:b w:val="0"/>
              </w:rPr>
              <w:instrText xml:space="preserve"> FORMTEXT </w:instrText>
            </w:r>
            <w:r>
              <w:rPr>
                <w:rFonts w:cs="CGTimes-Regular"/>
                <w:b w:val="0"/>
              </w:rPr>
            </w:r>
            <w:r>
              <w:rPr>
                <w:rFonts w:cs="CGTimes-Regular"/>
                <w:b w:val="0"/>
              </w:rPr>
              <w:fldChar w:fldCharType="separate"/>
            </w:r>
            <w:r>
              <w:rPr>
                <w:rFonts w:cs="CGTimes-Regular"/>
                <w:b w:val="0"/>
                <w:noProof/>
              </w:rPr>
              <w:t> </w:t>
            </w:r>
            <w:r>
              <w:rPr>
                <w:rFonts w:cs="CGTimes-Regular"/>
                <w:b w:val="0"/>
                <w:noProof/>
              </w:rPr>
              <w:t> </w:t>
            </w:r>
            <w:r>
              <w:rPr>
                <w:rFonts w:cs="CGTimes-Regular"/>
                <w:b w:val="0"/>
                <w:noProof/>
              </w:rPr>
              <w:t> </w:t>
            </w:r>
            <w:r>
              <w:rPr>
                <w:rFonts w:cs="CGTimes-Regular"/>
                <w:b w:val="0"/>
                <w:noProof/>
              </w:rPr>
              <w:t> </w:t>
            </w:r>
            <w:r>
              <w:rPr>
                <w:rFonts w:cs="CGTimes-Regular"/>
                <w:b w:val="0"/>
                <w:noProof/>
              </w:rPr>
              <w:t> </w:t>
            </w:r>
            <w:r>
              <w:rPr>
                <w:rFonts w:cs="CGTimes-Regular"/>
                <w:b w:val="0"/>
              </w:rPr>
              <w:fldChar w:fldCharType="end"/>
            </w:r>
          </w:p>
        </w:tc>
        <w:tc>
          <w:tcPr>
            <w:tcW w:w="3333" w:type="pct"/>
          </w:tcPr>
          <w:p w14:paraId="3D234CE9" w14:textId="77777777" w:rsidR="00915B7C" w:rsidRDefault="00AC72C5" w:rsidP="00796ED0">
            <w:pPr>
              <w:pStyle w:val="boldedsmallalphabetbulletlist"/>
              <w:numPr>
                <w:ilvl w:val="0"/>
                <w:numId w:val="0"/>
              </w:numPr>
            </w:pPr>
            <w:r>
              <w:rPr>
                <w:b w:val="0"/>
              </w:rPr>
              <w:fldChar w:fldCharType="begin">
                <w:ffData>
                  <w:name w:val="Text16"/>
                  <w:enabled/>
                  <w:calcOnExit w:val="0"/>
                  <w:statusText w:type="text" w:val="types of deficiency conditions to be looked for during inspec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15B7C" w14:paraId="039B9E5B" w14:textId="77777777" w:rsidTr="00726D30">
        <w:trPr>
          <w:trHeight w:val="864"/>
        </w:trPr>
        <w:tc>
          <w:tcPr>
            <w:tcW w:w="1667" w:type="pct"/>
          </w:tcPr>
          <w:p w14:paraId="52DDAF54" w14:textId="77777777" w:rsidR="00915B7C" w:rsidRDefault="00AC72C5" w:rsidP="00796ED0">
            <w:pPr>
              <w:pStyle w:val="boldedsmallalphabetbulletlist"/>
              <w:numPr>
                <w:ilvl w:val="0"/>
                <w:numId w:val="0"/>
              </w:numPr>
            </w:pPr>
            <w:r>
              <w:rPr>
                <w:rFonts w:cs="CGTimes-Regular"/>
                <w:b w:val="0"/>
              </w:rPr>
              <w:fldChar w:fldCharType="begin">
                <w:ffData>
                  <w:name w:val=""/>
                  <w:enabled/>
                  <w:calcOnExit w:val="0"/>
                  <w:statusText w:type="text" w:val="inspection item/component"/>
                  <w:textInput/>
                </w:ffData>
              </w:fldChar>
            </w:r>
            <w:r>
              <w:rPr>
                <w:rFonts w:cs="CGTimes-Regular"/>
                <w:b w:val="0"/>
              </w:rPr>
              <w:instrText xml:space="preserve"> FORMTEXT </w:instrText>
            </w:r>
            <w:r>
              <w:rPr>
                <w:rFonts w:cs="CGTimes-Regular"/>
                <w:b w:val="0"/>
              </w:rPr>
            </w:r>
            <w:r>
              <w:rPr>
                <w:rFonts w:cs="CGTimes-Regular"/>
                <w:b w:val="0"/>
              </w:rPr>
              <w:fldChar w:fldCharType="separate"/>
            </w:r>
            <w:r>
              <w:rPr>
                <w:rFonts w:cs="CGTimes-Regular"/>
                <w:b w:val="0"/>
                <w:noProof/>
              </w:rPr>
              <w:t> </w:t>
            </w:r>
            <w:r>
              <w:rPr>
                <w:rFonts w:cs="CGTimes-Regular"/>
                <w:b w:val="0"/>
                <w:noProof/>
              </w:rPr>
              <w:t> </w:t>
            </w:r>
            <w:r>
              <w:rPr>
                <w:rFonts w:cs="CGTimes-Regular"/>
                <w:b w:val="0"/>
                <w:noProof/>
              </w:rPr>
              <w:t> </w:t>
            </w:r>
            <w:r>
              <w:rPr>
                <w:rFonts w:cs="CGTimes-Regular"/>
                <w:b w:val="0"/>
                <w:noProof/>
              </w:rPr>
              <w:t> </w:t>
            </w:r>
            <w:r>
              <w:rPr>
                <w:rFonts w:cs="CGTimes-Regular"/>
                <w:b w:val="0"/>
                <w:noProof/>
              </w:rPr>
              <w:t> </w:t>
            </w:r>
            <w:r>
              <w:rPr>
                <w:rFonts w:cs="CGTimes-Regular"/>
                <w:b w:val="0"/>
              </w:rPr>
              <w:fldChar w:fldCharType="end"/>
            </w:r>
          </w:p>
        </w:tc>
        <w:tc>
          <w:tcPr>
            <w:tcW w:w="3333" w:type="pct"/>
          </w:tcPr>
          <w:p w14:paraId="1D9BF891" w14:textId="77777777" w:rsidR="00915B7C" w:rsidRDefault="00AC72C5" w:rsidP="00796ED0">
            <w:pPr>
              <w:pStyle w:val="boldedsmallalphabetbulletlist"/>
              <w:numPr>
                <w:ilvl w:val="0"/>
                <w:numId w:val="0"/>
              </w:numPr>
            </w:pPr>
            <w:r>
              <w:rPr>
                <w:b w:val="0"/>
              </w:rPr>
              <w:fldChar w:fldCharType="begin">
                <w:ffData>
                  <w:name w:val="Text16"/>
                  <w:enabled/>
                  <w:calcOnExit w:val="0"/>
                  <w:statusText w:type="text" w:val="types of deficiency conditions to be looked for during inspec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915B7C" w14:paraId="787383DA" w14:textId="77777777" w:rsidTr="00726D30">
        <w:trPr>
          <w:trHeight w:val="864"/>
        </w:trPr>
        <w:tc>
          <w:tcPr>
            <w:tcW w:w="1667" w:type="pct"/>
          </w:tcPr>
          <w:p w14:paraId="0416CE12" w14:textId="77777777" w:rsidR="00915B7C" w:rsidRDefault="00AC72C5" w:rsidP="00796ED0">
            <w:pPr>
              <w:pStyle w:val="boldedsmallalphabetbulletlist"/>
              <w:numPr>
                <w:ilvl w:val="0"/>
                <w:numId w:val="0"/>
              </w:numPr>
            </w:pPr>
            <w:r>
              <w:rPr>
                <w:rFonts w:cs="CGTimes-Regular"/>
                <w:b w:val="0"/>
              </w:rPr>
              <w:fldChar w:fldCharType="begin">
                <w:ffData>
                  <w:name w:val=""/>
                  <w:enabled/>
                  <w:calcOnExit w:val="0"/>
                  <w:statusText w:type="text" w:val="inspection item/component"/>
                  <w:textInput/>
                </w:ffData>
              </w:fldChar>
            </w:r>
            <w:r>
              <w:rPr>
                <w:rFonts w:cs="CGTimes-Regular"/>
                <w:b w:val="0"/>
              </w:rPr>
              <w:instrText xml:space="preserve"> FORMTEXT </w:instrText>
            </w:r>
            <w:r>
              <w:rPr>
                <w:rFonts w:cs="CGTimes-Regular"/>
                <w:b w:val="0"/>
              </w:rPr>
            </w:r>
            <w:r>
              <w:rPr>
                <w:rFonts w:cs="CGTimes-Regular"/>
                <w:b w:val="0"/>
              </w:rPr>
              <w:fldChar w:fldCharType="separate"/>
            </w:r>
            <w:r>
              <w:rPr>
                <w:rFonts w:cs="CGTimes-Regular"/>
                <w:b w:val="0"/>
                <w:noProof/>
              </w:rPr>
              <w:t> </w:t>
            </w:r>
            <w:r>
              <w:rPr>
                <w:rFonts w:cs="CGTimes-Regular"/>
                <w:b w:val="0"/>
                <w:noProof/>
              </w:rPr>
              <w:t> </w:t>
            </w:r>
            <w:r>
              <w:rPr>
                <w:rFonts w:cs="CGTimes-Regular"/>
                <w:b w:val="0"/>
                <w:noProof/>
              </w:rPr>
              <w:t> </w:t>
            </w:r>
            <w:r>
              <w:rPr>
                <w:rFonts w:cs="CGTimes-Regular"/>
                <w:b w:val="0"/>
                <w:noProof/>
              </w:rPr>
              <w:t> </w:t>
            </w:r>
            <w:r>
              <w:rPr>
                <w:rFonts w:cs="CGTimes-Regular"/>
                <w:b w:val="0"/>
                <w:noProof/>
              </w:rPr>
              <w:t> </w:t>
            </w:r>
            <w:r>
              <w:rPr>
                <w:rFonts w:cs="CGTimes-Regular"/>
                <w:b w:val="0"/>
              </w:rPr>
              <w:fldChar w:fldCharType="end"/>
            </w:r>
          </w:p>
        </w:tc>
        <w:tc>
          <w:tcPr>
            <w:tcW w:w="3333" w:type="pct"/>
          </w:tcPr>
          <w:p w14:paraId="79EC472D" w14:textId="77777777" w:rsidR="00915B7C" w:rsidRDefault="00AC72C5" w:rsidP="00796ED0">
            <w:pPr>
              <w:pStyle w:val="boldedsmallalphabetbulletlist"/>
              <w:numPr>
                <w:ilvl w:val="0"/>
                <w:numId w:val="0"/>
              </w:numPr>
            </w:pPr>
            <w:r>
              <w:rPr>
                <w:b w:val="0"/>
              </w:rPr>
              <w:fldChar w:fldCharType="begin">
                <w:ffData>
                  <w:name w:val="Text16"/>
                  <w:enabled/>
                  <w:calcOnExit w:val="0"/>
                  <w:statusText w:type="text" w:val="types of deficiency conditions to be looked for during inspection"/>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14:paraId="029641CD" w14:textId="77777777" w:rsidR="00726D30" w:rsidRDefault="0004252B" w:rsidP="008B035E">
      <w:pPr>
        <w:pStyle w:val="Lista"/>
      </w:pPr>
      <w:r>
        <w:t>LCR Maintenance and Repairs</w:t>
      </w:r>
    </w:p>
    <w:p w14:paraId="596715D6" w14:textId="77777777" w:rsidR="00796ED0" w:rsidRPr="008B035E" w:rsidRDefault="0004252B" w:rsidP="008B035E">
      <w:pPr>
        <w:pStyle w:val="ListaContinue"/>
      </w:pPr>
      <w:r w:rsidRPr="008B035E">
        <w:t>During the post-closure care period, the site operator will perform routine and needed maintenance or repairs of the LCRS items and components based on the monitoring and inspection results.  Maintenance and repair will be completed prior to the next scheduled monitoring event and documented within the site operating record.</w:t>
      </w:r>
    </w:p>
    <w:p w14:paraId="62BD8DB5" w14:textId="77777777" w:rsidR="00726D30" w:rsidRPr="00726D30" w:rsidRDefault="0004252B" w:rsidP="008B035E">
      <w:pPr>
        <w:pStyle w:val="Lista"/>
      </w:pPr>
      <w:r w:rsidRPr="0004252B">
        <w:t>Discontinuation of Leachate Management</w:t>
      </w:r>
    </w:p>
    <w:p w14:paraId="1CF236DE" w14:textId="77777777" w:rsidR="0004252B" w:rsidRPr="008B035E" w:rsidRDefault="0004252B" w:rsidP="008B035E">
      <w:pPr>
        <w:pStyle w:val="ListaContinue"/>
      </w:pPr>
      <w:r w:rsidRPr="008B035E">
        <w:t>The site operator may submit data and information from the closed unit</w:t>
      </w:r>
      <w:r w:rsidR="00F50157" w:rsidRPr="008B035E">
        <w:t>s</w:t>
      </w:r>
      <w:r w:rsidRPr="008B035E">
        <w:t xml:space="preserve"> to the TCEQ executive director to demonstrate that leachate no longer poses a threat to human health and the environment.  Upon the executive director’s approval of the demonstration, the site operator will be allowed to stop managing leachate at the closed unit.</w:t>
      </w:r>
    </w:p>
    <w:p w14:paraId="132F9B86" w14:textId="77777777" w:rsidR="0004252B" w:rsidRDefault="0004252B" w:rsidP="005B49A3">
      <w:pPr>
        <w:pStyle w:val="Heading3"/>
      </w:pPr>
      <w:r w:rsidRPr="0004252B">
        <w:t>Continuation of Monitoring Systems Operation and Maintenance</w:t>
      </w:r>
      <w:r w:rsidR="003D246F">
        <w:t>:</w:t>
      </w:r>
    </w:p>
    <w:p w14:paraId="246E11FD" w14:textId="77777777" w:rsidR="0004252B" w:rsidRDefault="0004252B" w:rsidP="00726D30">
      <w:pPr>
        <w:pStyle w:val="BodyTextIndent2"/>
      </w:pPr>
      <w:r w:rsidRPr="00A76CCA">
        <w:t xml:space="preserve">The site operator will continue to conduct monitoring systems operation and maintenance activities to ensure the integrity of the containment system and </w:t>
      </w:r>
      <w:r w:rsidRPr="00A76CCA">
        <w:lastRenderedPageBreak/>
        <w:t>to promptly detect and control releases to the environment during the post-closure care period as follows.</w:t>
      </w:r>
    </w:p>
    <w:p w14:paraId="2DB4D421" w14:textId="77777777" w:rsidR="009A163D" w:rsidRDefault="009A163D" w:rsidP="008B035E">
      <w:pPr>
        <w:pStyle w:val="Lista"/>
        <w:numPr>
          <w:ilvl w:val="0"/>
          <w:numId w:val="34"/>
        </w:numPr>
      </w:pPr>
      <w:r w:rsidRPr="008B035E">
        <w:t>Groundwater</w:t>
      </w:r>
      <w:r>
        <w:t xml:space="preserve"> </w:t>
      </w:r>
      <w:r w:rsidRPr="009A163D">
        <w:t>Monitoring</w:t>
      </w:r>
      <w:r>
        <w:t xml:space="preserve"> System</w:t>
      </w:r>
    </w:p>
    <w:p w14:paraId="0D3AB8D4" w14:textId="77777777" w:rsidR="008357F2" w:rsidRPr="008B035E" w:rsidRDefault="008357F2" w:rsidP="008B035E">
      <w:pPr>
        <w:pStyle w:val="ListaContinue"/>
      </w:pPr>
      <w:r w:rsidRPr="008B035E">
        <w:t xml:space="preserve">The site operator will continue groundwater monitoring activities (including sampling, analysis, reporting, etc.)  in accordance with the approved site-specific Groundwater Sampling and Analysis Plan (GWSAP) found in </w:t>
      </w:r>
      <w:r w:rsidR="009A163D" w:rsidRPr="008B035E">
        <w:fldChar w:fldCharType="begin">
          <w:ffData>
            <w:name w:val="Text19"/>
            <w:enabled/>
            <w:calcOnExit w:val="0"/>
            <w:statusText w:type="text" w:val="location of groundwater sampling and analysis plan"/>
            <w:textInput>
              <w:default w:val="(enter location of the GWSAP)"/>
            </w:textInput>
          </w:ffData>
        </w:fldChar>
      </w:r>
      <w:bookmarkStart w:id="20" w:name="Text19"/>
      <w:r w:rsidR="009A163D" w:rsidRPr="008B035E">
        <w:instrText xml:space="preserve"> FORMTEXT </w:instrText>
      </w:r>
      <w:r w:rsidR="009A163D" w:rsidRPr="008B035E">
        <w:fldChar w:fldCharType="separate"/>
      </w:r>
      <w:r w:rsidR="009A163D" w:rsidRPr="008B035E">
        <w:t>(enter location of the GWSAP)</w:t>
      </w:r>
      <w:r w:rsidR="009A163D" w:rsidRPr="008B035E">
        <w:fldChar w:fldCharType="end"/>
      </w:r>
      <w:bookmarkEnd w:id="20"/>
      <w:r w:rsidR="004243AF" w:rsidRPr="008B035E">
        <w:t xml:space="preserve"> </w:t>
      </w:r>
      <w:r w:rsidRPr="008B035E">
        <w:t xml:space="preserve">of the Site Development Plan, the Groundwater Monitoring System Design found in </w:t>
      </w:r>
      <w:r w:rsidR="009A163D" w:rsidRPr="008B035E">
        <w:fldChar w:fldCharType="begin">
          <w:ffData>
            <w:name w:val=""/>
            <w:enabled/>
            <w:calcOnExit w:val="0"/>
            <w:statusText w:type="text" w:val="location of the groundwater monitoring system design"/>
            <w:textInput>
              <w:default w:val="(enter location of the Groundwater Monitoring System Design)"/>
            </w:textInput>
          </w:ffData>
        </w:fldChar>
      </w:r>
      <w:r w:rsidR="009A163D" w:rsidRPr="008B035E">
        <w:instrText xml:space="preserve"> FORMTEXT </w:instrText>
      </w:r>
      <w:r w:rsidR="009A163D" w:rsidRPr="008B035E">
        <w:fldChar w:fldCharType="separate"/>
      </w:r>
      <w:r w:rsidR="009A163D" w:rsidRPr="008B035E">
        <w:t>(enter location of the Groundwater Monitoring System Design)</w:t>
      </w:r>
      <w:r w:rsidR="009A163D" w:rsidRPr="008B035E">
        <w:fldChar w:fldCharType="end"/>
      </w:r>
      <w:r w:rsidR="004243AF" w:rsidRPr="008B035E">
        <w:t xml:space="preserve"> </w:t>
      </w:r>
      <w:r w:rsidRPr="008B035E">
        <w:t>of the Site Development Plan and consistent with the provisions under 30</w:t>
      </w:r>
      <w:r w:rsidR="009A163D" w:rsidRPr="008B035E">
        <w:t> </w:t>
      </w:r>
      <w:r w:rsidRPr="008B035E">
        <w:t>TAC Chapter</w:t>
      </w:r>
      <w:r w:rsidR="009A163D" w:rsidRPr="008B035E">
        <w:t> </w:t>
      </w:r>
      <w:r w:rsidRPr="008B035E">
        <w:t>330 Subchapter J. Groundwater monitoring will be conducted semiannually or as otherwise approved by the TCEQ executive director during the post-closure care period</w:t>
      </w:r>
      <w:r w:rsidR="003D246F" w:rsidRPr="008B035E">
        <w:t>.</w:t>
      </w:r>
    </w:p>
    <w:p w14:paraId="20D15165" w14:textId="77777777" w:rsidR="009A163D" w:rsidRPr="009A163D" w:rsidRDefault="008357F2" w:rsidP="008B035E">
      <w:pPr>
        <w:pStyle w:val="Listi"/>
      </w:pPr>
      <w:r w:rsidRPr="008357F2">
        <w:t>Inspection of the Groundwater Monitoring System</w:t>
      </w:r>
    </w:p>
    <w:p w14:paraId="192C41E5" w14:textId="77777777" w:rsidR="005555A9" w:rsidRDefault="008357F2" w:rsidP="008B035E">
      <w:pPr>
        <w:pStyle w:val="ListiContinue"/>
      </w:pPr>
      <w:r w:rsidRPr="008357F2">
        <w:t xml:space="preserve">During each groundwater monitoring event, the site operator will perform inspection of all the groundwater monitoring wells that are part of the groundwater monitoring system and other items discussed in the GWSAP or the Groundwater Monitoring System Design.  The items and components of the groundwater monitoring system to be inspected are included in Table </w:t>
      </w:r>
      <w:r w:rsidR="008B035E">
        <w:t>9</w:t>
      </w:r>
      <w:r w:rsidRPr="008357F2">
        <w:t>:</w:t>
      </w:r>
    </w:p>
    <w:p w14:paraId="51E8BC7E" w14:textId="77777777" w:rsidR="005555A9" w:rsidRDefault="005555A9" w:rsidP="005555A9">
      <w:pPr>
        <w:pStyle w:val="Caption"/>
      </w:pPr>
      <w:r>
        <w:t xml:space="preserve">Table </w:t>
      </w:r>
      <w:r w:rsidR="00BA1EB3">
        <w:fldChar w:fldCharType="begin"/>
      </w:r>
      <w:r w:rsidR="00BA1EB3">
        <w:instrText xml:space="preserve"> SEQ Table \* ARABIC </w:instrText>
      </w:r>
      <w:r w:rsidR="00BA1EB3">
        <w:fldChar w:fldCharType="separate"/>
      </w:r>
      <w:r w:rsidR="00DA0AD7">
        <w:rPr>
          <w:noProof/>
        </w:rPr>
        <w:t>9</w:t>
      </w:r>
      <w:r w:rsidR="00BA1EB3">
        <w:rPr>
          <w:noProof/>
        </w:rPr>
        <w:fldChar w:fldCharType="end"/>
      </w:r>
      <w:r>
        <w:t>: Groundwater Monitoring Systems Inspection</w:t>
      </w:r>
    </w:p>
    <w:tbl>
      <w:tblPr>
        <w:tblStyle w:val="TableGrid"/>
        <w:tblW w:w="5000" w:type="pct"/>
        <w:tblLook w:val="04A0" w:firstRow="1" w:lastRow="0" w:firstColumn="1" w:lastColumn="0" w:noHBand="0" w:noVBand="1"/>
        <w:tblDescription w:val="table for groundwater monitoring systems inspection"/>
      </w:tblPr>
      <w:tblGrid>
        <w:gridCol w:w="3433"/>
        <w:gridCol w:w="6863"/>
      </w:tblGrid>
      <w:tr w:rsidR="00915B7C" w14:paraId="0EAF2489" w14:textId="77777777" w:rsidTr="008B035E">
        <w:trPr>
          <w:trHeight w:val="710"/>
          <w:tblHeader/>
        </w:trPr>
        <w:tc>
          <w:tcPr>
            <w:tcW w:w="1667" w:type="pct"/>
            <w:vAlign w:val="center"/>
          </w:tcPr>
          <w:p w14:paraId="6894007E" w14:textId="77777777" w:rsidR="00915B7C" w:rsidRPr="008B035E" w:rsidRDefault="00915B7C" w:rsidP="008B035E">
            <w:pPr>
              <w:pStyle w:val="TableHeader"/>
              <w:rPr>
                <w:b w:val="0"/>
              </w:rPr>
            </w:pPr>
            <w:r w:rsidRPr="008B035E">
              <w:rPr>
                <w:b w:val="0"/>
              </w:rPr>
              <w:t>Inspection Item/Component</w:t>
            </w:r>
          </w:p>
        </w:tc>
        <w:tc>
          <w:tcPr>
            <w:tcW w:w="3333" w:type="pct"/>
            <w:vAlign w:val="center"/>
          </w:tcPr>
          <w:p w14:paraId="10E3CFFF" w14:textId="77777777" w:rsidR="00915B7C" w:rsidRPr="008B035E" w:rsidRDefault="00915B7C" w:rsidP="008B035E">
            <w:pPr>
              <w:pStyle w:val="TableHeader"/>
              <w:rPr>
                <w:b w:val="0"/>
              </w:rPr>
            </w:pPr>
            <w:r w:rsidRPr="008B035E">
              <w:rPr>
                <w:b w:val="0"/>
              </w:rPr>
              <w:t>Types of Deficiency Conditions to be looked for during Inspection</w:t>
            </w:r>
          </w:p>
        </w:tc>
      </w:tr>
      <w:tr w:rsidR="00915B7C" w14:paraId="0FC1793E" w14:textId="77777777" w:rsidTr="001C61AD">
        <w:trPr>
          <w:trHeight w:val="720"/>
        </w:trPr>
        <w:tc>
          <w:tcPr>
            <w:tcW w:w="1667" w:type="pct"/>
          </w:tcPr>
          <w:p w14:paraId="70194667" w14:textId="77777777" w:rsidR="00915B7C" w:rsidRDefault="00AC72C5" w:rsidP="008B035E">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14AEC4D2" w14:textId="77777777" w:rsidR="00915B7C" w:rsidRDefault="00AC72C5" w:rsidP="008B035E">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B7C" w14:paraId="37ABBF5F" w14:textId="77777777" w:rsidTr="001C61AD">
        <w:trPr>
          <w:trHeight w:val="720"/>
        </w:trPr>
        <w:tc>
          <w:tcPr>
            <w:tcW w:w="1667" w:type="pct"/>
          </w:tcPr>
          <w:p w14:paraId="0C5507E8" w14:textId="77777777" w:rsidR="00915B7C" w:rsidRDefault="00AC72C5" w:rsidP="008B035E">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351D1497" w14:textId="77777777" w:rsidR="00915B7C" w:rsidRDefault="00AC72C5" w:rsidP="008B035E">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B7C" w14:paraId="3BE7D6E7" w14:textId="77777777" w:rsidTr="001C61AD">
        <w:trPr>
          <w:trHeight w:val="720"/>
        </w:trPr>
        <w:tc>
          <w:tcPr>
            <w:tcW w:w="1667" w:type="pct"/>
          </w:tcPr>
          <w:p w14:paraId="52D9632C" w14:textId="77777777" w:rsidR="00915B7C" w:rsidRDefault="00AC72C5" w:rsidP="008B035E">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78BE69A5" w14:textId="77777777" w:rsidR="00915B7C" w:rsidRDefault="00AC72C5" w:rsidP="008B035E">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B7C" w14:paraId="530472E9" w14:textId="77777777" w:rsidTr="001C61AD">
        <w:trPr>
          <w:trHeight w:val="720"/>
        </w:trPr>
        <w:tc>
          <w:tcPr>
            <w:tcW w:w="1667" w:type="pct"/>
          </w:tcPr>
          <w:p w14:paraId="482C2E6A" w14:textId="77777777" w:rsidR="00915B7C" w:rsidRDefault="00AC72C5" w:rsidP="008B035E">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61FD71D2" w14:textId="77777777" w:rsidR="00915B7C" w:rsidRDefault="00AC72C5" w:rsidP="008B035E">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B7C" w14:paraId="3A7A94DA" w14:textId="77777777" w:rsidTr="001C61AD">
        <w:trPr>
          <w:trHeight w:val="720"/>
        </w:trPr>
        <w:tc>
          <w:tcPr>
            <w:tcW w:w="1667" w:type="pct"/>
          </w:tcPr>
          <w:p w14:paraId="6CB92484" w14:textId="77777777" w:rsidR="00915B7C" w:rsidRDefault="00AC72C5" w:rsidP="008B035E">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15BACDEC" w14:textId="77777777" w:rsidR="00915B7C" w:rsidRDefault="00AC72C5" w:rsidP="008B035E">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AD38EE" w14:textId="77777777" w:rsidR="008B035E" w:rsidRPr="008B035E" w:rsidRDefault="000815F3" w:rsidP="008B035E">
      <w:pPr>
        <w:pStyle w:val="Listi"/>
      </w:pPr>
      <w:r w:rsidRPr="000815F3">
        <w:lastRenderedPageBreak/>
        <w:t>Maintenance and Repair of the Groundwater Monitoring System</w:t>
      </w:r>
    </w:p>
    <w:p w14:paraId="0F6DABC0" w14:textId="77777777" w:rsidR="008357F2" w:rsidRDefault="000815F3" w:rsidP="008B035E">
      <w:pPr>
        <w:pStyle w:val="ListiContinue"/>
      </w:pPr>
      <w:r w:rsidRPr="000815F3">
        <w:t>The site operator will perform needed maintenance and/or repairs of the groundwater monitoring system items and components based on the inspection results.  Maintenance and/or repairs will be performed no later than the next scheduled monitoring event.</w:t>
      </w:r>
    </w:p>
    <w:p w14:paraId="7D629B72" w14:textId="77777777" w:rsidR="008B035E" w:rsidRPr="008B035E" w:rsidRDefault="000815F3" w:rsidP="008B035E">
      <w:pPr>
        <w:pStyle w:val="Listi"/>
      </w:pPr>
      <w:r w:rsidRPr="000815F3">
        <w:t>Documentation of Inspection, Maintenance, and Repairs</w:t>
      </w:r>
    </w:p>
    <w:p w14:paraId="4AF2552E" w14:textId="77777777" w:rsidR="000815F3" w:rsidRPr="00C36280" w:rsidRDefault="000815F3" w:rsidP="008B035E">
      <w:pPr>
        <w:pStyle w:val="ListiContinue"/>
      </w:pPr>
      <w:r w:rsidRPr="000815F3">
        <w:t xml:space="preserve">The site operator will document and discuss the results of the groundwater monitoring system inspection, maintenance, and repair activities in the groundwater monitoring report submitted to the TCEQ executive </w:t>
      </w:r>
      <w:proofErr w:type="gramStart"/>
      <w:r w:rsidRPr="000815F3">
        <w:t>director, and</w:t>
      </w:r>
      <w:proofErr w:type="gramEnd"/>
      <w:r w:rsidRPr="000815F3">
        <w:t xml:space="preserve"> maintain the documents in the site operating record.</w:t>
      </w:r>
    </w:p>
    <w:p w14:paraId="4DBAADC9" w14:textId="77777777" w:rsidR="008B035E" w:rsidRDefault="008B035E" w:rsidP="008B035E">
      <w:pPr>
        <w:pStyle w:val="Lista"/>
      </w:pPr>
      <w:r>
        <w:t>Landfill Gas Management System</w:t>
      </w:r>
    </w:p>
    <w:p w14:paraId="0DA9DD53" w14:textId="77777777" w:rsidR="00C36280" w:rsidRDefault="00C36280" w:rsidP="008B035E">
      <w:pPr>
        <w:pStyle w:val="ListaContinue"/>
      </w:pPr>
      <w:r w:rsidRPr="00C36280">
        <w:t xml:space="preserve">During the post-closure care, the site operator will continue landfill gas monitoring operations and activities, documentation, and reporting in accordance </w:t>
      </w:r>
      <w:proofErr w:type="gramStart"/>
      <w:r w:rsidRPr="00C36280">
        <w:t>with  the</w:t>
      </w:r>
      <w:proofErr w:type="gramEnd"/>
      <w:r w:rsidRPr="00C36280">
        <w:t xml:space="preserve"> facility’s landfill gas management plan and consistent with the requirements under 30 TAC Chapter 330, Subchapter I.</w:t>
      </w:r>
    </w:p>
    <w:p w14:paraId="489C82CF" w14:textId="77777777" w:rsidR="008B035E" w:rsidRPr="008B035E" w:rsidRDefault="00C36280" w:rsidP="008B035E">
      <w:pPr>
        <w:pStyle w:val="Listi"/>
        <w:numPr>
          <w:ilvl w:val="0"/>
          <w:numId w:val="36"/>
        </w:numPr>
      </w:pPr>
      <w:r w:rsidRPr="00C36280">
        <w:t>LFG Monitoring and Monitoring System Inspection</w:t>
      </w:r>
    </w:p>
    <w:p w14:paraId="375307E1" w14:textId="77777777" w:rsidR="00C36280" w:rsidRDefault="00C36280" w:rsidP="008B035E">
      <w:pPr>
        <w:pStyle w:val="ListiContinue"/>
      </w:pPr>
      <w:r w:rsidRPr="00C36280">
        <w:t>All structures and perimeter gas monitoring probes will be sampled quarterly or more frequently as approve</w:t>
      </w:r>
      <w:r w:rsidR="00E3534F">
        <w:t>d</w:t>
      </w:r>
      <w:r w:rsidRPr="00C36280">
        <w:t xml:space="preserve"> by the TCEQ executive director.  The site operator will conduct routine inspection</w:t>
      </w:r>
      <w:r w:rsidR="002E13C9">
        <w:t>s</w:t>
      </w:r>
      <w:r w:rsidRPr="00C36280">
        <w:t xml:space="preserve"> of the landfill gas management system components as provided in the landfill gas management plan during the post-closure care period.   The items and components to be inspected are included in Table </w:t>
      </w:r>
      <w:r w:rsidR="008B035E">
        <w:t>10</w:t>
      </w:r>
      <w:r w:rsidR="00B20CA6">
        <w:t>.</w:t>
      </w:r>
    </w:p>
    <w:p w14:paraId="076223ED" w14:textId="77777777" w:rsidR="00EC0908" w:rsidRDefault="00EC0908" w:rsidP="005555A9">
      <w:pPr>
        <w:pStyle w:val="Caption"/>
      </w:pPr>
      <w:r>
        <w:br w:type="page"/>
      </w:r>
    </w:p>
    <w:p w14:paraId="5B08DEC3" w14:textId="77777777" w:rsidR="005555A9" w:rsidRDefault="005555A9" w:rsidP="005555A9">
      <w:pPr>
        <w:pStyle w:val="Caption"/>
      </w:pPr>
      <w:r>
        <w:lastRenderedPageBreak/>
        <w:t xml:space="preserve">Table </w:t>
      </w:r>
      <w:r w:rsidR="00BA1EB3">
        <w:fldChar w:fldCharType="begin"/>
      </w:r>
      <w:r w:rsidR="00BA1EB3">
        <w:instrText xml:space="preserve"> SEQ Table \* ARABIC </w:instrText>
      </w:r>
      <w:r w:rsidR="00BA1EB3">
        <w:fldChar w:fldCharType="separate"/>
      </w:r>
      <w:r w:rsidR="00DA0AD7">
        <w:rPr>
          <w:noProof/>
        </w:rPr>
        <w:t>10</w:t>
      </w:r>
      <w:r w:rsidR="00BA1EB3">
        <w:rPr>
          <w:noProof/>
        </w:rPr>
        <w:fldChar w:fldCharType="end"/>
      </w:r>
      <w:r>
        <w:t>: Landfill Gas Management System Inspection</w:t>
      </w:r>
    </w:p>
    <w:tbl>
      <w:tblPr>
        <w:tblStyle w:val="TableGrid"/>
        <w:tblW w:w="5000" w:type="pct"/>
        <w:tblLook w:val="04A0" w:firstRow="1" w:lastRow="0" w:firstColumn="1" w:lastColumn="0" w:noHBand="0" w:noVBand="1"/>
        <w:tblDescription w:val="table for landifll gas management system inspection"/>
      </w:tblPr>
      <w:tblGrid>
        <w:gridCol w:w="3433"/>
        <w:gridCol w:w="6863"/>
      </w:tblGrid>
      <w:tr w:rsidR="00915B7C" w14:paraId="66FFA1D6" w14:textId="77777777" w:rsidTr="00B66609">
        <w:trPr>
          <w:trHeight w:val="780"/>
          <w:tblHeader/>
        </w:trPr>
        <w:tc>
          <w:tcPr>
            <w:tcW w:w="1667" w:type="pct"/>
            <w:vAlign w:val="center"/>
          </w:tcPr>
          <w:p w14:paraId="7E56CA5C" w14:textId="77777777" w:rsidR="00915B7C" w:rsidRPr="00B66609" w:rsidRDefault="00915B7C" w:rsidP="00B66609">
            <w:pPr>
              <w:pStyle w:val="TableHeader"/>
              <w:rPr>
                <w:b w:val="0"/>
              </w:rPr>
            </w:pPr>
            <w:r w:rsidRPr="00B66609">
              <w:rPr>
                <w:b w:val="0"/>
              </w:rPr>
              <w:t>Inspection Item/Component</w:t>
            </w:r>
          </w:p>
        </w:tc>
        <w:tc>
          <w:tcPr>
            <w:tcW w:w="3333" w:type="pct"/>
            <w:vAlign w:val="center"/>
          </w:tcPr>
          <w:p w14:paraId="629E1E5C" w14:textId="77777777" w:rsidR="00915B7C" w:rsidRPr="00B66609" w:rsidRDefault="00915B7C" w:rsidP="00B66609">
            <w:pPr>
              <w:pStyle w:val="TableHeader"/>
              <w:rPr>
                <w:b w:val="0"/>
              </w:rPr>
            </w:pPr>
            <w:r w:rsidRPr="00B66609">
              <w:rPr>
                <w:b w:val="0"/>
              </w:rPr>
              <w:t>Types of Deficiency Conditions to be looked for during Inspection</w:t>
            </w:r>
          </w:p>
        </w:tc>
      </w:tr>
      <w:tr w:rsidR="00915B7C" w14:paraId="7C67047D" w14:textId="77777777" w:rsidTr="00EC0908">
        <w:trPr>
          <w:trHeight w:val="720"/>
        </w:trPr>
        <w:tc>
          <w:tcPr>
            <w:tcW w:w="1667" w:type="pct"/>
          </w:tcPr>
          <w:p w14:paraId="77F07697" w14:textId="77777777" w:rsidR="00915B7C" w:rsidRDefault="00AC72C5" w:rsidP="00B66609">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5F02759E" w14:textId="77777777" w:rsidR="00915B7C" w:rsidRDefault="00AC72C5" w:rsidP="00B66609">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B7C" w14:paraId="43FF62A7" w14:textId="77777777" w:rsidTr="00EC0908">
        <w:trPr>
          <w:trHeight w:val="720"/>
        </w:trPr>
        <w:tc>
          <w:tcPr>
            <w:tcW w:w="1667" w:type="pct"/>
          </w:tcPr>
          <w:p w14:paraId="1724244D" w14:textId="77777777" w:rsidR="00915B7C" w:rsidRDefault="00AC72C5" w:rsidP="00B66609">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60915F3C" w14:textId="77777777" w:rsidR="00915B7C" w:rsidRDefault="00AC72C5" w:rsidP="00B66609">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B7C" w14:paraId="6237DE7A" w14:textId="77777777" w:rsidTr="00EC0908">
        <w:trPr>
          <w:trHeight w:val="720"/>
        </w:trPr>
        <w:tc>
          <w:tcPr>
            <w:tcW w:w="1667" w:type="pct"/>
          </w:tcPr>
          <w:p w14:paraId="3778830D" w14:textId="77777777" w:rsidR="00915B7C" w:rsidRDefault="00AC72C5" w:rsidP="00B66609">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25485028" w14:textId="77777777" w:rsidR="00915B7C" w:rsidRDefault="00AC72C5" w:rsidP="00B66609">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5B7C" w14:paraId="35C2A2B1" w14:textId="77777777" w:rsidTr="00EC0908">
        <w:trPr>
          <w:trHeight w:val="720"/>
        </w:trPr>
        <w:tc>
          <w:tcPr>
            <w:tcW w:w="1667" w:type="pct"/>
          </w:tcPr>
          <w:p w14:paraId="145EE742" w14:textId="77777777" w:rsidR="00915B7C" w:rsidRDefault="00AC72C5" w:rsidP="00B66609">
            <w:pPr>
              <w:pStyle w:val="TableData"/>
            </w:pPr>
            <w:r>
              <w:fldChar w:fldCharType="begin">
                <w:ffData>
                  <w:name w:val=""/>
                  <w:enabled/>
                  <w:calcOnExit w:val="0"/>
                  <w:statusText w:type="text" w:val="inspection item/compon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3" w:type="pct"/>
          </w:tcPr>
          <w:p w14:paraId="17DA88E6" w14:textId="77777777" w:rsidR="00915B7C" w:rsidRDefault="00AC72C5" w:rsidP="00B66609">
            <w:pPr>
              <w:pStyle w:val="TableData"/>
            </w:pPr>
            <w:r>
              <w:fldChar w:fldCharType="begin">
                <w:ffData>
                  <w:name w:val="Text16"/>
                  <w:enabled/>
                  <w:calcOnExit w:val="0"/>
                  <w:statusText w:type="text" w:val="types of deficiency conditions to be looked for during inspec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E8308E" w14:textId="77777777" w:rsidR="008B035E" w:rsidRDefault="00F42A95" w:rsidP="008B035E">
      <w:pPr>
        <w:pStyle w:val="Listi"/>
      </w:pPr>
      <w:r w:rsidRPr="00F42A95">
        <w:t>LFG Management System Maintenance</w:t>
      </w:r>
    </w:p>
    <w:p w14:paraId="149B594F" w14:textId="77777777" w:rsidR="00C36280" w:rsidRPr="00F42A95" w:rsidRDefault="00F42A95" w:rsidP="008B035E">
      <w:pPr>
        <w:pStyle w:val="ListiContinue"/>
      </w:pPr>
      <w:r w:rsidRPr="00F42A95">
        <w:t>The site operator will perform routine and needed maintenance of the landfill gas management system including calibration of the monitoring equipment.  Needed maintenance and/or repair work will be performed based on the inspection and monitoring results no later than the next scheduled monitoring event.</w:t>
      </w:r>
    </w:p>
    <w:p w14:paraId="26BDD523" w14:textId="77777777" w:rsidR="00B20CA6" w:rsidRPr="00B20CA6" w:rsidRDefault="00F42A95" w:rsidP="00B20CA6">
      <w:pPr>
        <w:pStyle w:val="Lista"/>
      </w:pPr>
      <w:r w:rsidRPr="00F42A95">
        <w:t>Continuation of Earth Electrical Resistivity Survey</w:t>
      </w:r>
    </w:p>
    <w:p w14:paraId="5BA66459" w14:textId="77777777" w:rsidR="00F42A95" w:rsidRDefault="00F42A95" w:rsidP="00B20CA6">
      <w:pPr>
        <w:pStyle w:val="ListaContinue"/>
      </w:pPr>
      <w:r w:rsidRPr="00F42A95">
        <w:t>The site operator will, if applicable, continue earth electrical resistivity surveys as applicable at the frequency stated in the approved site development plan or as otherwise approved by the TCEQ executive director.</w:t>
      </w:r>
    </w:p>
    <w:p w14:paraId="196492DC" w14:textId="77777777" w:rsidR="00B20CA6" w:rsidRDefault="00E4521D" w:rsidP="005B49A3">
      <w:pPr>
        <w:pStyle w:val="Heading3"/>
      </w:pPr>
      <w:r>
        <w:t>Detection of a Release, Nature and Extent Investigation, and Corrective Action to Address Release from the MSW Unit</w:t>
      </w:r>
    </w:p>
    <w:p w14:paraId="4262C44F" w14:textId="77777777" w:rsidR="00A73C2D" w:rsidRPr="00687937" w:rsidRDefault="00A73C2D" w:rsidP="00B20CA6">
      <w:pPr>
        <w:pStyle w:val="BodyTextIndent2"/>
      </w:pPr>
      <w:r>
        <w:t xml:space="preserve">If there is </w:t>
      </w:r>
      <w:r w:rsidRPr="00687937">
        <w:t>evidence of a release from the landfill or other associated waste management unit</w:t>
      </w:r>
      <w:r w:rsidR="00F50157">
        <w:t>s</w:t>
      </w:r>
      <w:r w:rsidRPr="00687937">
        <w:t xml:space="preserve"> at the facility, the site operator will:</w:t>
      </w:r>
    </w:p>
    <w:p w14:paraId="6211E1FD" w14:textId="77777777" w:rsidR="00A73C2D" w:rsidRPr="003D6FED" w:rsidRDefault="00A73C2D" w:rsidP="00B20CA6">
      <w:pPr>
        <w:pStyle w:val="ListBullet2"/>
      </w:pPr>
      <w:r w:rsidRPr="00A76CCA">
        <w:t xml:space="preserve">Notify the executive director of the </w:t>
      </w:r>
      <w:r>
        <w:t xml:space="preserve">TCEQ of the condition </w:t>
      </w:r>
      <w:proofErr w:type="gramStart"/>
      <w:r>
        <w:t>detected;</w:t>
      </w:r>
      <w:proofErr w:type="gramEnd"/>
    </w:p>
    <w:p w14:paraId="63179833" w14:textId="77777777" w:rsidR="00A73C2D" w:rsidRPr="006832DD" w:rsidRDefault="00A73C2D" w:rsidP="00B20CA6">
      <w:pPr>
        <w:pStyle w:val="ListBullet2"/>
      </w:pPr>
      <w:r>
        <w:t>I</w:t>
      </w:r>
      <w:r w:rsidRPr="00A76CCA">
        <w:t>nvestig</w:t>
      </w:r>
      <w:r>
        <w:t>ate,</w:t>
      </w:r>
      <w:r w:rsidRPr="00A050FF">
        <w:t xml:space="preserve"> if </w:t>
      </w:r>
      <w:proofErr w:type="gramStart"/>
      <w:r w:rsidRPr="00A050FF">
        <w:t>so</w:t>
      </w:r>
      <w:proofErr w:type="gramEnd"/>
      <w:r w:rsidRPr="00A050FF">
        <w:t xml:space="preserve"> directed by the executive director of the TCEQ</w:t>
      </w:r>
      <w:r>
        <w:t>,</w:t>
      </w:r>
      <w:r w:rsidR="008005BD">
        <w:t xml:space="preserve"> </w:t>
      </w:r>
      <w:r>
        <w:t xml:space="preserve">whether a release from the landfill or </w:t>
      </w:r>
      <w:r w:rsidRPr="006832DD">
        <w:t>other associated waste management unit</w:t>
      </w:r>
      <w:r w:rsidR="00F50157">
        <w:t>s</w:t>
      </w:r>
      <w:r w:rsidRPr="006832DD">
        <w:t xml:space="preserve"> at the facility </w:t>
      </w:r>
      <w:r>
        <w:t>has occurred;</w:t>
      </w:r>
    </w:p>
    <w:p w14:paraId="1B36CEF2" w14:textId="77777777" w:rsidR="00A73C2D" w:rsidRPr="003D6FED" w:rsidRDefault="00A73C2D" w:rsidP="00B20CA6">
      <w:pPr>
        <w:pStyle w:val="ListBullet2"/>
      </w:pPr>
      <w:r>
        <w:t>Investigate the nature and extent of the</w:t>
      </w:r>
      <w:r w:rsidRPr="00A76CCA">
        <w:t xml:space="preserve"> release</w:t>
      </w:r>
      <w:r>
        <w:t xml:space="preserve">, if a release is </w:t>
      </w:r>
      <w:proofErr w:type="gramStart"/>
      <w:r>
        <w:t>confirmed</w:t>
      </w:r>
      <w:r w:rsidRPr="00A76CCA">
        <w:t>;</w:t>
      </w:r>
      <w:proofErr w:type="gramEnd"/>
    </w:p>
    <w:p w14:paraId="20ADDB67" w14:textId="77777777" w:rsidR="00A73C2D" w:rsidRPr="00E67010" w:rsidRDefault="00A73C2D" w:rsidP="00B20CA6">
      <w:pPr>
        <w:pStyle w:val="ListBullet2"/>
      </w:pPr>
      <w:r w:rsidRPr="00A76CCA">
        <w:t xml:space="preserve">Assess measures necessary to correct any impact to </w:t>
      </w:r>
      <w:proofErr w:type="gramStart"/>
      <w:r w:rsidRPr="00A76CCA">
        <w:t>groundwater;</w:t>
      </w:r>
      <w:proofErr w:type="gramEnd"/>
    </w:p>
    <w:p w14:paraId="48C6CED1" w14:textId="77777777" w:rsidR="00A73C2D" w:rsidRPr="00E67010" w:rsidRDefault="00A73C2D" w:rsidP="00B20CA6">
      <w:pPr>
        <w:pStyle w:val="ListBullet2"/>
      </w:pPr>
      <w:r w:rsidRPr="00A76CCA">
        <w:lastRenderedPageBreak/>
        <w:t>Submit a corrective action plan via a permit modification for TCEQ executive director’s review and approval; and</w:t>
      </w:r>
    </w:p>
    <w:p w14:paraId="0DF8FDF2" w14:textId="77777777" w:rsidR="00A73C2D" w:rsidRPr="00A050FF" w:rsidRDefault="00A73C2D" w:rsidP="00B20CA6">
      <w:pPr>
        <w:pStyle w:val="ListBullet2"/>
      </w:pPr>
      <w:r>
        <w:t>Conduct</w:t>
      </w:r>
      <w:r w:rsidRPr="00A76CCA">
        <w:t xml:space="preserve"> corrective action as approved</w:t>
      </w:r>
      <w:r>
        <w:t xml:space="preserve"> </w:t>
      </w:r>
      <w:r w:rsidRPr="00A050FF">
        <w:t>by the TCEQ executive director.</w:t>
      </w:r>
    </w:p>
    <w:p w14:paraId="2432F479" w14:textId="77777777" w:rsidR="00713B9F" w:rsidRDefault="00713B9F" w:rsidP="005B49A3">
      <w:pPr>
        <w:pStyle w:val="Heading3"/>
      </w:pPr>
      <w:r>
        <w:t>Revision of the Length of Post-Closure Care Period</w:t>
      </w:r>
    </w:p>
    <w:p w14:paraId="51D98B57" w14:textId="77777777" w:rsidR="00B66609" w:rsidRDefault="00713B9F" w:rsidP="00B66609">
      <w:pPr>
        <w:pStyle w:val="Lista"/>
        <w:numPr>
          <w:ilvl w:val="0"/>
          <w:numId w:val="37"/>
        </w:numPr>
      </w:pPr>
      <w:r>
        <w:t>The Post-Closure Care Period May Be Decreased</w:t>
      </w:r>
    </w:p>
    <w:p w14:paraId="21C36A17" w14:textId="77777777" w:rsidR="00713B9F" w:rsidRPr="00713B9F" w:rsidRDefault="00713B9F" w:rsidP="00B66609">
      <w:pPr>
        <w:pStyle w:val="ListaContinue"/>
      </w:pPr>
      <w:r>
        <w:t>The length of the post-closure care period</w:t>
      </w:r>
      <w:r w:rsidR="00E6506D">
        <w:t xml:space="preserve"> </w:t>
      </w:r>
      <w:r w:rsidR="00E6506D" w:rsidRPr="00E6506D">
        <w:t>may be decreased by the TCEQ executive director if the site operator submits a documented certification signed by a licensed professional engineer and including all applicable supporting documentation that demonstrates that the reduced period is sufficient to protect human health and the environment, and the executive director approves the decrease in writing after review</w:t>
      </w:r>
      <w:r w:rsidR="00D055E6" w:rsidRPr="00E6506D">
        <w:t>.</w:t>
      </w:r>
    </w:p>
    <w:p w14:paraId="60C9B3E5" w14:textId="77777777" w:rsidR="00B66609" w:rsidRPr="00B66609" w:rsidRDefault="00713B9F" w:rsidP="00B66609">
      <w:pPr>
        <w:pStyle w:val="Lista"/>
      </w:pPr>
      <w:r>
        <w:t>The Post-Closure Care Period May be Increased</w:t>
      </w:r>
    </w:p>
    <w:p w14:paraId="3507333B" w14:textId="77777777" w:rsidR="00713B9F" w:rsidRPr="004362F8" w:rsidRDefault="00713B9F" w:rsidP="00B66609">
      <w:pPr>
        <w:pStyle w:val="ListaContinue"/>
      </w:pPr>
      <w:r w:rsidRPr="00713B9F">
        <w:t>The length of the post-closure care period may be increased by the TCEQ executive director if it is determined that the longer period is necessary to protect human health and the environment.</w:t>
      </w:r>
    </w:p>
    <w:p w14:paraId="70452C82" w14:textId="77777777" w:rsidR="00DF7458" w:rsidRDefault="00B66609" w:rsidP="00626443">
      <w:pPr>
        <w:pStyle w:val="Heading1"/>
      </w:pPr>
      <w:r>
        <w:t>Recordkeeping</w:t>
      </w:r>
    </w:p>
    <w:p w14:paraId="28C95B68" w14:textId="77777777" w:rsidR="00DF7458" w:rsidRPr="00A76CCA" w:rsidRDefault="00DF7458" w:rsidP="00252878">
      <w:pPr>
        <w:pStyle w:val="BodyText"/>
      </w:pPr>
      <w:r w:rsidRPr="00A76CCA">
        <w:t>The site operator will place a copy of this post-closure plan in the facility’s site operating record by the initial receipt of waste at the units proposed at the time of this application.</w:t>
      </w:r>
      <w:r w:rsidRPr="00A76CCA">
        <w:rPr>
          <w:rFonts w:eastAsia="Calibri"/>
        </w:rPr>
        <w:t xml:space="preserve"> </w:t>
      </w:r>
      <w:r>
        <w:rPr>
          <w:rFonts w:eastAsia="Calibri"/>
        </w:rPr>
        <w:t xml:space="preserve">Also, the site operator will </w:t>
      </w:r>
      <w:r>
        <w:t>document</w:t>
      </w:r>
      <w:r w:rsidRPr="00A76CCA">
        <w:t xml:space="preserve"> and maintain records of all inspection, </w:t>
      </w:r>
      <w:r>
        <w:t xml:space="preserve">monitoring, </w:t>
      </w:r>
      <w:r w:rsidRPr="00A76CCA">
        <w:t>maintenance, repair, or remediation acti</w:t>
      </w:r>
      <w:r>
        <w:t>vities, and detail</w:t>
      </w:r>
      <w:r w:rsidRPr="00A76CCA">
        <w:t xml:space="preserve"> the results of any inspection and schedules of any other actions to be taken to maintain compliance, in the site operating record.</w:t>
      </w:r>
    </w:p>
    <w:p w14:paraId="4FC47913" w14:textId="77777777" w:rsidR="00E232AD" w:rsidRDefault="00E232AD" w:rsidP="00513785">
      <w:pPr>
        <w:pStyle w:val="Heading1"/>
      </w:pPr>
      <w:r>
        <w:t>Planned Use of the Land during and after the Post-Closure Care Period</w:t>
      </w:r>
    </w:p>
    <w:p w14:paraId="3F65B501" w14:textId="77777777" w:rsidR="00DF7458" w:rsidRDefault="00E232AD" w:rsidP="00252878">
      <w:pPr>
        <w:pStyle w:val="BodyText"/>
      </w:pPr>
      <w:r w:rsidRPr="00E232AD">
        <w:t>Post-closure use of the property will not disturb the final cover, liners, or other containment or monitoring systems unless such disturbance is necessary for the proposed use or to protect human health and the environment and is authorized by the TCEQ executive director consistent with provisions under 30 TAC Chapter 330 Subchapter T.</w:t>
      </w:r>
    </w:p>
    <w:p w14:paraId="3BDDBECE" w14:textId="77777777" w:rsidR="00B66609" w:rsidRDefault="00E232AD" w:rsidP="00EC0908">
      <w:pPr>
        <w:pStyle w:val="BodyText"/>
        <w:keepNext/>
      </w:pPr>
      <w:r w:rsidRPr="00E232AD">
        <w:lastRenderedPageBreak/>
        <w:t>Description of the Pl</w:t>
      </w:r>
      <w:r w:rsidR="007541FD">
        <w:t>anned Use of the Land during or</w:t>
      </w:r>
      <w:r w:rsidRPr="00E232AD">
        <w:t xml:space="preserve"> after the Post-Closure </w:t>
      </w:r>
      <w:r w:rsidRPr="00252878">
        <w:t>Care</w:t>
      </w:r>
      <w:r w:rsidRPr="00E232AD">
        <w:t xml:space="preserve"> Period</w:t>
      </w:r>
      <w:r w:rsidR="00252878">
        <w:t xml:space="preserve"> </w:t>
      </w:r>
      <w:r w:rsidR="00252878" w:rsidRPr="00252878">
        <w:rPr>
          <w:rStyle w:val="Emphasis"/>
        </w:rPr>
        <w:t>(describe the pl</w:t>
      </w:r>
      <w:r w:rsidR="007541FD">
        <w:rPr>
          <w:rStyle w:val="Emphasis"/>
        </w:rPr>
        <w:t>anned use of the land during or</w:t>
      </w:r>
      <w:r w:rsidR="00252878" w:rsidRPr="00252878">
        <w:rPr>
          <w:rStyle w:val="Emphasis"/>
        </w:rPr>
        <w:t xml:space="preserve"> after the post-closure care period; if not known at this time, enter “NOT KNOWN”)</w:t>
      </w:r>
      <w:r w:rsidRPr="00E232AD">
        <w:t>:</w:t>
      </w:r>
    </w:p>
    <w:p w14:paraId="44EDBDB3" w14:textId="77777777" w:rsidR="00E232AD" w:rsidRPr="00252878" w:rsidRDefault="008005BD" w:rsidP="00B66609">
      <w:pPr>
        <w:pStyle w:val="FormInputRow"/>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6F936633" w14:textId="77777777" w:rsidR="00E232AD" w:rsidRDefault="001A694E" w:rsidP="003C64FC">
      <w:pPr>
        <w:pStyle w:val="Heading1"/>
      </w:pPr>
      <w:r>
        <w:tab/>
      </w:r>
      <w:r w:rsidR="00E232AD">
        <w:t>Post-Closure Care and Corrective Action Cost Estimates</w:t>
      </w:r>
    </w:p>
    <w:p w14:paraId="04C49B22" w14:textId="77777777" w:rsidR="00252878" w:rsidRDefault="00E232AD" w:rsidP="00252878">
      <w:pPr>
        <w:pStyle w:val="BodyText"/>
      </w:pPr>
      <w:r>
        <w:t xml:space="preserve">A detailed written cost estimate in current dollars for conducting post closure care is provided in </w:t>
      </w:r>
      <w:r w:rsidR="000F3FDC" w:rsidRPr="00252878">
        <w:rPr>
          <w:rStyle w:val="Emphasis"/>
        </w:rPr>
        <w:t>(</w:t>
      </w:r>
      <w:r w:rsidR="00252878">
        <w:rPr>
          <w:rStyle w:val="Emphasis"/>
        </w:rPr>
        <w:t xml:space="preserve">enter </w:t>
      </w:r>
      <w:r w:rsidR="000F3FDC" w:rsidRPr="00252878">
        <w:rPr>
          <w:rStyle w:val="Emphasis"/>
        </w:rPr>
        <w:t>location of the post-closure care cost estimate in the application/permit document)</w:t>
      </w:r>
      <w:r w:rsidR="00252878">
        <w:t>:</w:t>
      </w:r>
    </w:p>
    <w:p w14:paraId="05800A59" w14:textId="77777777" w:rsidR="00E232AD" w:rsidRPr="00B66609" w:rsidRDefault="00252878" w:rsidP="00B66609">
      <w:pPr>
        <w:pStyle w:val="FormInputRow"/>
      </w:pPr>
      <w:r w:rsidRPr="00B66609">
        <w:fldChar w:fldCharType="begin">
          <w:ffData>
            <w:name w:val="Text20"/>
            <w:enabled/>
            <w:calcOnExit w:val="0"/>
            <w:statusText w:type="text" w:val="location of the post-closure care cost estimate in the application/permit document"/>
            <w:textInput/>
          </w:ffData>
        </w:fldChar>
      </w:r>
      <w:bookmarkStart w:id="22" w:name="Text20"/>
      <w:r w:rsidRPr="00B66609">
        <w:instrText xml:space="preserve"> FORMTEXT </w:instrText>
      </w:r>
      <w:r w:rsidRPr="00B66609">
        <w:fldChar w:fldCharType="separate"/>
      </w:r>
      <w:r w:rsidRPr="00B66609">
        <w:t> </w:t>
      </w:r>
      <w:r w:rsidRPr="00B66609">
        <w:t> </w:t>
      </w:r>
      <w:r w:rsidRPr="00B66609">
        <w:t> </w:t>
      </w:r>
      <w:r w:rsidRPr="00B66609">
        <w:t> </w:t>
      </w:r>
      <w:r w:rsidRPr="00B66609">
        <w:t> </w:t>
      </w:r>
      <w:r w:rsidRPr="00B66609">
        <w:fldChar w:fldCharType="end"/>
      </w:r>
      <w:bookmarkEnd w:id="22"/>
    </w:p>
    <w:p w14:paraId="1C19A524" w14:textId="77777777" w:rsidR="00E232AD" w:rsidRDefault="00E232AD" w:rsidP="00252878">
      <w:pPr>
        <w:pStyle w:val="BodyText"/>
      </w:pPr>
      <w:r>
        <w:t>The cost estimate for corrective action will be provided as needed, via a permit modification, during the life and/or post-closure care period of the unit or facility.</w:t>
      </w:r>
    </w:p>
    <w:p w14:paraId="1EE12162" w14:textId="77777777" w:rsidR="00AD5EDD" w:rsidRDefault="00AD5EDD" w:rsidP="00626443">
      <w:pPr>
        <w:pStyle w:val="Heading1"/>
      </w:pPr>
      <w:r>
        <w:t>Certification of Completion of Post-Closure Care</w:t>
      </w:r>
    </w:p>
    <w:p w14:paraId="3DCA7522" w14:textId="77777777" w:rsidR="00AD5EDD" w:rsidRDefault="00AD5EDD" w:rsidP="00252878">
      <w:pPr>
        <w:pStyle w:val="BodyText"/>
      </w:pPr>
      <w:r w:rsidRPr="00AD5EDD">
        <w:t>Upon completion of the post-closure care maintenance period for each municipal solid waste landfill unit, the site operator will submit to the TCEQ executive director for review and approval a certification, signed by an independent licensed professional engineer, verifying that post-closure care has been completed in accordance with the approved post-closure plan.  The submittal to the executive director shall include all applicable documentation necessary for the certification of completion of post-closure care. These will include information relating to the condition and status of:</w:t>
      </w:r>
    </w:p>
    <w:p w14:paraId="1AFC6C99" w14:textId="77777777" w:rsidR="00AD5EDD" w:rsidRPr="00AD5EDD" w:rsidRDefault="00AD5EDD" w:rsidP="000903EE">
      <w:pPr>
        <w:pStyle w:val="ListBullet"/>
      </w:pPr>
      <w:r w:rsidRPr="00AD5EDD">
        <w:t>The final cover integrity and stability, including the condition of the soil, vegetation, drainage structures, etc.</w:t>
      </w:r>
    </w:p>
    <w:p w14:paraId="60DEFBDA" w14:textId="77777777" w:rsidR="00AD5EDD" w:rsidRPr="00AD5EDD" w:rsidRDefault="00AD5EDD" w:rsidP="000903EE">
      <w:pPr>
        <w:pStyle w:val="ListBullet"/>
      </w:pPr>
      <w:r w:rsidRPr="00AD5EDD">
        <w:t>Groundwater quality at the site, as determined from on-going groundwater detection or assessment monitoring or corrective measures data during the period.</w:t>
      </w:r>
    </w:p>
    <w:p w14:paraId="6570C4F7" w14:textId="77777777" w:rsidR="00AD5EDD" w:rsidRPr="00AD5EDD" w:rsidRDefault="00AD5EDD" w:rsidP="000903EE">
      <w:pPr>
        <w:pStyle w:val="ListBullet"/>
      </w:pPr>
      <w:r w:rsidRPr="00AD5EDD">
        <w:t>Landfill gas (methane) migration, as determined from on-going landfill gas monitoring and remediation data during the period.</w:t>
      </w:r>
    </w:p>
    <w:p w14:paraId="324131B7" w14:textId="77777777" w:rsidR="00AD5EDD" w:rsidRPr="00AD5EDD" w:rsidRDefault="00AD5EDD" w:rsidP="000903EE">
      <w:pPr>
        <w:pStyle w:val="ListBullet"/>
      </w:pPr>
      <w:r w:rsidRPr="00AD5EDD">
        <w:t>Leachate generation rate and quantity as determined from on-going leachate management data over the period.</w:t>
      </w:r>
    </w:p>
    <w:p w14:paraId="0A1D083C" w14:textId="77777777" w:rsidR="00AD5EDD" w:rsidRDefault="00AD5EDD" w:rsidP="000903EE">
      <w:pPr>
        <w:pStyle w:val="ListBullet"/>
      </w:pPr>
      <w:r w:rsidRPr="00AD5EDD">
        <w:t>The surface water management system</w:t>
      </w:r>
      <w:r w:rsidR="001530D6">
        <w:t>.</w:t>
      </w:r>
    </w:p>
    <w:p w14:paraId="16D1959B" w14:textId="77777777" w:rsidR="00AD5EDD" w:rsidRDefault="00AD5EDD" w:rsidP="000903EE">
      <w:pPr>
        <w:pStyle w:val="ListBullet"/>
      </w:pPr>
      <w:r w:rsidRPr="00AD5EDD">
        <w:t>Access control structures.</w:t>
      </w:r>
    </w:p>
    <w:p w14:paraId="01650A71" w14:textId="77777777" w:rsidR="00AD5EDD" w:rsidRDefault="00AD5EDD" w:rsidP="00B66609">
      <w:pPr>
        <w:pStyle w:val="BodyText"/>
      </w:pPr>
      <w:r w:rsidRPr="00AD5EDD">
        <w:lastRenderedPageBreak/>
        <w:t>The engineer’s certification of post-closure will show that, based on a summary of monitoring and inspection results, the final cover system continues to maintain its integrity, stability, and function; groundwater remains uncontaminated and monitoring is no longer required; landfill gas is not migrating beyond the facility boundary or accumulating in structures at action levels and monitoring is no longer required; leachate generation rate and quantity will not result in greater than 12 inches of head above the liner, no breakouts have occurred, and all slopes remain as approved and leachate management is no longer required; the surface water management system continues to function as designed; and the access control structures remain intact.</w:t>
      </w:r>
    </w:p>
    <w:p w14:paraId="1C4E4E32" w14:textId="77777777" w:rsidR="00AD5EDD" w:rsidRDefault="00AD5EDD" w:rsidP="000903EE">
      <w:pPr>
        <w:pStyle w:val="BodyText"/>
      </w:pPr>
      <w:r w:rsidRPr="00AD5EDD">
        <w:t>Documentation supporting the professional engineer’s certification will be furnished to the TCEQ executive director upon request and will be maintained in the site operating record until the executive director acknowledges termination of post-closure in writing.</w:t>
      </w:r>
    </w:p>
    <w:p w14:paraId="031A9009" w14:textId="77777777" w:rsidR="00766190" w:rsidRDefault="00B66609" w:rsidP="00626443">
      <w:pPr>
        <w:pStyle w:val="Heading1"/>
      </w:pPr>
      <w:r>
        <w:t>Voluntary Revocation Request</w:t>
      </w:r>
    </w:p>
    <w:p w14:paraId="2D146D45" w14:textId="77777777" w:rsidR="00766190" w:rsidRDefault="00766190" w:rsidP="000903EE">
      <w:pPr>
        <w:pStyle w:val="BodyText"/>
      </w:pPr>
      <w:r w:rsidRPr="00A76CCA">
        <w:t>Upon completion of the post-closure care period for the final unit at the facility, the site operator will submit to the executive director a request for voluntary revocation of the facility permit.</w:t>
      </w:r>
    </w:p>
    <w:p w14:paraId="03B0B08C" w14:textId="77777777" w:rsidR="00766190" w:rsidRDefault="00766190" w:rsidP="00626443">
      <w:pPr>
        <w:pStyle w:val="Heading1"/>
      </w:pPr>
      <w:r>
        <w:t>Attachm</w:t>
      </w:r>
      <w:r w:rsidR="00B66609">
        <w:t>ents</w:t>
      </w:r>
    </w:p>
    <w:p w14:paraId="2C71ADBC" w14:textId="77777777" w:rsidR="009B6D1C" w:rsidRDefault="00766190" w:rsidP="00252878">
      <w:pPr>
        <w:pStyle w:val="BodyText"/>
        <w:keepNext/>
      </w:pPr>
      <w:r>
        <w:t xml:space="preserve">The </w:t>
      </w:r>
      <w:r w:rsidR="009B6D1C" w:rsidRPr="009B6D1C">
        <w:t>following figures and documents are attached as part of this post-closure care plan:</w:t>
      </w:r>
    </w:p>
    <w:p w14:paraId="2022D057" w14:textId="77777777" w:rsidR="009B6D1C" w:rsidRDefault="00AC72C5" w:rsidP="000903EE">
      <w:pPr>
        <w:pStyle w:val="FormInputRow"/>
      </w:pPr>
      <w:r>
        <w:fldChar w:fldCharType="begin">
          <w:ffData>
            <w:name w:val="Text21"/>
            <w:enabled/>
            <w:calcOnExit w:val="0"/>
            <w:statusText w:type="text" w:val="figures and documents attached"/>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29F5CED" w14:textId="77777777" w:rsidR="00EC0908" w:rsidRPr="00B9009A" w:rsidRDefault="00EC0908" w:rsidP="00B9009A">
      <w:pPr>
        <w:pStyle w:val="BodyText"/>
      </w:pPr>
      <w:r w:rsidRPr="00B9009A">
        <w:br w:type="page"/>
      </w:r>
    </w:p>
    <w:p w14:paraId="66BCE4F2" w14:textId="77777777" w:rsidR="00A921C1" w:rsidRDefault="002E13C9" w:rsidP="006462CD">
      <w:pPr>
        <w:pStyle w:val="Heading1"/>
        <w:numPr>
          <w:ilvl w:val="0"/>
          <w:numId w:val="39"/>
        </w:numPr>
      </w:pPr>
      <w:r>
        <w:lastRenderedPageBreak/>
        <w:t>Engineer’s Seal and Signature</w:t>
      </w:r>
    </w:p>
    <w:p w14:paraId="77A80F46" w14:textId="77777777" w:rsidR="00AC72C5" w:rsidRPr="00B37B42" w:rsidRDefault="00AC72C5" w:rsidP="00B66609">
      <w:pPr>
        <w:pStyle w:val="FormInputRow"/>
      </w:pPr>
      <w:r w:rsidRPr="00B37B42">
        <w:t xml:space="preserve">Name: </w:t>
      </w:r>
      <w:r w:rsidRPr="00B37B42">
        <w:fldChar w:fldCharType="begin">
          <w:ffData>
            <w:name w:val="Text7"/>
            <w:enabled/>
            <w:calcOnExit w:val="0"/>
            <w:statusText w:type="text" w:val="Name of PE"/>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r>
        <w:t xml:space="preserve"> </w:t>
      </w:r>
      <w:r w:rsidRPr="00B37B42">
        <w:t xml:space="preserve">Title: </w:t>
      </w:r>
      <w:r w:rsidRPr="00B37B42">
        <w:fldChar w:fldCharType="begin">
          <w:ffData>
            <w:name w:val="Text9"/>
            <w:enabled/>
            <w:calcOnExit w:val="0"/>
            <w:statusText w:type="text" w:val="Title of PE"/>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p>
    <w:p w14:paraId="055ED7D6" w14:textId="77777777" w:rsidR="00AC72C5" w:rsidRPr="00B37B42" w:rsidRDefault="00AC72C5" w:rsidP="00B66609">
      <w:pPr>
        <w:pStyle w:val="FormInputRow"/>
      </w:pPr>
      <w:r w:rsidRPr="00B37B42">
        <w:t xml:space="preserve">Date: </w:t>
      </w:r>
      <w:r w:rsidRPr="00B37B42">
        <w:fldChar w:fldCharType="begin">
          <w:ffData>
            <w:name w:val="Text10"/>
            <w:enabled/>
            <w:calcOnExit w:val="0"/>
            <w:statusText w:type="text" w:val="Date of PE signature"/>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p>
    <w:p w14:paraId="228AD355" w14:textId="77777777" w:rsidR="00AC72C5" w:rsidRPr="00B37B42" w:rsidRDefault="00AC72C5" w:rsidP="00B66609">
      <w:pPr>
        <w:pStyle w:val="FormInputRow"/>
      </w:pPr>
      <w:r w:rsidRPr="00B37B42">
        <w:t xml:space="preserve">Company Name: </w:t>
      </w:r>
      <w:r w:rsidRPr="00B37B42">
        <w:fldChar w:fldCharType="begin">
          <w:ffData>
            <w:name w:val="Text11"/>
            <w:enabled/>
            <w:calcOnExit w:val="0"/>
            <w:statusText w:type="text" w:val="PE company name"/>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r>
        <w:t xml:space="preserve"> </w:t>
      </w:r>
      <w:r w:rsidRPr="00B37B42">
        <w:t xml:space="preserve">Firm Registration Number: </w:t>
      </w:r>
      <w:r w:rsidRPr="00B37B42">
        <w:fldChar w:fldCharType="begin">
          <w:ffData>
            <w:name w:val="Text12"/>
            <w:enabled/>
            <w:calcOnExit w:val="0"/>
            <w:statusText w:type="text" w:val="PE firm registration number"/>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p>
    <w:p w14:paraId="42DA2C43" w14:textId="77777777" w:rsidR="00AC72C5" w:rsidRPr="00B37B42" w:rsidRDefault="00AC72C5" w:rsidP="00B66609">
      <w:pPr>
        <w:pStyle w:val="FormInputRow"/>
      </w:pPr>
      <w:r w:rsidRPr="00B37B42">
        <w:t>Professional Engineer’s Seal</w:t>
      </w:r>
    </w:p>
    <w:p w14:paraId="46E0CBA6" w14:textId="77777777" w:rsidR="00AC72C5" w:rsidRDefault="00AC72C5" w:rsidP="009F4621">
      <w:pPr>
        <w:pStyle w:val="FormInputRow"/>
        <w:spacing w:after="2640"/>
      </w:pPr>
      <w:r w:rsidRPr="00B37B42">
        <w:fldChar w:fldCharType="begin">
          <w:ffData>
            <w:name w:val="Text6"/>
            <w:enabled/>
            <w:calcOnExit w:val="0"/>
            <w:statusText w:type="text" w:val="PE Seal"/>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p>
    <w:p w14:paraId="38F179D2" w14:textId="77777777" w:rsidR="00AC72C5" w:rsidRPr="00B37B42" w:rsidRDefault="00AC72C5" w:rsidP="003915AC">
      <w:pPr>
        <w:pStyle w:val="FormInputRow"/>
        <w:keepLines/>
      </w:pPr>
      <w:r w:rsidRPr="00B37B42">
        <w:fldChar w:fldCharType="begin">
          <w:ffData>
            <w:name w:val="Text8"/>
            <w:enabled/>
            <w:calcOnExit w:val="0"/>
            <w:statusText w:type="text" w:val="Signature of PE"/>
            <w:textInput/>
          </w:ffData>
        </w:fldChar>
      </w:r>
      <w:r w:rsidRPr="00B37B42">
        <w:instrText xml:space="preserve"> FORMTEXT </w:instrText>
      </w:r>
      <w:r w:rsidRPr="00B37B42">
        <w:fldChar w:fldCharType="separate"/>
      </w:r>
      <w:r w:rsidRPr="00B37B42">
        <w:rPr>
          <w:noProof/>
        </w:rPr>
        <w:t> </w:t>
      </w:r>
      <w:r w:rsidRPr="00B37B42">
        <w:rPr>
          <w:noProof/>
        </w:rPr>
        <w:t> </w:t>
      </w:r>
      <w:r w:rsidRPr="00B37B42">
        <w:rPr>
          <w:noProof/>
        </w:rPr>
        <w:t> </w:t>
      </w:r>
      <w:r w:rsidRPr="00B37B42">
        <w:rPr>
          <w:noProof/>
        </w:rPr>
        <w:t> </w:t>
      </w:r>
      <w:r w:rsidRPr="00B37B42">
        <w:rPr>
          <w:noProof/>
        </w:rPr>
        <w:t> </w:t>
      </w:r>
      <w:r w:rsidRPr="00B37B42">
        <w:fldChar w:fldCharType="end"/>
      </w:r>
    </w:p>
    <w:p w14:paraId="22DB30F4" w14:textId="77777777" w:rsidR="00AC72C5" w:rsidRPr="00C00EAB" w:rsidRDefault="00BF69EB" w:rsidP="003915AC">
      <w:pPr>
        <w:pStyle w:val="Signature"/>
        <w:keepLines/>
      </w:pPr>
      <w:r w:rsidRPr="000903EE">
        <w:t>Signature</w:t>
      </w:r>
    </w:p>
    <w:sectPr w:rsidR="00AC72C5" w:rsidRPr="00C00EAB" w:rsidSect="00B66609">
      <w:headerReference w:type="default" r:id="rId9"/>
      <w:footerReference w:type="default" r:id="rId10"/>
      <w:footerReference w:type="first" r:id="rId11"/>
      <w:type w:val="continuous"/>
      <w:pgSz w:w="12240" w:h="15840"/>
      <w:pgMar w:top="795" w:right="1080" w:bottom="864"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23B25" w14:textId="77777777" w:rsidR="005549E0" w:rsidRDefault="005549E0" w:rsidP="00056CE3">
      <w:pPr>
        <w:spacing w:after="0" w:line="240" w:lineRule="auto"/>
      </w:pPr>
      <w:r>
        <w:separator/>
      </w:r>
    </w:p>
  </w:endnote>
  <w:endnote w:type="continuationSeparator" w:id="0">
    <w:p w14:paraId="440CC1F8" w14:textId="77777777" w:rsidR="005549E0" w:rsidRDefault="005549E0" w:rsidP="00056CE3">
      <w:pPr>
        <w:spacing w:after="0" w:line="240" w:lineRule="auto"/>
      </w:pPr>
      <w:r>
        <w:continuationSeparator/>
      </w:r>
    </w:p>
  </w:endnote>
  <w:endnote w:type="continuationNotice" w:id="1">
    <w:p w14:paraId="424DEB7A" w14:textId="77777777" w:rsidR="005549E0" w:rsidRDefault="00554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TypographicSymbols">
    <w:panose1 w:val="00000000000000000000"/>
    <w:charset w:val="00"/>
    <w:family w:val="swiss"/>
    <w:notTrueType/>
    <w:pitch w:val="default"/>
    <w:sig w:usb0="00000003" w:usb1="00000000" w:usb2="00000000" w:usb3="00000000" w:csb0="00000001" w:csb1="00000000"/>
  </w:font>
  <w:font w:name="CGTimes-Bold">
    <w:panose1 w:val="00000000000000000000"/>
    <w:charset w:val="00"/>
    <w:family w:val="roman"/>
    <w:notTrueType/>
    <w:pitch w:val="default"/>
    <w:sig w:usb0="00000003" w:usb1="00000000" w:usb2="00000000" w:usb3="00000000" w:csb0="00000001" w:csb1="00000000"/>
  </w:font>
  <w:font w:name="CGTimes-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947618"/>
      <w:docPartObj>
        <w:docPartGallery w:val="Page Numbers (Bottom of Page)"/>
        <w:docPartUnique/>
      </w:docPartObj>
    </w:sdtPr>
    <w:sdtEndPr>
      <w:rPr>
        <w:color w:val="808080" w:themeColor="background1" w:themeShade="80"/>
        <w:spacing w:val="60"/>
      </w:rPr>
    </w:sdtEndPr>
    <w:sdtContent>
      <w:p w14:paraId="09CE2817" w14:textId="0A971D89" w:rsidR="005549E0" w:rsidRPr="005F396B" w:rsidRDefault="005549E0" w:rsidP="005F396B">
        <w:pPr>
          <w:pStyle w:val="Footer"/>
          <w:framePr w:wrap="auto" w:vAnchor="margin" w:yAlign="inline"/>
          <w:tabs>
            <w:tab w:val="clear" w:pos="9360"/>
            <w:tab w:val="right" w:pos="10080"/>
          </w:tabs>
          <w:rPr>
            <w:color w:val="808080" w:themeColor="background1" w:themeShade="80"/>
            <w:spacing w:val="60"/>
          </w:rPr>
        </w:pPr>
        <w:r w:rsidRPr="00F61253">
          <w:t>TCEQ-2072</w:t>
        </w:r>
        <w:r>
          <w:t>2</w:t>
        </w:r>
        <w:r w:rsidRPr="00F61253">
          <w:t xml:space="preserve">, Post-Closure Care Plan for </w:t>
        </w:r>
        <w:r>
          <w:t>MSW Type I Landfill Units and Facility (</w:t>
        </w:r>
        <w:r w:rsidR="005B49A3">
          <w:t>Rev. 09/27/21</w:t>
        </w:r>
        <w:r>
          <w:t>)</w:t>
        </w:r>
        <w:r>
          <w:tab/>
        </w:r>
        <w:r w:rsidRPr="001737DB">
          <w:t xml:space="preserve">Page </w:t>
        </w:r>
        <w:r>
          <w:fldChar w:fldCharType="begin"/>
        </w:r>
        <w:r>
          <w:instrText xml:space="preserve"> PAGE   \* MERGEFORMAT </w:instrText>
        </w:r>
        <w:r>
          <w:fldChar w:fldCharType="separate"/>
        </w:r>
        <w:r>
          <w:rPr>
            <w:noProof/>
          </w:rPr>
          <w:t>3</w:t>
        </w:r>
        <w:r>
          <w:fldChar w:fldCharType="end"/>
        </w:r>
        <w:r w:rsidRPr="001737DB">
          <w:t xml:space="preserve"> of</w:t>
        </w:r>
        <w:r>
          <w:t xml:space="preserve"> </w:t>
        </w:r>
        <w:r w:rsidR="00BA1EB3">
          <w:fldChar w:fldCharType="begin"/>
        </w:r>
        <w:r w:rsidR="00BA1EB3">
          <w:instrText xml:space="preserve"> NUMPAGES   \* MERGEFORMAT </w:instrText>
        </w:r>
        <w:r w:rsidR="00BA1EB3">
          <w:fldChar w:fldCharType="separate"/>
        </w:r>
        <w:r>
          <w:rPr>
            <w:noProof/>
          </w:rPr>
          <w:t>18</w:t>
        </w:r>
        <w:r w:rsidR="00BA1EB3">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267863"/>
      <w:docPartObj>
        <w:docPartGallery w:val="Page Numbers (Bottom of Page)"/>
        <w:docPartUnique/>
      </w:docPartObj>
    </w:sdtPr>
    <w:sdtEndPr>
      <w:rPr>
        <w:color w:val="808080" w:themeColor="background1" w:themeShade="80"/>
        <w:spacing w:val="60"/>
      </w:rPr>
    </w:sdtEndPr>
    <w:sdtContent>
      <w:p w14:paraId="1294A593" w14:textId="7B9ECA00" w:rsidR="005549E0" w:rsidRPr="005F396B" w:rsidRDefault="005549E0" w:rsidP="005F396B">
        <w:pPr>
          <w:pStyle w:val="Footer"/>
          <w:framePr w:wrap="auto" w:vAnchor="margin" w:yAlign="inline"/>
          <w:tabs>
            <w:tab w:val="clear" w:pos="9360"/>
            <w:tab w:val="right" w:pos="10080"/>
          </w:tabs>
          <w:rPr>
            <w:color w:val="808080" w:themeColor="background1" w:themeShade="80"/>
            <w:spacing w:val="60"/>
          </w:rPr>
        </w:pPr>
        <w:r w:rsidRPr="00F61253">
          <w:t>TCEQ-2072</w:t>
        </w:r>
        <w:r>
          <w:t>2</w:t>
        </w:r>
        <w:r w:rsidRPr="00F61253">
          <w:t xml:space="preserve">, Post-Closure Care Plan for </w:t>
        </w:r>
        <w:r>
          <w:t>MSW Type I Landfill Units and Facility (</w:t>
        </w:r>
        <w:r w:rsidR="005B49A3">
          <w:t xml:space="preserve">Rev. </w:t>
        </w:r>
        <w:r>
          <w:t>0</w:t>
        </w:r>
        <w:r w:rsidR="005B49A3">
          <w:t>9</w:t>
        </w:r>
        <w:r>
          <w:t>/</w:t>
        </w:r>
        <w:r w:rsidR="005B49A3">
          <w:t>27</w:t>
        </w:r>
        <w:r>
          <w:t>/</w:t>
        </w:r>
        <w:r w:rsidR="005B49A3">
          <w:t>21</w:t>
        </w:r>
        <w:r>
          <w:t>)</w:t>
        </w:r>
        <w:r>
          <w:tab/>
        </w:r>
        <w:r w:rsidRPr="001737DB">
          <w:t xml:space="preserve">Page </w:t>
        </w:r>
        <w:r>
          <w:fldChar w:fldCharType="begin"/>
        </w:r>
        <w:r>
          <w:instrText xml:space="preserve"> PAGE   \* MERGEFORMAT </w:instrText>
        </w:r>
        <w:r>
          <w:fldChar w:fldCharType="separate"/>
        </w:r>
        <w:r>
          <w:rPr>
            <w:noProof/>
          </w:rPr>
          <w:t>1</w:t>
        </w:r>
        <w:r>
          <w:fldChar w:fldCharType="end"/>
        </w:r>
        <w:r w:rsidRPr="001737DB">
          <w:t xml:space="preserve"> of</w:t>
        </w:r>
        <w:r>
          <w:t xml:space="preserve"> </w:t>
        </w:r>
        <w:r w:rsidR="00BA1EB3">
          <w:fldChar w:fldCharType="begin"/>
        </w:r>
        <w:r w:rsidR="00BA1EB3">
          <w:instrText xml:space="preserve"> NUMPAGES   \* MERGEFORMAT </w:instrText>
        </w:r>
        <w:r w:rsidR="00BA1EB3">
          <w:fldChar w:fldCharType="separate"/>
        </w:r>
        <w:r>
          <w:rPr>
            <w:noProof/>
          </w:rPr>
          <w:t>18</w:t>
        </w:r>
        <w:r w:rsidR="00BA1EB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DAB3A" w14:textId="77777777" w:rsidR="005549E0" w:rsidRDefault="005549E0" w:rsidP="00056CE3">
      <w:pPr>
        <w:spacing w:after="0" w:line="240" w:lineRule="auto"/>
      </w:pPr>
      <w:r>
        <w:separator/>
      </w:r>
    </w:p>
  </w:footnote>
  <w:footnote w:type="continuationSeparator" w:id="0">
    <w:p w14:paraId="2DC9AE40" w14:textId="77777777" w:rsidR="005549E0" w:rsidRDefault="005549E0" w:rsidP="00056CE3">
      <w:pPr>
        <w:spacing w:after="0" w:line="240" w:lineRule="auto"/>
      </w:pPr>
      <w:r>
        <w:continuationSeparator/>
      </w:r>
    </w:p>
  </w:footnote>
  <w:footnote w:type="continuationNotice" w:id="1">
    <w:p w14:paraId="704040DF" w14:textId="77777777" w:rsidR="005549E0" w:rsidRDefault="005549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5C5B" w14:textId="77777777" w:rsidR="005549E0" w:rsidRPr="009566A5" w:rsidRDefault="005549E0" w:rsidP="009566A5">
    <w:pPr>
      <w:pStyle w:val="Header"/>
      <w:rPr>
        <w:rStyle w:val="Strong"/>
      </w:rPr>
    </w:pPr>
    <w:r w:rsidRPr="009566A5">
      <w:rPr>
        <w:rStyle w:val="Strong"/>
      </w:rPr>
      <w:t xml:space="preserve">Post-Closure Care Plan for Type I Landfill </w:t>
    </w:r>
    <w:r>
      <w:rPr>
        <w:rStyle w:val="Strong"/>
      </w:rPr>
      <w:t xml:space="preserve">Units </w:t>
    </w:r>
    <w:r w:rsidRPr="009566A5">
      <w:rPr>
        <w:rStyle w:val="Strong"/>
      </w:rPr>
      <w:t>and Facility</w:t>
    </w:r>
  </w:p>
  <w:p w14:paraId="787F1A7F" w14:textId="77777777" w:rsidR="005549E0" w:rsidRPr="005F396B" w:rsidRDefault="005549E0" w:rsidP="009566A5">
    <w:pPr>
      <w:pStyle w:val="Header"/>
    </w:pPr>
    <w:r w:rsidRPr="005F396B">
      <w:t>Facility Name: ________________________</w:t>
    </w:r>
    <w:r w:rsidRPr="005F396B">
      <w:tab/>
      <w:t>Revision No.:</w:t>
    </w:r>
    <w:r w:rsidRPr="005F396B">
      <w:tab/>
      <w:t>________</w:t>
    </w:r>
  </w:p>
  <w:p w14:paraId="3F287BB0" w14:textId="77777777" w:rsidR="005549E0" w:rsidRDefault="005549E0">
    <w:pPr>
      <w:pStyle w:val="Header"/>
    </w:pPr>
    <w:r w:rsidRPr="005F396B">
      <w:t>Permit No: ____________</w:t>
    </w:r>
    <w:r w:rsidRPr="005F396B">
      <w:tab/>
      <w:t>Date:</w:t>
    </w:r>
    <w:r w:rsidRPr="005F396B">
      <w:tab/>
      <w:t>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1E37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B863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AA44CC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1078156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2DA7B1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2D4CC5A"/>
    <w:lvl w:ilvl="0">
      <w:start w:val="1"/>
      <w:numFmt w:val="bullet"/>
      <w:pStyle w:val="ListBullet3"/>
      <w:lvlText w:val="●"/>
      <w:lvlJc w:val="left"/>
      <w:pPr>
        <w:ind w:left="1080" w:hanging="360"/>
      </w:pPr>
      <w:rPr>
        <w:rFonts w:ascii="Verdana" w:eastAsia="Arial Unicode MS" w:hAnsi="Verdana" w:hint="default"/>
      </w:rPr>
    </w:lvl>
  </w:abstractNum>
  <w:abstractNum w:abstractNumId="6" w15:restartNumberingAfterBreak="0">
    <w:nsid w:val="FFFFFF83"/>
    <w:multiLevelType w:val="singleLevel"/>
    <w:tmpl w:val="D0609B24"/>
    <w:lvl w:ilvl="0">
      <w:start w:val="1"/>
      <w:numFmt w:val="bullet"/>
      <w:pStyle w:val="ListBullet2"/>
      <w:lvlText w:val="●"/>
      <w:lvlJc w:val="left"/>
      <w:pPr>
        <w:ind w:left="1800" w:hanging="360"/>
      </w:pPr>
      <w:rPr>
        <w:rFonts w:ascii="Verdana" w:eastAsia="Arial Unicode MS" w:hAnsi="Verdana" w:hint="default"/>
      </w:rPr>
    </w:lvl>
  </w:abstractNum>
  <w:abstractNum w:abstractNumId="7" w15:restartNumberingAfterBreak="0">
    <w:nsid w:val="FFFFFF88"/>
    <w:multiLevelType w:val="singleLevel"/>
    <w:tmpl w:val="A89E3DFA"/>
    <w:lvl w:ilvl="0">
      <w:start w:val="1"/>
      <w:numFmt w:val="decimal"/>
      <w:pStyle w:val="ListNumber"/>
      <w:lvlText w:val="%1."/>
      <w:lvlJc w:val="left"/>
      <w:pPr>
        <w:ind w:left="144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FFFFFF89"/>
    <w:multiLevelType w:val="singleLevel"/>
    <w:tmpl w:val="0038E456"/>
    <w:lvl w:ilvl="0">
      <w:start w:val="1"/>
      <w:numFmt w:val="bullet"/>
      <w:pStyle w:val="ListBullet"/>
      <w:lvlText w:val="●"/>
      <w:lvlJc w:val="left"/>
      <w:pPr>
        <w:ind w:left="1296" w:hanging="360"/>
      </w:pPr>
      <w:rPr>
        <w:rFonts w:ascii="Verdana" w:eastAsia="Arial Unicode MS" w:hAnsi="Verdana" w:hint="default"/>
      </w:rPr>
    </w:lvl>
  </w:abstractNum>
  <w:abstractNum w:abstractNumId="9" w15:restartNumberingAfterBreak="0">
    <w:nsid w:val="003404F8"/>
    <w:multiLevelType w:val="hybridMultilevel"/>
    <w:tmpl w:val="E03E4F96"/>
    <w:lvl w:ilvl="0" w:tplc="AC024F2C">
      <w:start w:val="1"/>
      <w:numFmt w:val="lowerLetter"/>
      <w:pStyle w:val="ListNumber2"/>
      <w:lvlText w:val="(%1)"/>
      <w:lvlJc w:val="left"/>
      <w:pPr>
        <w:ind w:left="180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524C5"/>
    <w:multiLevelType w:val="hybridMultilevel"/>
    <w:tmpl w:val="B498BF50"/>
    <w:lvl w:ilvl="0" w:tplc="14A692EC">
      <w:start w:val="1"/>
      <w:numFmt w:val="decimal"/>
      <w:pStyle w:val="BoldedNumberList"/>
      <w:lvlText w:val="%1."/>
      <w:lvlJc w:val="left"/>
      <w:pPr>
        <w:ind w:left="153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AD4D84"/>
    <w:multiLevelType w:val="hybridMultilevel"/>
    <w:tmpl w:val="2A1864C0"/>
    <w:lvl w:ilvl="0" w:tplc="F716C3C6">
      <w:start w:val="1"/>
      <w:numFmt w:val="lowerLetter"/>
      <w:pStyle w:val="Smallcasealphabe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45CDF"/>
    <w:multiLevelType w:val="hybridMultilevel"/>
    <w:tmpl w:val="917AA35C"/>
    <w:lvl w:ilvl="0" w:tplc="6F962FDC">
      <w:start w:val="1"/>
      <w:numFmt w:val="upperLetter"/>
      <w:pStyle w:val="Heading2"/>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44AE1"/>
    <w:multiLevelType w:val="hybridMultilevel"/>
    <w:tmpl w:val="F6F81B76"/>
    <w:lvl w:ilvl="0" w:tplc="FC48203E">
      <w:start w:val="1"/>
      <w:numFmt w:val="bullet"/>
      <w:pStyle w:val="boldedsquarecharacterlistparagraph"/>
      <w:lvlText w:val=""/>
      <w:lvlJc w:val="left"/>
      <w:pPr>
        <w:ind w:left="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0AF6C51"/>
    <w:multiLevelType w:val="hybridMultilevel"/>
    <w:tmpl w:val="E042F1AC"/>
    <w:lvl w:ilvl="0" w:tplc="CDD60EDE">
      <w:start w:val="1"/>
      <w:numFmt w:val="lowerLetter"/>
      <w:pStyle w:val="ListParagraph2"/>
      <w:lvlText w:val="(%1)"/>
      <w:lvlJc w:val="left"/>
      <w:pPr>
        <w:ind w:left="180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95221F"/>
    <w:multiLevelType w:val="hybridMultilevel"/>
    <w:tmpl w:val="9A40369C"/>
    <w:lvl w:ilvl="0" w:tplc="7026F49E">
      <w:start w:val="1"/>
      <w:numFmt w:val="lowerLetter"/>
      <w:pStyle w:val="Heading4"/>
      <w:lvlText w:val="(%1) "/>
      <w:lvlJc w:val="left"/>
      <w:pPr>
        <w:ind w:left="2160" w:hanging="72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785935"/>
    <w:multiLevelType w:val="hybridMultilevel"/>
    <w:tmpl w:val="B602E1FA"/>
    <w:lvl w:ilvl="0" w:tplc="C162789E">
      <w:start w:val="1"/>
      <w:numFmt w:val="lowerLetter"/>
      <w:pStyle w:val="Lista"/>
      <w:lvlText w:val="(%1) "/>
      <w:lvlJc w:val="left"/>
      <w:pPr>
        <w:ind w:left="216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1450D5E"/>
    <w:multiLevelType w:val="hybridMultilevel"/>
    <w:tmpl w:val="C8621374"/>
    <w:lvl w:ilvl="0" w:tplc="B9F21212">
      <w:start w:val="1"/>
      <w:numFmt w:val="lowerLetter"/>
      <w:pStyle w:val="boldedsmallalphabetbulletlist"/>
      <w:lvlText w:val="%1)"/>
      <w:lvlJc w:val="left"/>
      <w:pPr>
        <w:ind w:left="720" w:hanging="360"/>
      </w:pPr>
      <w:rPr>
        <w:b/>
      </w:rPr>
    </w:lvl>
    <w:lvl w:ilvl="1" w:tplc="C5EEEDC2">
      <w:start w:val="1"/>
      <w:numFmt w:val="lowerLetter"/>
      <w:lvlText w:val="%2."/>
      <w:lvlJc w:val="left"/>
      <w:pPr>
        <w:ind w:left="1440" w:hanging="360"/>
      </w:pPr>
      <w:rPr>
        <w:b/>
      </w:rPr>
    </w:lvl>
    <w:lvl w:ilvl="2" w:tplc="2B3E4596">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21101"/>
    <w:multiLevelType w:val="hybridMultilevel"/>
    <w:tmpl w:val="30FC91A4"/>
    <w:lvl w:ilvl="0" w:tplc="D772DEA4">
      <w:start w:val="1"/>
      <w:numFmt w:val="upperLetter"/>
      <w:pStyle w:val="ListParagraphBold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1E132B"/>
    <w:multiLevelType w:val="hybridMultilevel"/>
    <w:tmpl w:val="FD8A3E70"/>
    <w:lvl w:ilvl="0" w:tplc="005E82DE">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BD790E"/>
    <w:multiLevelType w:val="hybridMultilevel"/>
    <w:tmpl w:val="8B409BCC"/>
    <w:lvl w:ilvl="0" w:tplc="291A3A4A">
      <w:start w:val="1"/>
      <w:numFmt w:val="lowerRoman"/>
      <w:pStyle w:val="Listi"/>
      <w:lvlText w:val="%1."/>
      <w:lvlJc w:val="left"/>
      <w:pPr>
        <w:ind w:left="2880" w:hanging="72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4287BA6"/>
    <w:multiLevelType w:val="hybridMultilevel"/>
    <w:tmpl w:val="0818E196"/>
    <w:lvl w:ilvl="0" w:tplc="A72E1392">
      <w:start w:val="1"/>
      <w:numFmt w:val="upperRoman"/>
      <w:pStyle w:val="Heading1"/>
      <w:lvlText w:val="%1."/>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FDD24D9"/>
    <w:multiLevelType w:val="hybridMultilevel"/>
    <w:tmpl w:val="E38628A2"/>
    <w:lvl w:ilvl="0" w:tplc="11927BDA">
      <w:start w:val="1"/>
      <w:numFmt w:val="decimal"/>
      <w:pStyle w:val="Heading3"/>
      <w:lvlText w:val="%1."/>
      <w:lvlJc w:val="left"/>
      <w:pPr>
        <w:ind w:left="1440" w:hanging="72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4"/>
  </w:num>
  <w:num w:numId="8">
    <w:abstractNumId w:val="20"/>
  </w:num>
  <w:num w:numId="9">
    <w:abstractNumId w:val="19"/>
  </w:num>
  <w:num w:numId="10">
    <w:abstractNumId w:val="6"/>
  </w:num>
  <w:num w:numId="11">
    <w:abstractNumId w:val="8"/>
  </w:num>
  <w:num w:numId="12">
    <w:abstractNumId w:val="18"/>
  </w:num>
  <w:num w:numId="13">
    <w:abstractNumId w:val="13"/>
  </w:num>
  <w:num w:numId="14">
    <w:abstractNumId w:val="10"/>
  </w:num>
  <w:num w:numId="15">
    <w:abstractNumId w:val="11"/>
  </w:num>
  <w:num w:numId="16">
    <w:abstractNumId w:val="17"/>
  </w:num>
  <w:num w:numId="17">
    <w:abstractNumId w:val="17"/>
  </w:num>
  <w:num w:numId="18">
    <w:abstractNumId w:val="17"/>
    <w:lvlOverride w:ilvl="0">
      <w:startOverride w:val="1"/>
    </w:lvlOverride>
  </w:num>
  <w:num w:numId="19">
    <w:abstractNumId w:val="23"/>
  </w:num>
  <w:num w:numId="20">
    <w:abstractNumId w:val="7"/>
  </w:num>
  <w:num w:numId="21">
    <w:abstractNumId w:val="21"/>
  </w:num>
  <w:num w:numId="22">
    <w:abstractNumId w:val="12"/>
  </w:num>
  <w:num w:numId="23">
    <w:abstractNumId w:val="14"/>
    <w:lvlOverride w:ilvl="0">
      <w:startOverride w:val="1"/>
    </w:lvlOverride>
  </w:num>
  <w:num w:numId="24">
    <w:abstractNumId w:val="9"/>
    <w:lvlOverride w:ilvl="0">
      <w:startOverride w:val="1"/>
    </w:lvlOverride>
  </w:num>
  <w:num w:numId="25">
    <w:abstractNumId w:val="25"/>
  </w:num>
  <w:num w:numId="26">
    <w:abstractNumId w:val="25"/>
    <w:lvlOverride w:ilvl="0">
      <w:startOverride w:val="1"/>
    </w:lvlOverride>
  </w:num>
  <w:num w:numId="27">
    <w:abstractNumId w:val="25"/>
    <w:lvlOverride w:ilvl="0">
      <w:startOverride w:val="1"/>
    </w:lvlOverride>
  </w:num>
  <w:num w:numId="28">
    <w:abstractNumId w:val="15"/>
  </w:num>
  <w:num w:numId="29">
    <w:abstractNumId w:val="9"/>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6"/>
  </w:num>
  <w:num w:numId="34">
    <w:abstractNumId w:val="16"/>
    <w:lvlOverride w:ilvl="0">
      <w:startOverride w:val="1"/>
    </w:lvlOverride>
  </w:num>
  <w:num w:numId="35">
    <w:abstractNumId w:val="22"/>
  </w:num>
  <w:num w:numId="36">
    <w:abstractNumId w:val="22"/>
    <w:lvlOverride w:ilvl="0">
      <w:startOverride w:val="1"/>
    </w:lvlOverride>
  </w:num>
  <w:num w:numId="37">
    <w:abstractNumId w:val="16"/>
    <w:lvlOverride w:ilvl="0">
      <w:startOverride w:val="1"/>
    </w:lvlOverride>
  </w:num>
  <w:num w:numId="38">
    <w:abstractNumId w:val="25"/>
    <w:lvlOverride w:ilvl="0">
      <w:startOverride w:val="9"/>
    </w:lvlOverride>
  </w:num>
  <w:num w:numId="39">
    <w:abstractNumId w:val="23"/>
    <w:lvlOverride w:ilvl="0">
      <w:startOverride w:val="1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F21"/>
    <w:rsid w:val="00001CEB"/>
    <w:rsid w:val="00002F31"/>
    <w:rsid w:val="00010678"/>
    <w:rsid w:val="00032959"/>
    <w:rsid w:val="0004252B"/>
    <w:rsid w:val="00051B7F"/>
    <w:rsid w:val="00056CE3"/>
    <w:rsid w:val="00064802"/>
    <w:rsid w:val="00076D56"/>
    <w:rsid w:val="000815F3"/>
    <w:rsid w:val="00083205"/>
    <w:rsid w:val="00087F21"/>
    <w:rsid w:val="000903EE"/>
    <w:rsid w:val="0009375D"/>
    <w:rsid w:val="000A5A25"/>
    <w:rsid w:val="000C4DD6"/>
    <w:rsid w:val="000D3618"/>
    <w:rsid w:val="000E1BEE"/>
    <w:rsid w:val="000F3FDC"/>
    <w:rsid w:val="00116413"/>
    <w:rsid w:val="00117837"/>
    <w:rsid w:val="00132C35"/>
    <w:rsid w:val="00137A57"/>
    <w:rsid w:val="001403B7"/>
    <w:rsid w:val="00152226"/>
    <w:rsid w:val="001530D6"/>
    <w:rsid w:val="00160A08"/>
    <w:rsid w:val="00162D54"/>
    <w:rsid w:val="00174CE1"/>
    <w:rsid w:val="00184F70"/>
    <w:rsid w:val="001868C6"/>
    <w:rsid w:val="00186E88"/>
    <w:rsid w:val="00190566"/>
    <w:rsid w:val="0019118A"/>
    <w:rsid w:val="001A05B1"/>
    <w:rsid w:val="001A694E"/>
    <w:rsid w:val="001B4CB0"/>
    <w:rsid w:val="001C5715"/>
    <w:rsid w:val="001C61AD"/>
    <w:rsid w:val="001D5134"/>
    <w:rsid w:val="001F4E4C"/>
    <w:rsid w:val="001F7655"/>
    <w:rsid w:val="0021102D"/>
    <w:rsid w:val="0021549E"/>
    <w:rsid w:val="00230FBB"/>
    <w:rsid w:val="00235578"/>
    <w:rsid w:val="00237A76"/>
    <w:rsid w:val="00252878"/>
    <w:rsid w:val="00261265"/>
    <w:rsid w:val="00267310"/>
    <w:rsid w:val="002677C4"/>
    <w:rsid w:val="002710DA"/>
    <w:rsid w:val="00273F74"/>
    <w:rsid w:val="00282DC4"/>
    <w:rsid w:val="00283EA2"/>
    <w:rsid w:val="00284BF2"/>
    <w:rsid w:val="00297CE1"/>
    <w:rsid w:val="00297D38"/>
    <w:rsid w:val="002A0E8C"/>
    <w:rsid w:val="002B5E7C"/>
    <w:rsid w:val="002C7061"/>
    <w:rsid w:val="002D1763"/>
    <w:rsid w:val="002D4E2D"/>
    <w:rsid w:val="002D5EF1"/>
    <w:rsid w:val="002E13C9"/>
    <w:rsid w:val="002E619C"/>
    <w:rsid w:val="002F154B"/>
    <w:rsid w:val="002F5EEA"/>
    <w:rsid w:val="002F6928"/>
    <w:rsid w:val="002F791C"/>
    <w:rsid w:val="00306FEF"/>
    <w:rsid w:val="00313D64"/>
    <w:rsid w:val="003164CB"/>
    <w:rsid w:val="003311AC"/>
    <w:rsid w:val="0034654C"/>
    <w:rsid w:val="00347635"/>
    <w:rsid w:val="00350C81"/>
    <w:rsid w:val="00351FD0"/>
    <w:rsid w:val="00352302"/>
    <w:rsid w:val="0036495F"/>
    <w:rsid w:val="00383BFB"/>
    <w:rsid w:val="00384842"/>
    <w:rsid w:val="0038563D"/>
    <w:rsid w:val="003915AC"/>
    <w:rsid w:val="00393C75"/>
    <w:rsid w:val="003B2B54"/>
    <w:rsid w:val="003B41DF"/>
    <w:rsid w:val="003C2BC0"/>
    <w:rsid w:val="003C45A3"/>
    <w:rsid w:val="003C64FC"/>
    <w:rsid w:val="003C7F8F"/>
    <w:rsid w:val="003D1F19"/>
    <w:rsid w:val="003D246F"/>
    <w:rsid w:val="003D6FED"/>
    <w:rsid w:val="003E3B38"/>
    <w:rsid w:val="003E43C7"/>
    <w:rsid w:val="003E518B"/>
    <w:rsid w:val="003E7ECF"/>
    <w:rsid w:val="003F0043"/>
    <w:rsid w:val="003F135F"/>
    <w:rsid w:val="003F5ABB"/>
    <w:rsid w:val="00403A82"/>
    <w:rsid w:val="004062EC"/>
    <w:rsid w:val="004243AF"/>
    <w:rsid w:val="004362F8"/>
    <w:rsid w:val="00442DD2"/>
    <w:rsid w:val="004566D3"/>
    <w:rsid w:val="00475965"/>
    <w:rsid w:val="00480A4B"/>
    <w:rsid w:val="00481535"/>
    <w:rsid w:val="00493B74"/>
    <w:rsid w:val="004A579A"/>
    <w:rsid w:val="004C6F0E"/>
    <w:rsid w:val="004D0E50"/>
    <w:rsid w:val="004D2CA6"/>
    <w:rsid w:val="004E1301"/>
    <w:rsid w:val="004E2CB7"/>
    <w:rsid w:val="004F1586"/>
    <w:rsid w:val="00513785"/>
    <w:rsid w:val="0051549E"/>
    <w:rsid w:val="00515AC0"/>
    <w:rsid w:val="00516611"/>
    <w:rsid w:val="0052072D"/>
    <w:rsid w:val="00520D5B"/>
    <w:rsid w:val="005464F5"/>
    <w:rsid w:val="005477C5"/>
    <w:rsid w:val="0055212A"/>
    <w:rsid w:val="00553CD8"/>
    <w:rsid w:val="005549E0"/>
    <w:rsid w:val="005555A9"/>
    <w:rsid w:val="00581CCA"/>
    <w:rsid w:val="00581FAD"/>
    <w:rsid w:val="005901E3"/>
    <w:rsid w:val="00590C54"/>
    <w:rsid w:val="00596376"/>
    <w:rsid w:val="005A073E"/>
    <w:rsid w:val="005A137E"/>
    <w:rsid w:val="005B49A3"/>
    <w:rsid w:val="005D341B"/>
    <w:rsid w:val="005D728D"/>
    <w:rsid w:val="005D7772"/>
    <w:rsid w:val="005E5043"/>
    <w:rsid w:val="005F337F"/>
    <w:rsid w:val="005F396B"/>
    <w:rsid w:val="005F6349"/>
    <w:rsid w:val="006038D4"/>
    <w:rsid w:val="006129BD"/>
    <w:rsid w:val="00626443"/>
    <w:rsid w:val="006322B8"/>
    <w:rsid w:val="00635A09"/>
    <w:rsid w:val="006462CD"/>
    <w:rsid w:val="00652117"/>
    <w:rsid w:val="0065525B"/>
    <w:rsid w:val="006730D8"/>
    <w:rsid w:val="00676E5A"/>
    <w:rsid w:val="0068288D"/>
    <w:rsid w:val="006832DD"/>
    <w:rsid w:val="00686540"/>
    <w:rsid w:val="00687937"/>
    <w:rsid w:val="006A26E8"/>
    <w:rsid w:val="006B0D78"/>
    <w:rsid w:val="006B1EE3"/>
    <w:rsid w:val="006C0C06"/>
    <w:rsid w:val="006C1A55"/>
    <w:rsid w:val="006C6CEB"/>
    <w:rsid w:val="006D63A7"/>
    <w:rsid w:val="006E16DB"/>
    <w:rsid w:val="007022C0"/>
    <w:rsid w:val="00713B9F"/>
    <w:rsid w:val="007164B7"/>
    <w:rsid w:val="0072249E"/>
    <w:rsid w:val="00726D30"/>
    <w:rsid w:val="00727F1C"/>
    <w:rsid w:val="00732647"/>
    <w:rsid w:val="00733501"/>
    <w:rsid w:val="00746472"/>
    <w:rsid w:val="007541FD"/>
    <w:rsid w:val="0075501D"/>
    <w:rsid w:val="0075745D"/>
    <w:rsid w:val="0076531E"/>
    <w:rsid w:val="00766190"/>
    <w:rsid w:val="007677E4"/>
    <w:rsid w:val="00770F8C"/>
    <w:rsid w:val="00772439"/>
    <w:rsid w:val="00783E1A"/>
    <w:rsid w:val="007840CA"/>
    <w:rsid w:val="00787157"/>
    <w:rsid w:val="00796ED0"/>
    <w:rsid w:val="007B0E40"/>
    <w:rsid w:val="007B7AE2"/>
    <w:rsid w:val="007C1079"/>
    <w:rsid w:val="007C7975"/>
    <w:rsid w:val="007D0823"/>
    <w:rsid w:val="007D12BB"/>
    <w:rsid w:val="007E225B"/>
    <w:rsid w:val="007E3E33"/>
    <w:rsid w:val="007F1D92"/>
    <w:rsid w:val="007F486D"/>
    <w:rsid w:val="008005BD"/>
    <w:rsid w:val="00821425"/>
    <w:rsid w:val="0082181B"/>
    <w:rsid w:val="008357F2"/>
    <w:rsid w:val="008376CE"/>
    <w:rsid w:val="00846702"/>
    <w:rsid w:val="00853A78"/>
    <w:rsid w:val="008755F2"/>
    <w:rsid w:val="00891560"/>
    <w:rsid w:val="008A26B1"/>
    <w:rsid w:val="008A3C6C"/>
    <w:rsid w:val="008B035E"/>
    <w:rsid w:val="008B749D"/>
    <w:rsid w:val="008D5150"/>
    <w:rsid w:val="008E33DD"/>
    <w:rsid w:val="008F7C8F"/>
    <w:rsid w:val="008F7F3D"/>
    <w:rsid w:val="00913749"/>
    <w:rsid w:val="00913E06"/>
    <w:rsid w:val="00915B7C"/>
    <w:rsid w:val="00924D3E"/>
    <w:rsid w:val="00937FCE"/>
    <w:rsid w:val="00950862"/>
    <w:rsid w:val="009566A5"/>
    <w:rsid w:val="00960477"/>
    <w:rsid w:val="009636B8"/>
    <w:rsid w:val="00974E8C"/>
    <w:rsid w:val="00986577"/>
    <w:rsid w:val="009953FD"/>
    <w:rsid w:val="00996B99"/>
    <w:rsid w:val="009A073B"/>
    <w:rsid w:val="009A163D"/>
    <w:rsid w:val="009A3FF0"/>
    <w:rsid w:val="009B4FC9"/>
    <w:rsid w:val="009B6D1C"/>
    <w:rsid w:val="009C5C8B"/>
    <w:rsid w:val="009C724F"/>
    <w:rsid w:val="009D2DF4"/>
    <w:rsid w:val="009E261E"/>
    <w:rsid w:val="009E6481"/>
    <w:rsid w:val="009F2914"/>
    <w:rsid w:val="009F35F3"/>
    <w:rsid w:val="009F4621"/>
    <w:rsid w:val="00A03680"/>
    <w:rsid w:val="00A050FF"/>
    <w:rsid w:val="00A2193F"/>
    <w:rsid w:val="00A31985"/>
    <w:rsid w:val="00A42926"/>
    <w:rsid w:val="00A433E7"/>
    <w:rsid w:val="00A45D8B"/>
    <w:rsid w:val="00A4728C"/>
    <w:rsid w:val="00A47AD3"/>
    <w:rsid w:val="00A73C2D"/>
    <w:rsid w:val="00A75BA9"/>
    <w:rsid w:val="00A76E2B"/>
    <w:rsid w:val="00A84FBC"/>
    <w:rsid w:val="00A9025B"/>
    <w:rsid w:val="00A921C1"/>
    <w:rsid w:val="00A93137"/>
    <w:rsid w:val="00AA057B"/>
    <w:rsid w:val="00AA2CD6"/>
    <w:rsid w:val="00AA4830"/>
    <w:rsid w:val="00AB074C"/>
    <w:rsid w:val="00AB6265"/>
    <w:rsid w:val="00AC72C5"/>
    <w:rsid w:val="00AD1DB4"/>
    <w:rsid w:val="00AD5EDD"/>
    <w:rsid w:val="00AE2542"/>
    <w:rsid w:val="00AF0F5D"/>
    <w:rsid w:val="00B01DEB"/>
    <w:rsid w:val="00B048B8"/>
    <w:rsid w:val="00B15205"/>
    <w:rsid w:val="00B20CA6"/>
    <w:rsid w:val="00B22C51"/>
    <w:rsid w:val="00B235F3"/>
    <w:rsid w:val="00B24B4B"/>
    <w:rsid w:val="00B24E43"/>
    <w:rsid w:val="00B25EA9"/>
    <w:rsid w:val="00B35A2F"/>
    <w:rsid w:val="00B3681B"/>
    <w:rsid w:val="00B426D2"/>
    <w:rsid w:val="00B4403F"/>
    <w:rsid w:val="00B45BD6"/>
    <w:rsid w:val="00B46E9D"/>
    <w:rsid w:val="00B51546"/>
    <w:rsid w:val="00B66609"/>
    <w:rsid w:val="00B83AF5"/>
    <w:rsid w:val="00B84310"/>
    <w:rsid w:val="00B9009A"/>
    <w:rsid w:val="00BA1EB3"/>
    <w:rsid w:val="00BA5EBF"/>
    <w:rsid w:val="00BA7F7B"/>
    <w:rsid w:val="00BC368B"/>
    <w:rsid w:val="00BE209D"/>
    <w:rsid w:val="00BE69BF"/>
    <w:rsid w:val="00BF000E"/>
    <w:rsid w:val="00BF69EB"/>
    <w:rsid w:val="00C014C7"/>
    <w:rsid w:val="00C05002"/>
    <w:rsid w:val="00C10DB8"/>
    <w:rsid w:val="00C2103E"/>
    <w:rsid w:val="00C2734D"/>
    <w:rsid w:val="00C27F3E"/>
    <w:rsid w:val="00C35650"/>
    <w:rsid w:val="00C36280"/>
    <w:rsid w:val="00C52DC3"/>
    <w:rsid w:val="00C619BE"/>
    <w:rsid w:val="00C65A3B"/>
    <w:rsid w:val="00C66A01"/>
    <w:rsid w:val="00C7259F"/>
    <w:rsid w:val="00C73667"/>
    <w:rsid w:val="00C867FF"/>
    <w:rsid w:val="00C95864"/>
    <w:rsid w:val="00CA07B8"/>
    <w:rsid w:val="00CA66B1"/>
    <w:rsid w:val="00CA6D37"/>
    <w:rsid w:val="00CA7FE7"/>
    <w:rsid w:val="00CC26C2"/>
    <w:rsid w:val="00D00F50"/>
    <w:rsid w:val="00D055E6"/>
    <w:rsid w:val="00D13F45"/>
    <w:rsid w:val="00D30BBD"/>
    <w:rsid w:val="00D34899"/>
    <w:rsid w:val="00D44331"/>
    <w:rsid w:val="00D52A70"/>
    <w:rsid w:val="00D63614"/>
    <w:rsid w:val="00D63700"/>
    <w:rsid w:val="00D679ED"/>
    <w:rsid w:val="00D76704"/>
    <w:rsid w:val="00D8486F"/>
    <w:rsid w:val="00D87B59"/>
    <w:rsid w:val="00D9218C"/>
    <w:rsid w:val="00DA0AD7"/>
    <w:rsid w:val="00DB6D62"/>
    <w:rsid w:val="00DB6E34"/>
    <w:rsid w:val="00DB788B"/>
    <w:rsid w:val="00DC10ED"/>
    <w:rsid w:val="00DC1E31"/>
    <w:rsid w:val="00DC3A67"/>
    <w:rsid w:val="00DC3D10"/>
    <w:rsid w:val="00DD10C1"/>
    <w:rsid w:val="00DD2689"/>
    <w:rsid w:val="00DE49AC"/>
    <w:rsid w:val="00DE7093"/>
    <w:rsid w:val="00DF336A"/>
    <w:rsid w:val="00DF6405"/>
    <w:rsid w:val="00DF7458"/>
    <w:rsid w:val="00E05879"/>
    <w:rsid w:val="00E11D9F"/>
    <w:rsid w:val="00E14844"/>
    <w:rsid w:val="00E21CB9"/>
    <w:rsid w:val="00E232AD"/>
    <w:rsid w:val="00E27111"/>
    <w:rsid w:val="00E3085E"/>
    <w:rsid w:val="00E338ED"/>
    <w:rsid w:val="00E3534F"/>
    <w:rsid w:val="00E4521D"/>
    <w:rsid w:val="00E546B7"/>
    <w:rsid w:val="00E6466F"/>
    <w:rsid w:val="00E6506D"/>
    <w:rsid w:val="00E67010"/>
    <w:rsid w:val="00E8172F"/>
    <w:rsid w:val="00E8179C"/>
    <w:rsid w:val="00E85BD4"/>
    <w:rsid w:val="00E910F6"/>
    <w:rsid w:val="00EA1DD4"/>
    <w:rsid w:val="00EA31A3"/>
    <w:rsid w:val="00EA3819"/>
    <w:rsid w:val="00EA6E8C"/>
    <w:rsid w:val="00EC0908"/>
    <w:rsid w:val="00EC3175"/>
    <w:rsid w:val="00EE5BD1"/>
    <w:rsid w:val="00EF6A56"/>
    <w:rsid w:val="00F11517"/>
    <w:rsid w:val="00F13014"/>
    <w:rsid w:val="00F31E8C"/>
    <w:rsid w:val="00F42A95"/>
    <w:rsid w:val="00F46DBF"/>
    <w:rsid w:val="00F50157"/>
    <w:rsid w:val="00F53C14"/>
    <w:rsid w:val="00F56A6D"/>
    <w:rsid w:val="00F56E78"/>
    <w:rsid w:val="00F61253"/>
    <w:rsid w:val="00F764E0"/>
    <w:rsid w:val="00F84C3B"/>
    <w:rsid w:val="00FB1DEC"/>
    <w:rsid w:val="00FD051F"/>
    <w:rsid w:val="00FE4838"/>
    <w:rsid w:val="00FE78C8"/>
    <w:rsid w:val="00FF07C9"/>
    <w:rsid w:val="00FF2CE8"/>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8FF26C"/>
  <w15:docId w15:val="{145A774D-C1A1-4094-AB48-052DA23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99" w:qFormat="1"/>
    <w:lsdException w:name="List Number" w:uiPriority="99"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99" w:unhideWhenUsed="1"/>
    <w:lsdException w:name="List Bullet 3" w:semiHidden="1" w:uiPriority="99" w:unhideWhenUsed="1"/>
    <w:lsdException w:name="List Bullet 4" w:semiHidden="1" w:uiPriority="5" w:unhideWhenUsed="1"/>
    <w:lsdException w:name="List Bullet 5" w:semiHidden="1" w:uiPriority="5" w:unhideWhenUsed="1"/>
    <w:lsdException w:name="List Number 2" w:semiHidden="1" w:uiPriority="99"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172F"/>
    <w:pPr>
      <w:spacing w:before="0" w:after="200" w:line="276" w:lineRule="auto"/>
    </w:pPr>
    <w:rPr>
      <w:rFonts w:ascii="Verdana" w:hAnsi="Verdana" w:cstheme="minorBidi"/>
      <w:sz w:val="22"/>
      <w:szCs w:val="22"/>
    </w:rPr>
  </w:style>
  <w:style w:type="paragraph" w:styleId="Heading1">
    <w:name w:val="heading 1"/>
    <w:next w:val="BodyText"/>
    <w:link w:val="Heading1Char"/>
    <w:uiPriority w:val="9"/>
    <w:qFormat/>
    <w:rsid w:val="00B66609"/>
    <w:pPr>
      <w:keepNext/>
      <w:numPr>
        <w:numId w:val="19"/>
      </w:numPr>
      <w:pBdr>
        <w:top w:val="single" w:sz="4" w:space="3" w:color="auto"/>
        <w:left w:val="single" w:sz="4" w:space="3" w:color="auto"/>
        <w:bottom w:val="single" w:sz="4" w:space="4" w:color="auto"/>
        <w:right w:val="single" w:sz="4" w:space="3" w:color="auto"/>
      </w:pBdr>
      <w:shd w:val="clear" w:color="auto" w:fill="F2F2F2" w:themeFill="background1" w:themeFillShade="F2"/>
      <w:spacing w:before="480" w:after="240"/>
      <w:outlineLvl w:val="0"/>
    </w:pPr>
    <w:rPr>
      <w:rFonts w:ascii="Verdana" w:eastAsia="Calibri" w:hAnsi="Verdana" w:cstheme="majorBidi"/>
      <w:b/>
      <w:bCs/>
      <w:sz w:val="22"/>
      <w:szCs w:val="28"/>
    </w:rPr>
  </w:style>
  <w:style w:type="paragraph" w:styleId="Heading2">
    <w:name w:val="heading 2"/>
    <w:basedOn w:val="BodyText"/>
    <w:next w:val="BodyText"/>
    <w:link w:val="Heading2Char"/>
    <w:uiPriority w:val="9"/>
    <w:unhideWhenUsed/>
    <w:qFormat/>
    <w:rsid w:val="0068288D"/>
    <w:pPr>
      <w:keepNext/>
      <w:keepLines/>
      <w:numPr>
        <w:numId w:val="22"/>
      </w:numPr>
      <w:spacing w:before="360"/>
      <w:outlineLvl w:val="1"/>
    </w:pPr>
    <w:rPr>
      <w:rFonts w:eastAsia="Times New Roman" w:cstheme="majorBidi"/>
      <w:b/>
      <w:bCs/>
      <w:szCs w:val="26"/>
    </w:rPr>
  </w:style>
  <w:style w:type="paragraph" w:styleId="Heading3">
    <w:name w:val="heading 3"/>
    <w:basedOn w:val="Heading2"/>
    <w:next w:val="BodyText"/>
    <w:link w:val="Heading3Char"/>
    <w:uiPriority w:val="9"/>
    <w:qFormat/>
    <w:rsid w:val="005B49A3"/>
    <w:pPr>
      <w:numPr>
        <w:numId w:val="25"/>
      </w:numPr>
      <w:spacing w:before="240" w:after="240" w:line="240" w:lineRule="auto"/>
      <w:outlineLvl w:val="2"/>
    </w:pPr>
  </w:style>
  <w:style w:type="paragraph" w:styleId="Heading4">
    <w:name w:val="heading 4"/>
    <w:basedOn w:val="Heading3"/>
    <w:next w:val="BodyText"/>
    <w:link w:val="Heading4Char"/>
    <w:uiPriority w:val="9"/>
    <w:qFormat/>
    <w:rsid w:val="00726D30"/>
    <w:pPr>
      <w:numPr>
        <w:numId w:val="28"/>
      </w:numPr>
      <w:outlineLvl w:val="3"/>
    </w:pPr>
    <w:rPr>
      <w:bCs w:val="0"/>
      <w:iCs/>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609"/>
    <w:rPr>
      <w:rFonts w:ascii="Verdana" w:eastAsia="Calibri" w:hAnsi="Verdana" w:cstheme="majorBidi"/>
      <w:b/>
      <w:bCs/>
      <w:sz w:val="22"/>
      <w:szCs w:val="28"/>
      <w:shd w:val="clear" w:color="auto" w:fill="F2F2F2" w:themeFill="background1" w:themeFillShade="F2"/>
    </w:rPr>
  </w:style>
  <w:style w:type="character" w:customStyle="1" w:styleId="Heading2Char">
    <w:name w:val="Heading 2 Char"/>
    <w:basedOn w:val="DefaultParagraphFont"/>
    <w:link w:val="Heading2"/>
    <w:uiPriority w:val="9"/>
    <w:rsid w:val="0068288D"/>
    <w:rPr>
      <w:rFonts w:ascii="Verdana" w:eastAsia="Times New Roman" w:hAnsi="Verdana" w:cstheme="majorBidi"/>
      <w:b/>
      <w:bCs/>
      <w:sz w:val="22"/>
      <w:szCs w:val="26"/>
    </w:rPr>
  </w:style>
  <w:style w:type="character" w:customStyle="1" w:styleId="Heading3Char">
    <w:name w:val="Heading 3 Char"/>
    <w:basedOn w:val="DefaultParagraphFont"/>
    <w:link w:val="Heading3"/>
    <w:uiPriority w:val="9"/>
    <w:rsid w:val="005B49A3"/>
    <w:rPr>
      <w:rFonts w:ascii="Verdana" w:eastAsia="Times New Roman" w:hAnsi="Verdana" w:cstheme="majorBidi"/>
      <w:b/>
      <w:bCs/>
      <w:sz w:val="22"/>
      <w:szCs w:val="26"/>
    </w:rPr>
  </w:style>
  <w:style w:type="paragraph" w:styleId="Title">
    <w:name w:val="Title"/>
    <w:next w:val="BodyText"/>
    <w:link w:val="TitleChar"/>
    <w:uiPriority w:val="10"/>
    <w:qFormat/>
    <w:rsid w:val="005F396B"/>
    <w:pPr>
      <w:spacing w:before="240" w:after="720" w:line="276" w:lineRule="auto"/>
      <w:contextualSpacing/>
      <w:jc w:val="center"/>
      <w:outlineLvl w:val="0"/>
    </w:pPr>
    <w:rPr>
      <w:rFonts w:ascii="Verdana" w:eastAsiaTheme="majorEastAsia" w:hAnsi="Verdana" w:cstheme="majorBidi"/>
      <w:b/>
      <w:spacing w:val="5"/>
      <w:kern w:val="28"/>
      <w:sz w:val="28"/>
      <w:szCs w:val="52"/>
    </w:rPr>
  </w:style>
  <w:style w:type="character" w:customStyle="1" w:styleId="TitleChar">
    <w:name w:val="Title Char"/>
    <w:basedOn w:val="DefaultParagraphFont"/>
    <w:link w:val="Title"/>
    <w:uiPriority w:val="10"/>
    <w:rsid w:val="005F396B"/>
    <w:rPr>
      <w:rFonts w:ascii="Verdana" w:eastAsiaTheme="majorEastAsia" w:hAnsi="Verdana" w:cstheme="majorBidi"/>
      <w:b/>
      <w:spacing w:val="5"/>
      <w:kern w:val="28"/>
      <w:sz w:val="28"/>
      <w:szCs w:val="52"/>
    </w:rPr>
  </w:style>
  <w:style w:type="paragraph" w:styleId="ListParagraph">
    <w:name w:val="List Paragraph"/>
    <w:basedOn w:val="BodyText"/>
    <w:uiPriority w:val="34"/>
    <w:qFormat/>
    <w:rsid w:val="000903EE"/>
    <w:pPr>
      <w:numPr>
        <w:numId w:val="21"/>
      </w:numPr>
      <w:ind w:left="1080" w:hanging="720"/>
    </w:pPr>
  </w:style>
  <w:style w:type="paragraph" w:styleId="BodyText">
    <w:name w:val="Body Text"/>
    <w:link w:val="BodyTextChar"/>
    <w:qFormat/>
    <w:rsid w:val="00B20CA6"/>
    <w:pPr>
      <w:spacing w:before="180" w:after="180" w:line="276" w:lineRule="auto"/>
    </w:pPr>
    <w:rPr>
      <w:rFonts w:ascii="Verdana" w:hAnsi="Verdana" w:cstheme="minorBidi"/>
      <w:sz w:val="22"/>
    </w:rPr>
  </w:style>
  <w:style w:type="character" w:customStyle="1" w:styleId="BodyTextChar">
    <w:name w:val="Body Text Char"/>
    <w:basedOn w:val="DefaultParagraphFont"/>
    <w:link w:val="BodyText"/>
    <w:rsid w:val="00B20CA6"/>
    <w:rPr>
      <w:rFonts w:ascii="Verdana" w:hAnsi="Verdana" w:cstheme="minorBidi"/>
      <w:sz w:val="22"/>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99"/>
    <w:unhideWhenUsed/>
    <w:rsid w:val="000903EE"/>
    <w:pPr>
      <w:numPr>
        <w:numId w:val="11"/>
      </w:numPr>
      <w:ind w:left="720"/>
    </w:pPr>
  </w:style>
  <w:style w:type="paragraph" w:styleId="ListContinue">
    <w:name w:val="List Continue"/>
    <w:basedOn w:val="ListNumber"/>
    <w:uiPriority w:val="6"/>
    <w:qFormat/>
    <w:rsid w:val="00AA057B"/>
    <w:pPr>
      <w:numPr>
        <w:numId w:val="0"/>
      </w:numPr>
      <w:ind w:left="1440"/>
      <w:contextualSpacing/>
      <w:outlineLvl w:val="9"/>
    </w:pPr>
    <w:rPr>
      <w:b w:val="0"/>
    </w:rPr>
  </w:style>
  <w:style w:type="paragraph" w:styleId="ListNumber">
    <w:name w:val="List Number"/>
    <w:basedOn w:val="BodyText"/>
    <w:uiPriority w:val="99"/>
    <w:unhideWhenUsed/>
    <w:rsid w:val="00383BFB"/>
    <w:pPr>
      <w:numPr>
        <w:numId w:val="20"/>
      </w:numPr>
      <w:outlineLvl w:val="2"/>
    </w:pPr>
    <w:rPr>
      <w:b/>
    </w:rPr>
  </w:style>
  <w:style w:type="character" w:styleId="Emphasis">
    <w:name w:val="Emphasis"/>
    <w:basedOn w:val="DefaultParagraphFont"/>
    <w:uiPriority w:val="20"/>
    <w:qFormat/>
    <w:rsid w:val="000903EE"/>
    <w:rPr>
      <w:i/>
      <w:iCs/>
    </w:rPr>
  </w:style>
  <w:style w:type="character" w:styleId="Strong">
    <w:name w:val="Strong"/>
    <w:uiPriority w:val="2"/>
    <w:qFormat/>
    <w:rsid w:val="000903EE"/>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726D30"/>
    <w:rPr>
      <w:rFonts w:ascii="Verdana" w:eastAsia="Times New Roman" w:hAnsi="Verdana" w:cstheme="majorBidi"/>
      <w:b/>
      <w:iCs/>
      <w:sz w:val="22"/>
      <w:szCs w:val="26"/>
    </w:rPr>
  </w:style>
  <w:style w:type="character" w:customStyle="1" w:styleId="Heading5Char">
    <w:name w:val="Heading 5 Char"/>
    <w:basedOn w:val="DefaultParagraphFont"/>
    <w:link w:val="Heading5"/>
    <w:uiPriority w:val="9"/>
    <w:rsid w:val="00AB074C"/>
    <w:rPr>
      <w:rFonts w:ascii="Verdana" w:eastAsia="Times New Roman" w:hAnsi="Verdana" w:cstheme="majorBidi"/>
      <w:i/>
      <w:iCs/>
      <w:sz w:val="22"/>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next w:val="BodyText"/>
    <w:link w:val="SubtitleChar"/>
    <w:uiPriority w:val="11"/>
    <w:qFormat/>
    <w:rsid w:val="000903EE"/>
    <w:pPr>
      <w:spacing w:before="0" w:after="120"/>
      <w:jc w:val="center"/>
    </w:pPr>
    <w:rPr>
      <w:rFonts w:ascii="Verdana" w:eastAsiaTheme="majorEastAsia" w:hAnsi="Verdana" w:cstheme="majorBidi"/>
      <w:b/>
      <w:spacing w:val="5"/>
      <w:kern w:val="28"/>
      <w:sz w:val="32"/>
      <w:szCs w:val="52"/>
    </w:rPr>
  </w:style>
  <w:style w:type="character" w:customStyle="1" w:styleId="SubtitleChar">
    <w:name w:val="Subtitle Char"/>
    <w:basedOn w:val="DefaultParagraphFont"/>
    <w:link w:val="Subtitle"/>
    <w:uiPriority w:val="11"/>
    <w:rsid w:val="000903EE"/>
    <w:rPr>
      <w:rFonts w:ascii="Verdana" w:eastAsiaTheme="majorEastAsia" w:hAnsi="Verdana" w:cstheme="majorBidi"/>
      <w:b/>
      <w:spacing w:val="5"/>
      <w:kern w:val="28"/>
      <w:sz w:val="32"/>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basedOn w:val="DefaultParagraphFont"/>
    <w:uiPriority w:val="19"/>
    <w:qFormat/>
    <w:rsid w:val="000903EE"/>
    <w:rPr>
      <w:i/>
      <w:iCs/>
      <w:color w:val="808080" w:themeColor="text1" w:themeTint="7F"/>
    </w:rPr>
  </w:style>
  <w:style w:type="character" w:styleId="IntenseEmphasis">
    <w:name w:val="Intense Emphasis"/>
    <w:basedOn w:val="DefaultParagraphFont"/>
    <w:uiPriority w:val="21"/>
    <w:qFormat/>
    <w:rsid w:val="000903EE"/>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BodyText"/>
    <w:next w:val="BodyText"/>
    <w:uiPriority w:val="35"/>
    <w:unhideWhenUsed/>
    <w:qFormat/>
    <w:rsid w:val="00B20CA6"/>
    <w:pPr>
      <w:keepNext/>
      <w:spacing w:before="360" w:after="120"/>
      <w:ind w:left="1008" w:hanging="1008"/>
      <w:outlineLvl w:val="2"/>
    </w:pPr>
    <w:rPr>
      <w:bCs/>
      <w:i/>
      <w:color w:val="000000" w:themeColor="text1"/>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056CE3"/>
    <w:pPr>
      <w:ind w:left="720"/>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uiPriority w:val="99"/>
    <w:unhideWhenUsed/>
    <w:rsid w:val="000903EE"/>
    <w:pPr>
      <w:spacing w:line="240" w:lineRule="auto"/>
    </w:pPr>
    <w:rPr>
      <w:sz w:val="20"/>
      <w:szCs w:val="20"/>
    </w:rPr>
  </w:style>
  <w:style w:type="character" w:customStyle="1" w:styleId="CommentTextChar">
    <w:name w:val="Comment Text Char"/>
    <w:basedOn w:val="DefaultParagraphFont"/>
    <w:link w:val="CommentText"/>
    <w:uiPriority w:val="99"/>
    <w:rsid w:val="000903EE"/>
    <w:rPr>
      <w:rFonts w:ascii="Verdana" w:hAnsi="Verdana" w:cstheme="minorBidi"/>
      <w:sz w:val="20"/>
      <w:szCs w:val="20"/>
    </w:rPr>
  </w:style>
  <w:style w:type="paragraph" w:styleId="Header">
    <w:name w:val="header"/>
    <w:link w:val="HeaderChar"/>
    <w:unhideWhenUsed/>
    <w:rsid w:val="00B66609"/>
    <w:pPr>
      <w:tabs>
        <w:tab w:val="left" w:pos="7740"/>
        <w:tab w:val="left" w:pos="7920"/>
        <w:tab w:val="right" w:pos="10080"/>
      </w:tabs>
      <w:spacing w:before="0" w:after="240" w:line="288" w:lineRule="auto"/>
      <w:contextualSpacing/>
    </w:pPr>
    <w:rPr>
      <w:rFonts w:ascii="Verdana" w:hAnsi="Verdana" w:cstheme="minorBidi"/>
      <w:sz w:val="22"/>
      <w:szCs w:val="18"/>
    </w:rPr>
  </w:style>
  <w:style w:type="character" w:customStyle="1" w:styleId="HeaderChar">
    <w:name w:val="Header Char"/>
    <w:basedOn w:val="DefaultParagraphFont"/>
    <w:link w:val="Header"/>
    <w:rsid w:val="00B66609"/>
    <w:rPr>
      <w:rFonts w:ascii="Verdana" w:hAnsi="Verdana" w:cstheme="minorBidi"/>
      <w:sz w:val="22"/>
      <w:szCs w:val="18"/>
    </w:rPr>
  </w:style>
  <w:style w:type="paragraph" w:styleId="Footer">
    <w:name w:val="footer"/>
    <w:basedOn w:val="BodyText"/>
    <w:link w:val="FooterChar"/>
    <w:uiPriority w:val="99"/>
    <w:unhideWhenUsed/>
    <w:rsid w:val="005F396B"/>
    <w:pPr>
      <w:framePr w:wrap="notBeside" w:vAnchor="text" w:hAnchor="text" w:y="1"/>
      <w:tabs>
        <w:tab w:val="center" w:pos="4680"/>
        <w:tab w:val="right" w:pos="9360"/>
      </w:tabs>
      <w:spacing w:before="240" w:after="0"/>
    </w:pPr>
    <w:rPr>
      <w:sz w:val="18"/>
    </w:rPr>
  </w:style>
  <w:style w:type="character" w:customStyle="1" w:styleId="FooterChar">
    <w:name w:val="Footer Char"/>
    <w:basedOn w:val="DefaultParagraphFont"/>
    <w:link w:val="Footer"/>
    <w:uiPriority w:val="99"/>
    <w:rsid w:val="005F396B"/>
    <w:rPr>
      <w:rFonts w:ascii="Verdana" w:hAnsi="Verdana" w:cstheme="minorBidi"/>
      <w:sz w:val="18"/>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uiPriority w:val="99"/>
    <w:semiHidden/>
    <w:unhideWhenUsed/>
    <w:rsid w:val="000903EE"/>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99"/>
    <w:unhideWhenUsed/>
    <w:rsid w:val="00B20CA6"/>
    <w:pPr>
      <w:numPr>
        <w:numId w:val="10"/>
      </w:numPr>
    </w:pPr>
  </w:style>
  <w:style w:type="paragraph" w:styleId="ListBullet3">
    <w:name w:val="List Bullet 3"/>
    <w:basedOn w:val="ListBullet2"/>
    <w:uiPriority w:val="99"/>
    <w:unhideWhenUsed/>
    <w:rsid w:val="000903EE"/>
    <w:pPr>
      <w:numPr>
        <w:numId w:val="1"/>
      </w:numPr>
      <w:ind w:left="2160"/>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BodyText"/>
    <w:uiPriority w:val="99"/>
    <w:unhideWhenUsed/>
    <w:rsid w:val="000903EE"/>
    <w:pPr>
      <w:numPr>
        <w:numId w:val="24"/>
      </w:numPr>
      <w:tabs>
        <w:tab w:val="left" w:pos="1800"/>
      </w:tabs>
    </w:pPr>
    <w:rPr>
      <w:b/>
      <w14:scene3d>
        <w14:camera w14:prst="orthographicFront"/>
        <w14:lightRig w14:rig="threePt" w14:dir="t">
          <w14:rot w14:lat="0" w14:lon="0" w14:rev="0"/>
        </w14:lightRig>
      </w14:scene3d>
    </w:rPr>
  </w:style>
  <w:style w:type="paragraph" w:styleId="ListNumber3">
    <w:name w:val="List Number 3"/>
    <w:basedOn w:val="Normal"/>
    <w:uiPriority w:val="5"/>
    <w:semiHidden/>
    <w:rsid w:val="00AB074C"/>
    <w:pPr>
      <w:numPr>
        <w:numId w:val="4"/>
      </w:numPr>
    </w:pPr>
  </w:style>
  <w:style w:type="paragraph" w:styleId="ListNumber4">
    <w:name w:val="List Number 4"/>
    <w:basedOn w:val="Normal"/>
    <w:uiPriority w:val="5"/>
    <w:semiHidden/>
    <w:rsid w:val="00AB074C"/>
    <w:pPr>
      <w:numPr>
        <w:numId w:val="5"/>
      </w:numPr>
    </w:pPr>
  </w:style>
  <w:style w:type="paragraph" w:styleId="ListNumber5">
    <w:name w:val="List Number 5"/>
    <w:basedOn w:val="Normal"/>
    <w:uiPriority w:val="5"/>
    <w:semiHidden/>
    <w:rsid w:val="00AB074C"/>
    <w:pPr>
      <w:numPr>
        <w:numId w:val="6"/>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BodyText"/>
    <w:link w:val="SignatureChar"/>
    <w:qFormat/>
    <w:rsid w:val="000903EE"/>
    <w:pPr>
      <w:pBdr>
        <w:top w:val="single" w:sz="4" w:space="1" w:color="auto"/>
      </w:pBdr>
      <w:tabs>
        <w:tab w:val="left" w:pos="720"/>
      </w:tabs>
      <w:spacing w:before="0" w:after="0"/>
      <w:ind w:right="6480"/>
    </w:pPr>
  </w:style>
  <w:style w:type="character" w:customStyle="1" w:styleId="SignatureChar">
    <w:name w:val="Signature Char"/>
    <w:basedOn w:val="DefaultParagraphFont"/>
    <w:link w:val="Signature"/>
    <w:rsid w:val="00E8172F"/>
    <w:rPr>
      <w:rFonts w:ascii="Verdana" w:hAnsi="Verdana" w:cstheme="minorBidi"/>
      <w:sz w:val="22"/>
    </w:rPr>
  </w:style>
  <w:style w:type="paragraph" w:styleId="BodyTextIndent">
    <w:name w:val="Body Text Indent"/>
    <w:basedOn w:val="BodyText"/>
    <w:link w:val="BodyTextIndentChar"/>
    <w:uiPriority w:val="99"/>
    <w:unhideWhenUsed/>
    <w:rsid w:val="00DC10ED"/>
    <w:pPr>
      <w:keepLines/>
      <w:ind w:left="720"/>
    </w:pPr>
  </w:style>
  <w:style w:type="character" w:customStyle="1" w:styleId="BodyTextIndentChar">
    <w:name w:val="Body Text Indent Char"/>
    <w:basedOn w:val="DefaultParagraphFont"/>
    <w:link w:val="BodyTextIndent"/>
    <w:uiPriority w:val="99"/>
    <w:rsid w:val="00DC10ED"/>
    <w:rPr>
      <w:rFonts w:ascii="Verdana" w:hAnsi="Verdana" w:cstheme="minorBidi"/>
      <w:sz w:val="22"/>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uiPriority w:val="99"/>
    <w:semiHidden/>
    <w:unhideWhenUsed/>
    <w:rsid w:val="000903EE"/>
    <w:pPr>
      <w:spacing w:before="0" w:after="200"/>
      <w:ind w:left="360"/>
    </w:pPr>
    <w:rPr>
      <w:szCs w:val="22"/>
    </w:rPr>
  </w:style>
  <w:style w:type="character" w:customStyle="1" w:styleId="BodyTextFirstIndentChar">
    <w:name w:val="Body Text First Indent Char"/>
    <w:basedOn w:val="BodyTextChar"/>
    <w:link w:val="BodyTextFirstIndent"/>
    <w:uiPriority w:val="99"/>
    <w:semiHidden/>
    <w:rsid w:val="000903EE"/>
    <w:rPr>
      <w:rFonts w:ascii="Verdana" w:hAnsi="Verdana" w:cstheme="minorBidi"/>
      <w:sz w:val="22"/>
      <w:szCs w:val="22"/>
    </w:rPr>
  </w:style>
  <w:style w:type="paragraph" w:styleId="BodyTextFirstIndent2">
    <w:name w:val="Body Text First Indent 2"/>
    <w:basedOn w:val="BodyTextIndent"/>
    <w:link w:val="BodyTextFirstIndent2Char"/>
    <w:uiPriority w:val="99"/>
    <w:unhideWhenUsed/>
    <w:rsid w:val="000903EE"/>
    <w:pPr>
      <w:spacing w:before="0" w:after="200"/>
      <w:ind w:firstLine="360"/>
    </w:pPr>
    <w:rPr>
      <w:szCs w:val="22"/>
    </w:rPr>
  </w:style>
  <w:style w:type="character" w:customStyle="1" w:styleId="BodyTextFirstIndent2Char">
    <w:name w:val="Body Text First Indent 2 Char"/>
    <w:basedOn w:val="BodyTextIndentChar"/>
    <w:link w:val="BodyTextFirstIndent2"/>
    <w:uiPriority w:val="99"/>
    <w:rsid w:val="000903EE"/>
    <w:rPr>
      <w:rFonts w:ascii="Verdana" w:hAnsi="Verdana" w:cstheme="minorBidi"/>
      <w:sz w:val="22"/>
      <w:szCs w:val="22"/>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BodyText"/>
    <w:link w:val="BodyTextIndent2Char"/>
    <w:uiPriority w:val="99"/>
    <w:unhideWhenUsed/>
    <w:rsid w:val="00AA057B"/>
    <w:pPr>
      <w:ind w:left="1440"/>
    </w:pPr>
  </w:style>
  <w:style w:type="character" w:customStyle="1" w:styleId="BodyTextIndent2Char">
    <w:name w:val="Body Text Indent 2 Char"/>
    <w:basedOn w:val="DefaultParagraphFont"/>
    <w:link w:val="BodyTextIndent2"/>
    <w:uiPriority w:val="99"/>
    <w:rsid w:val="00AA057B"/>
    <w:rPr>
      <w:rFonts w:ascii="Verdana" w:hAnsi="Verdana" w:cstheme="minorBidi"/>
      <w:sz w:val="22"/>
    </w:rPr>
  </w:style>
  <w:style w:type="paragraph" w:styleId="BodyTextIndent3">
    <w:name w:val="Body Text Indent 3"/>
    <w:basedOn w:val="BodyText"/>
    <w:link w:val="BodyTextIndent3Char"/>
    <w:uiPriority w:val="99"/>
    <w:unhideWhenUsed/>
    <w:rsid w:val="00AA057B"/>
    <w:pPr>
      <w:ind w:left="2160"/>
    </w:pPr>
    <w:rPr>
      <w:szCs w:val="16"/>
    </w:rPr>
  </w:style>
  <w:style w:type="character" w:customStyle="1" w:styleId="BodyTextIndent3Char">
    <w:name w:val="Body Text Indent 3 Char"/>
    <w:basedOn w:val="DefaultParagraphFont"/>
    <w:link w:val="BodyTextIndent3"/>
    <w:uiPriority w:val="99"/>
    <w:rsid w:val="00AA057B"/>
    <w:rPr>
      <w:rFonts w:ascii="Verdana" w:hAnsi="Verdana" w:cstheme="minorBidi"/>
      <w:sz w:val="22"/>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uiPriority w:val="99"/>
    <w:semiHidden/>
    <w:unhideWhenUsed/>
    <w:rsid w:val="000903EE"/>
    <w:rPr>
      <w:b/>
      <w:bCs/>
    </w:rPr>
  </w:style>
  <w:style w:type="character" w:customStyle="1" w:styleId="CommentSubjectChar">
    <w:name w:val="Comment Subject Char"/>
    <w:basedOn w:val="CommentTextChar"/>
    <w:link w:val="CommentSubject"/>
    <w:uiPriority w:val="99"/>
    <w:semiHidden/>
    <w:rsid w:val="000903EE"/>
    <w:rPr>
      <w:rFonts w:ascii="Verdana" w:hAnsi="Verdana" w:cstheme="minorBidi"/>
      <w:b/>
      <w:bCs/>
      <w:sz w:val="20"/>
      <w:szCs w:val="20"/>
    </w:rPr>
  </w:style>
  <w:style w:type="numbering" w:styleId="1ai">
    <w:name w:val="Outline List 1"/>
    <w:basedOn w:val="NoList"/>
    <w:semiHidden/>
    <w:rsid w:val="00AB074C"/>
    <w:pPr>
      <w:numPr>
        <w:numId w:val="7"/>
      </w:numPr>
    </w:pPr>
  </w:style>
  <w:style w:type="numbering" w:styleId="111111">
    <w:name w:val="Outline List 2"/>
    <w:basedOn w:val="NoList"/>
    <w:semiHidden/>
    <w:rsid w:val="00AB074C"/>
    <w:pPr>
      <w:numPr>
        <w:numId w:val="8"/>
      </w:numPr>
    </w:pPr>
  </w:style>
  <w:style w:type="numbering" w:styleId="ArticleSection">
    <w:name w:val="Outline List 3"/>
    <w:basedOn w:val="NoList"/>
    <w:semiHidden/>
    <w:rsid w:val="00AB074C"/>
    <w:pPr>
      <w:numPr>
        <w:numId w:val="9"/>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09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3EE"/>
    <w:rPr>
      <w:rFonts w:ascii="Tahoma" w:hAnsi="Tahoma" w:cs="Tahoma"/>
      <w:sz w:val="16"/>
      <w:szCs w:val="16"/>
    </w:rPr>
  </w:style>
  <w:style w:type="table" w:styleId="TableGrid">
    <w:name w:val="Table Grid"/>
    <w:basedOn w:val="TableNormal"/>
    <w:uiPriority w:val="59"/>
    <w:rsid w:val="000903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PlaceholderText">
    <w:name w:val="Placeholder Text"/>
    <w:basedOn w:val="DefaultParagraphFont"/>
    <w:uiPriority w:val="99"/>
    <w:semiHidden/>
    <w:rsid w:val="009B4FC9"/>
    <w:rPr>
      <w:color w:val="808080"/>
    </w:rPr>
  </w:style>
  <w:style w:type="table" w:customStyle="1" w:styleId="TableGrid10">
    <w:name w:val="Table Grid1"/>
    <w:basedOn w:val="TableNormal"/>
    <w:next w:val="TableGrid"/>
    <w:uiPriority w:val="59"/>
    <w:rsid w:val="000903EE"/>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0903EE"/>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03EE"/>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03EE"/>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0903EE"/>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
    <w:basedOn w:val="TableNormal"/>
    <w:next w:val="TableGrid"/>
    <w:uiPriority w:val="59"/>
    <w:rsid w:val="000903EE"/>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uiPriority w:val="59"/>
    <w:rsid w:val="000903EE"/>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0903EE"/>
    <w:pPr>
      <w:spacing w:before="0" w:after="0"/>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43C7"/>
    <w:pPr>
      <w:spacing w:before="0" w:after="0"/>
    </w:pPr>
    <w:rPr>
      <w:rFonts w:asciiTheme="minorHAnsi" w:hAnsiTheme="minorHAnsi" w:cstheme="minorBidi"/>
      <w:sz w:val="22"/>
      <w:szCs w:val="22"/>
    </w:rPr>
  </w:style>
  <w:style w:type="table" w:customStyle="1" w:styleId="Style1">
    <w:name w:val="Style1"/>
    <w:basedOn w:val="TCEQTable-Verdana"/>
    <w:uiPriority w:val="99"/>
    <w:rsid w:val="00783E1A"/>
    <w:tblPr/>
    <w:tblStylePr w:type="firstRow">
      <w:pPr>
        <w:wordWrap/>
        <w:jc w:val="center"/>
      </w:pPr>
      <w:rPr>
        <w:b/>
      </w:rPr>
      <w:tblPr/>
      <w:tcPr>
        <w:shd w:val="clear" w:color="auto" w:fill="F2F2F2" w:themeFill="background1" w:themeFillShade="F2"/>
      </w:tcPr>
    </w:tblStylePr>
  </w:style>
  <w:style w:type="table" w:customStyle="1" w:styleId="TableTitleHeading">
    <w:name w:val="Table Title Heading"/>
    <w:basedOn w:val="TableNormal"/>
    <w:uiPriority w:val="99"/>
    <w:rsid w:val="00237A76"/>
    <w:pPr>
      <w:spacing w:before="0" w:after="0"/>
    </w:pPr>
    <w:rPr>
      <w:rFonts w:ascii="Verdana" w:hAnsi="Verdana"/>
      <w:b/>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Bolded">
    <w:name w:val="List Paragraph Bolded"/>
    <w:basedOn w:val="ListParagraph"/>
    <w:qFormat/>
    <w:rsid w:val="008F7C8F"/>
    <w:pPr>
      <w:numPr>
        <w:numId w:val="12"/>
      </w:numPr>
      <w:ind w:left="0" w:firstLine="0"/>
    </w:pPr>
    <w:rPr>
      <w:b/>
    </w:rPr>
  </w:style>
  <w:style w:type="paragraph" w:customStyle="1" w:styleId="ParagraphHeading">
    <w:name w:val="Paragraph Heading"/>
    <w:basedOn w:val="Normal"/>
    <w:qFormat/>
    <w:rsid w:val="00160A08"/>
    <w:pPr>
      <w:ind w:left="720"/>
    </w:pPr>
    <w:rPr>
      <w:b/>
    </w:rPr>
  </w:style>
  <w:style w:type="paragraph" w:customStyle="1" w:styleId="ParagraphText">
    <w:name w:val="Paragraph Text"/>
    <w:basedOn w:val="ParagraphHeading"/>
    <w:qFormat/>
    <w:rsid w:val="00160A08"/>
    <w:rPr>
      <w:b w:val="0"/>
    </w:rPr>
  </w:style>
  <w:style w:type="paragraph" w:customStyle="1" w:styleId="boldedsquarecharacterlistparagraph">
    <w:name w:val="bolded square character list paragraph"/>
    <w:basedOn w:val="ListParagraph"/>
    <w:qFormat/>
    <w:rsid w:val="00C867FF"/>
    <w:pPr>
      <w:numPr>
        <w:numId w:val="13"/>
      </w:numPr>
      <w:ind w:firstLine="810"/>
    </w:pPr>
    <w:rPr>
      <w:b/>
    </w:rPr>
  </w:style>
  <w:style w:type="paragraph" w:customStyle="1" w:styleId="BoldedNumberList">
    <w:name w:val="Bolded Number List"/>
    <w:basedOn w:val="ParagraphText"/>
    <w:qFormat/>
    <w:rsid w:val="007677E4"/>
    <w:pPr>
      <w:numPr>
        <w:numId w:val="14"/>
      </w:numPr>
    </w:pPr>
    <w:rPr>
      <w:b/>
    </w:rPr>
  </w:style>
  <w:style w:type="paragraph" w:customStyle="1" w:styleId="Smallcasealphabetnumberedlist">
    <w:name w:val="Small case alphabet numbered list"/>
    <w:basedOn w:val="BoldedNumberList"/>
    <w:qFormat/>
    <w:rsid w:val="00687937"/>
    <w:pPr>
      <w:numPr>
        <w:numId w:val="15"/>
      </w:numPr>
    </w:pPr>
    <w:rPr>
      <w:b w:val="0"/>
    </w:rPr>
  </w:style>
  <w:style w:type="paragraph" w:customStyle="1" w:styleId="boldedsmallalphabetbulletlist">
    <w:name w:val="bolded small alphabet bullet list"/>
    <w:basedOn w:val="BoldedNumberList"/>
    <w:qFormat/>
    <w:rsid w:val="00CA6D37"/>
    <w:pPr>
      <w:numPr>
        <w:numId w:val="16"/>
      </w:numPr>
      <w:spacing w:after="360"/>
    </w:pPr>
    <w:rPr>
      <w:rFonts w:eastAsia="Times New Roman"/>
    </w:rPr>
  </w:style>
  <w:style w:type="paragraph" w:customStyle="1" w:styleId="NormalText">
    <w:name w:val="Normal Text"/>
    <w:basedOn w:val="boldedsmallalphabetbulletlist"/>
    <w:qFormat/>
    <w:rsid w:val="009A073B"/>
    <w:pPr>
      <w:numPr>
        <w:numId w:val="0"/>
      </w:numPr>
      <w:spacing w:after="120"/>
      <w:ind w:left="90"/>
    </w:pPr>
    <w:rPr>
      <w:b w:val="0"/>
    </w:rPr>
  </w:style>
  <w:style w:type="table" w:customStyle="1" w:styleId="TableGrid9">
    <w:name w:val="Table Grid9"/>
    <w:basedOn w:val="TableNormal"/>
    <w:next w:val="TableGrid"/>
    <w:uiPriority w:val="59"/>
    <w:rsid w:val="009A07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edNormalText">
    <w:name w:val="Bolded Normal Text"/>
    <w:basedOn w:val="NormalText"/>
    <w:qFormat/>
    <w:rsid w:val="00DD2689"/>
    <w:rPr>
      <w:b/>
    </w:rPr>
  </w:style>
  <w:style w:type="table" w:customStyle="1" w:styleId="TableGrid91">
    <w:name w:val="Table Grid91"/>
    <w:basedOn w:val="TableNormal"/>
    <w:next w:val="TableGrid"/>
    <w:uiPriority w:val="59"/>
    <w:rsid w:val="00BA7F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anceTitle">
    <w:name w:val="Guidance Title"/>
    <w:basedOn w:val="BodyText"/>
    <w:qFormat/>
    <w:rsid w:val="00C73667"/>
    <w:pPr>
      <w:tabs>
        <w:tab w:val="left" w:pos="909"/>
      </w:tabs>
      <w:spacing w:before="1800"/>
    </w:pPr>
    <w:rPr>
      <w:b/>
      <w:u w:val="single"/>
    </w:rPr>
  </w:style>
  <w:style w:type="paragraph" w:customStyle="1" w:styleId="GuidanceHeading">
    <w:name w:val="Guidance Heading"/>
    <w:basedOn w:val="BoldedNormalText"/>
    <w:qFormat/>
    <w:rsid w:val="00C73667"/>
    <w:pPr>
      <w:ind w:left="0"/>
    </w:pPr>
    <w:rPr>
      <w:sz w:val="20"/>
    </w:rPr>
  </w:style>
  <w:style w:type="paragraph" w:customStyle="1" w:styleId="GuidanceParagraph">
    <w:name w:val="Guidance Paragraph"/>
    <w:basedOn w:val="BoldedNormalText"/>
    <w:qFormat/>
    <w:rsid w:val="00C73667"/>
    <w:pPr>
      <w:ind w:left="0"/>
    </w:pPr>
    <w:rPr>
      <w:b w:val="0"/>
      <w:sz w:val="20"/>
    </w:rPr>
  </w:style>
  <w:style w:type="paragraph" w:customStyle="1" w:styleId="TableHeading">
    <w:name w:val="Table Heading"/>
    <w:basedOn w:val="Normal"/>
    <w:qFormat/>
    <w:rsid w:val="00515AC0"/>
    <w:pPr>
      <w:autoSpaceDE w:val="0"/>
      <w:autoSpaceDN w:val="0"/>
      <w:adjustRightInd w:val="0"/>
      <w:spacing w:after="0"/>
      <w:jc w:val="center"/>
    </w:pPr>
    <w:rPr>
      <w:rFonts w:cs="WPTypographicSymbols"/>
      <w:b/>
      <w:bCs/>
      <w:sz w:val="20"/>
      <w:szCs w:val="18"/>
    </w:rPr>
  </w:style>
  <w:style w:type="paragraph" w:customStyle="1" w:styleId="TableData">
    <w:name w:val="Table Data"/>
    <w:basedOn w:val="BodyText"/>
    <w:qFormat/>
    <w:rsid w:val="00B01DEB"/>
    <w:pPr>
      <w:spacing w:before="60" w:after="0"/>
    </w:pPr>
    <w:rPr>
      <w:rFonts w:eastAsia="Calibri" w:cs="Times New Roman"/>
      <w:szCs w:val="16"/>
    </w:rPr>
  </w:style>
  <w:style w:type="paragraph" w:customStyle="1" w:styleId="TableHeader">
    <w:name w:val="Table Header"/>
    <w:basedOn w:val="TableData"/>
    <w:next w:val="TableData"/>
    <w:qFormat/>
    <w:rsid w:val="005F396B"/>
    <w:pPr>
      <w:spacing w:before="0"/>
      <w:jc w:val="center"/>
    </w:pPr>
    <w:rPr>
      <w:b/>
      <w:szCs w:val="18"/>
    </w:rPr>
  </w:style>
  <w:style w:type="paragraph" w:customStyle="1" w:styleId="FormInputRow">
    <w:name w:val="Form Input Row"/>
    <w:basedOn w:val="BodyText"/>
    <w:qFormat/>
    <w:rsid w:val="000903EE"/>
  </w:style>
  <w:style w:type="paragraph" w:customStyle="1" w:styleId="TableHints">
    <w:name w:val="Table Hints"/>
    <w:basedOn w:val="TableData"/>
    <w:qFormat/>
    <w:rsid w:val="000903EE"/>
    <w:pPr>
      <w:contextualSpacing/>
    </w:pPr>
    <w:rPr>
      <w:sz w:val="18"/>
      <w:szCs w:val="18"/>
    </w:rPr>
  </w:style>
  <w:style w:type="paragraph" w:customStyle="1" w:styleId="ListParagraph2">
    <w:name w:val="List Paragraph 2"/>
    <w:basedOn w:val="ListParagraph"/>
    <w:qFormat/>
    <w:rsid w:val="000903EE"/>
    <w:pPr>
      <w:numPr>
        <w:numId w:val="23"/>
      </w:numPr>
    </w:pPr>
  </w:style>
  <w:style w:type="paragraph" w:customStyle="1" w:styleId="CheckboxRow">
    <w:name w:val="Checkbox Row"/>
    <w:basedOn w:val="BodyText"/>
    <w:qFormat/>
    <w:rsid w:val="00CA07B8"/>
    <w:pPr>
      <w:tabs>
        <w:tab w:val="left" w:pos="1224"/>
      </w:tabs>
      <w:spacing w:before="120" w:after="120" w:line="264" w:lineRule="auto"/>
      <w:ind w:left="1728" w:hanging="1008"/>
    </w:pPr>
    <w:rPr>
      <w:rFonts w:eastAsia="Calibri" w:cs="Times New Roman"/>
      <w:szCs w:val="20"/>
    </w:rPr>
  </w:style>
  <w:style w:type="paragraph" w:customStyle="1" w:styleId="CheckboxRowNote">
    <w:name w:val="Checkbox Row Note"/>
    <w:basedOn w:val="CheckboxRow"/>
    <w:qFormat/>
    <w:rsid w:val="00DC10ED"/>
    <w:pPr>
      <w:ind w:firstLine="0"/>
    </w:pPr>
    <w:rPr>
      <w:rFonts w:cs="CGTimes-Bold"/>
      <w:bCs/>
      <w:szCs w:val="18"/>
    </w:rPr>
  </w:style>
  <w:style w:type="paragraph" w:customStyle="1" w:styleId="FormInputRow2">
    <w:name w:val="Form Input Row 2"/>
    <w:basedOn w:val="FormInputRow"/>
    <w:qFormat/>
    <w:rsid w:val="00B01DEB"/>
    <w:pPr>
      <w:ind w:left="1440"/>
    </w:pPr>
  </w:style>
  <w:style w:type="paragraph" w:customStyle="1" w:styleId="Lista">
    <w:name w:val="List (a)"/>
    <w:basedOn w:val="BodyText"/>
    <w:qFormat/>
    <w:rsid w:val="009F4621"/>
    <w:pPr>
      <w:keepNext/>
      <w:numPr>
        <w:numId w:val="33"/>
      </w:numPr>
    </w:pPr>
    <w:rPr>
      <w:b/>
    </w:rPr>
  </w:style>
  <w:style w:type="paragraph" w:customStyle="1" w:styleId="Listi">
    <w:name w:val="List (i)"/>
    <w:basedOn w:val="BodyText"/>
    <w:qFormat/>
    <w:rsid w:val="008B035E"/>
    <w:pPr>
      <w:keepNext/>
      <w:numPr>
        <w:numId w:val="35"/>
      </w:numPr>
      <w:spacing w:before="240" w:after="240"/>
    </w:pPr>
    <w:rPr>
      <w:b/>
    </w:rPr>
  </w:style>
  <w:style w:type="paragraph" w:customStyle="1" w:styleId="BodyTextIndent4">
    <w:name w:val="Body Text Indent 4"/>
    <w:basedOn w:val="BodyTextIndent3"/>
    <w:qFormat/>
    <w:rsid w:val="008B035E"/>
  </w:style>
  <w:style w:type="paragraph" w:customStyle="1" w:styleId="ListaContinue">
    <w:name w:val="List (a) Continue"/>
    <w:basedOn w:val="Lista"/>
    <w:qFormat/>
    <w:rsid w:val="009F4621"/>
    <w:pPr>
      <w:keepNext w:val="0"/>
      <w:numPr>
        <w:numId w:val="0"/>
      </w:numPr>
      <w:ind w:left="2160"/>
    </w:pPr>
    <w:rPr>
      <w:b w:val="0"/>
    </w:rPr>
  </w:style>
  <w:style w:type="paragraph" w:customStyle="1" w:styleId="ListiContinue">
    <w:name w:val="List (i) Continue"/>
    <w:basedOn w:val="Listi"/>
    <w:qFormat/>
    <w:rsid w:val="009F4621"/>
    <w:pPr>
      <w:keepNext w:val="0"/>
      <w:numPr>
        <w:numId w:val="0"/>
      </w:numPr>
      <w:ind w:left="2880"/>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meMinister\Documents\Arten\Work%20Stuff\Work%20at%20Home\ClosureForms\20722-form-Closure-Plan-Form-finaldraft+AJ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5F05-CCB6-402E-9D75-2DAFD3AE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20722-form-Closure-Plan-Form-finaldraft+AJA.docx</Template>
  <TotalTime>10</TotalTime>
  <Pages>18</Pages>
  <Words>3960</Words>
  <Characters>22573</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Barrera</dc:creator>
  <cp:lastModifiedBy>Arten Avakian</cp:lastModifiedBy>
  <cp:revision>2</cp:revision>
  <cp:lastPrinted>2015-07-01T21:13:00Z</cp:lastPrinted>
  <dcterms:created xsi:type="dcterms:W3CDTF">2021-09-26T18:00:00Z</dcterms:created>
  <dcterms:modified xsi:type="dcterms:W3CDTF">2021-09-26T18:00:00Z</dcterms:modified>
</cp:coreProperties>
</file>