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B593" w14:textId="0FD7122B" w:rsidR="00990CF1" w:rsidRPr="007B441D" w:rsidRDefault="007B441D" w:rsidP="001A6F1A">
      <w:pPr>
        <w:tabs>
          <w:tab w:val="left" w:pos="720"/>
        </w:tabs>
        <w:rPr>
          <w:rFonts w:ascii="Lucida Bright" w:hAnsi="Lucida Bright"/>
          <w:b/>
          <w:bCs/>
        </w:rPr>
      </w:pPr>
      <w:r w:rsidRPr="007B441D">
        <w:rPr>
          <w:rFonts w:ascii="Lucida Bright" w:hAnsi="Lucida Bright"/>
          <w:b/>
          <w:bCs/>
        </w:rPr>
        <w:t>SPANISH VERSION:</w:t>
      </w:r>
    </w:p>
    <w:p w14:paraId="3E02B291" w14:textId="79FE9FFF" w:rsidR="00BF0835" w:rsidRDefault="00E7095A">
      <w:pPr>
        <w:rPr>
          <w:rFonts w:ascii="Lucida Bright" w:hAnsi="Lucida Bright"/>
          <w:lang w:val="es-MX"/>
        </w:rPr>
      </w:pPr>
      <w:r w:rsidRPr="00E7095A">
        <w:rPr>
          <w:rFonts w:ascii="Lucida Bright" w:hAnsi="Lucida Bright"/>
        </w:rPr>
        <w:t xml:space="preserve">Braskem America Inc. </w:t>
      </w:r>
      <w:r w:rsidRPr="009C106D">
        <w:rPr>
          <w:rFonts w:ascii="Lucida Bright" w:hAnsi="Lucida Bright"/>
          <w:lang w:val="es-MX"/>
        </w:rPr>
        <w:t xml:space="preserve">(CN60392127) </w:t>
      </w:r>
      <w:r w:rsidR="009B7CDB" w:rsidRPr="009C106D">
        <w:rPr>
          <w:rFonts w:ascii="Lucida Bright" w:hAnsi="Lucida Bright"/>
          <w:lang w:val="es-MX"/>
        </w:rPr>
        <w:t>opera Braskem</w:t>
      </w:r>
      <w:r w:rsidRPr="009C106D">
        <w:rPr>
          <w:rFonts w:ascii="Lucida Bright" w:hAnsi="Lucida Bright"/>
          <w:lang w:val="es-MX"/>
        </w:rPr>
        <w:t xml:space="preserve"> </w:t>
      </w:r>
      <w:r w:rsidR="007B441D" w:rsidRPr="009C106D">
        <w:rPr>
          <w:rFonts w:ascii="Lucida Bright" w:hAnsi="Lucida Bright"/>
          <w:lang w:val="es-MX"/>
        </w:rPr>
        <w:t>América</w:t>
      </w:r>
      <w:r w:rsidRPr="009C106D">
        <w:rPr>
          <w:rFonts w:ascii="Lucida Bright" w:hAnsi="Lucida Bright"/>
          <w:lang w:val="es-MX"/>
        </w:rPr>
        <w:t>, RN102888328</w:t>
      </w:r>
      <w:r w:rsidR="00406E93">
        <w:rPr>
          <w:rFonts w:ascii="Lucida Bright" w:hAnsi="Lucida Bright"/>
          <w:lang w:val="es-MX"/>
        </w:rPr>
        <w:t>,</w:t>
      </w:r>
      <w:r w:rsidR="00BB1B24" w:rsidRPr="009C106D">
        <w:rPr>
          <w:lang w:val="es-MX"/>
        </w:rPr>
        <w:t xml:space="preserve"> </w:t>
      </w:r>
      <w:r w:rsidR="00BB1B24" w:rsidRPr="009C106D">
        <w:rPr>
          <w:rFonts w:ascii="Lucida Bright" w:hAnsi="Lucida Bright"/>
          <w:lang w:val="es-MX"/>
        </w:rPr>
        <w:t>un fabricante de productos químicos industriales de polímeros plásticos</w:t>
      </w:r>
      <w:r w:rsidR="00E34AE2">
        <w:rPr>
          <w:rFonts w:ascii="Lucida Bright" w:hAnsi="Lucida Bright"/>
          <w:lang w:val="es-MX"/>
        </w:rPr>
        <w:t xml:space="preserve">. La instalación </w:t>
      </w:r>
      <w:r w:rsidR="009B7CDB">
        <w:rPr>
          <w:rFonts w:ascii="Lucida Bright" w:hAnsi="Lucida Bright"/>
          <w:lang w:val="es-MX"/>
        </w:rPr>
        <w:t>está</w:t>
      </w:r>
      <w:r w:rsidR="00E34AE2">
        <w:rPr>
          <w:rFonts w:ascii="Lucida Bright" w:hAnsi="Lucida Bright"/>
          <w:lang w:val="es-MX"/>
        </w:rPr>
        <w:t xml:space="preserve"> localizada en </w:t>
      </w:r>
      <w:r w:rsidR="009B7CDB" w:rsidRPr="009B7CDB">
        <w:rPr>
          <w:rFonts w:ascii="Lucida Bright" w:hAnsi="Lucida Bright"/>
          <w:lang w:val="es-MX"/>
        </w:rPr>
        <w:t xml:space="preserve">8811 Strang Road, La Porte, </w:t>
      </w:r>
      <w:r w:rsidR="00604F2B">
        <w:rPr>
          <w:rFonts w:ascii="Lucida Bright" w:hAnsi="Lucida Bright"/>
          <w:lang w:val="es-MX"/>
        </w:rPr>
        <w:t>C</w:t>
      </w:r>
      <w:r w:rsidR="00406E93">
        <w:rPr>
          <w:rFonts w:ascii="Lucida Bright" w:hAnsi="Lucida Bright"/>
          <w:lang w:val="es-MX"/>
        </w:rPr>
        <w:t xml:space="preserve">ondado de </w:t>
      </w:r>
      <w:r w:rsidR="009B7CDB" w:rsidRPr="009B7CDB">
        <w:rPr>
          <w:rFonts w:ascii="Lucida Bright" w:hAnsi="Lucida Bright"/>
          <w:lang w:val="es-MX"/>
        </w:rPr>
        <w:t>Harris, Texas 77571</w:t>
      </w:r>
      <w:r w:rsidR="00406E93">
        <w:rPr>
          <w:rFonts w:ascii="Lucida Bright" w:hAnsi="Lucida Bright"/>
          <w:lang w:val="es-MX"/>
        </w:rPr>
        <w:t xml:space="preserve">. Esta </w:t>
      </w:r>
      <w:r w:rsidR="0069168A">
        <w:rPr>
          <w:rFonts w:ascii="Lucida Bright" w:hAnsi="Lucida Bright"/>
          <w:lang w:val="es-MX"/>
        </w:rPr>
        <w:t xml:space="preserve">solicitud </w:t>
      </w:r>
      <w:r w:rsidR="00406E93">
        <w:rPr>
          <w:rFonts w:ascii="Lucida Bright" w:hAnsi="Lucida Bright"/>
          <w:lang w:val="es-MX"/>
        </w:rPr>
        <w:t>es para la renovación del permiso TPDES</w:t>
      </w:r>
      <w:r w:rsidR="00E238E4">
        <w:rPr>
          <w:rFonts w:ascii="Lucida Bright" w:hAnsi="Lucida Bright"/>
          <w:lang w:val="es-MX"/>
        </w:rPr>
        <w:t xml:space="preserve"> con una enmienda</w:t>
      </w:r>
      <w:r w:rsidR="004C4DDF">
        <w:rPr>
          <w:rFonts w:ascii="Lucida Bright" w:hAnsi="Lucida Bright"/>
          <w:lang w:val="es-MX"/>
        </w:rPr>
        <w:t xml:space="preserve"> importante para </w:t>
      </w:r>
      <w:r w:rsidR="0020003D">
        <w:rPr>
          <w:rFonts w:ascii="Lucida Bright" w:hAnsi="Lucida Bright"/>
          <w:lang w:val="es-MX"/>
        </w:rPr>
        <w:t xml:space="preserve">aumentar el volumen de descarga </w:t>
      </w:r>
      <w:r w:rsidR="00946B5F">
        <w:rPr>
          <w:rFonts w:ascii="Lucida Bright" w:hAnsi="Lucida Bright"/>
          <w:lang w:val="es-MX"/>
        </w:rPr>
        <w:t xml:space="preserve">permitido </w:t>
      </w:r>
      <w:r w:rsidR="00451919">
        <w:rPr>
          <w:rFonts w:ascii="Lucida Bright" w:hAnsi="Lucida Bright"/>
          <w:lang w:val="es-MX"/>
        </w:rPr>
        <w:t xml:space="preserve">a </w:t>
      </w:r>
      <w:r w:rsidR="00CA381B">
        <w:rPr>
          <w:rFonts w:ascii="Lucida Bright" w:hAnsi="Lucida Bright"/>
          <w:lang w:val="es-MX"/>
        </w:rPr>
        <w:t>850,000 galones</w:t>
      </w:r>
      <w:r w:rsidR="00946B5F">
        <w:rPr>
          <w:rFonts w:ascii="Lucida Bright" w:hAnsi="Lucida Bright"/>
          <w:lang w:val="es-MX"/>
        </w:rPr>
        <w:t xml:space="preserve"> </w:t>
      </w:r>
      <w:r w:rsidR="00DB0825">
        <w:rPr>
          <w:rFonts w:ascii="Lucida Bright" w:hAnsi="Lucida Bright"/>
          <w:lang w:val="es-MX"/>
        </w:rPr>
        <w:t xml:space="preserve">por día </w:t>
      </w:r>
      <w:r w:rsidR="00946B5F">
        <w:rPr>
          <w:rFonts w:ascii="Lucida Bright" w:hAnsi="Lucida Bright"/>
          <w:lang w:val="es-MX"/>
        </w:rPr>
        <w:t>en promedio</w:t>
      </w:r>
      <w:r w:rsidR="00451919">
        <w:rPr>
          <w:rFonts w:ascii="Lucida Bright" w:hAnsi="Lucida Bright"/>
          <w:lang w:val="es-MX"/>
        </w:rPr>
        <w:t xml:space="preserve">, </w:t>
      </w:r>
      <w:r w:rsidR="0038684D">
        <w:rPr>
          <w:rFonts w:ascii="Lucida Bright" w:hAnsi="Lucida Bright"/>
          <w:lang w:val="es-MX"/>
        </w:rPr>
        <w:t xml:space="preserve">y </w:t>
      </w:r>
      <w:r w:rsidR="00DB0825">
        <w:rPr>
          <w:rFonts w:ascii="Lucida Bright" w:hAnsi="Lucida Bright"/>
          <w:lang w:val="es-MX"/>
        </w:rPr>
        <w:t>1,3 millones de galones por día como máximo</w:t>
      </w:r>
      <w:r w:rsidR="00A21852">
        <w:rPr>
          <w:rFonts w:ascii="Lucida Bright" w:hAnsi="Lucida Bright"/>
          <w:lang w:val="es-MX"/>
        </w:rPr>
        <w:t xml:space="preserve">; agregar </w:t>
      </w:r>
      <w:r w:rsidR="00F50103">
        <w:rPr>
          <w:rFonts w:ascii="Lucida Bright" w:hAnsi="Lucida Bright"/>
          <w:lang w:val="es-MX"/>
        </w:rPr>
        <w:t>el emisario 004 para</w:t>
      </w:r>
      <w:r w:rsidR="00744013">
        <w:rPr>
          <w:rFonts w:ascii="Lucida Bright" w:hAnsi="Lucida Bright"/>
          <w:lang w:val="es-MX"/>
        </w:rPr>
        <w:t xml:space="preserve"> </w:t>
      </w:r>
      <w:r w:rsidR="00846579">
        <w:rPr>
          <w:rFonts w:ascii="Lucida Bright" w:hAnsi="Lucida Bright"/>
          <w:lang w:val="es-MX"/>
        </w:rPr>
        <w:t>las descargas</w:t>
      </w:r>
      <w:r w:rsidR="00F50103">
        <w:rPr>
          <w:rFonts w:ascii="Lucida Bright" w:hAnsi="Lucida Bright"/>
          <w:lang w:val="es-MX"/>
        </w:rPr>
        <w:t xml:space="preserve"> de aguas pluviales, y </w:t>
      </w:r>
      <w:r w:rsidR="00DE0496">
        <w:rPr>
          <w:rFonts w:ascii="Lucida Bright" w:hAnsi="Lucida Bright"/>
          <w:lang w:val="es-MX"/>
        </w:rPr>
        <w:t xml:space="preserve">agregar los dos estanques </w:t>
      </w:r>
      <w:r w:rsidR="003D273D">
        <w:rPr>
          <w:rFonts w:ascii="Lucida Bright" w:hAnsi="Lucida Bright"/>
          <w:lang w:val="es-MX"/>
        </w:rPr>
        <w:t xml:space="preserve">existentes </w:t>
      </w:r>
      <w:r w:rsidR="00DE0496">
        <w:rPr>
          <w:rFonts w:ascii="Lucida Bright" w:hAnsi="Lucida Bright"/>
          <w:lang w:val="es-MX"/>
        </w:rPr>
        <w:t xml:space="preserve">de aguas crudas </w:t>
      </w:r>
      <w:r w:rsidR="00E8469E">
        <w:rPr>
          <w:rFonts w:ascii="Lucida Bright" w:hAnsi="Lucida Bright"/>
          <w:lang w:val="es-MX"/>
        </w:rPr>
        <w:t>utilizados</w:t>
      </w:r>
      <w:r w:rsidR="00DE0496">
        <w:rPr>
          <w:rFonts w:ascii="Lucida Bright" w:hAnsi="Lucida Bright"/>
          <w:lang w:val="es-MX"/>
        </w:rPr>
        <w:t xml:space="preserve"> para </w:t>
      </w:r>
      <w:r w:rsidR="00E8469E">
        <w:rPr>
          <w:rFonts w:ascii="Lucida Bright" w:hAnsi="Lucida Bright"/>
          <w:lang w:val="es-MX"/>
        </w:rPr>
        <w:t>contener el</w:t>
      </w:r>
      <w:r w:rsidR="00D42F37">
        <w:rPr>
          <w:rFonts w:ascii="Lucida Bright" w:hAnsi="Lucida Bright"/>
          <w:lang w:val="es-MX"/>
        </w:rPr>
        <w:t xml:space="preserve"> lodo del clarificador de agua cruda. </w:t>
      </w:r>
      <w:r w:rsidR="00BC4519" w:rsidRPr="00BC4519">
        <w:rPr>
          <w:rFonts w:ascii="Lucida Bright" w:hAnsi="Lucida Bright"/>
          <w:lang w:val="es-MX"/>
        </w:rPr>
        <w:t xml:space="preserve">El agua decantada de los </w:t>
      </w:r>
      <w:r w:rsidR="0077053F">
        <w:rPr>
          <w:rFonts w:ascii="Lucida Bright" w:hAnsi="Lucida Bright"/>
          <w:lang w:val="es-MX"/>
        </w:rPr>
        <w:t>E</w:t>
      </w:r>
      <w:r w:rsidR="00BC4519" w:rsidRPr="00BC4519">
        <w:rPr>
          <w:rFonts w:ascii="Lucida Bright" w:hAnsi="Lucida Bright"/>
          <w:lang w:val="es-MX"/>
        </w:rPr>
        <w:t xml:space="preserve">stanques de agua cruda va a los </w:t>
      </w:r>
      <w:r w:rsidR="0077053F">
        <w:rPr>
          <w:rFonts w:ascii="Lucida Bright" w:hAnsi="Lucida Bright"/>
          <w:lang w:val="es-MX"/>
        </w:rPr>
        <w:t>E</w:t>
      </w:r>
      <w:r w:rsidR="00BC4519" w:rsidRPr="00BC4519">
        <w:rPr>
          <w:rFonts w:ascii="Lucida Bright" w:hAnsi="Lucida Bright"/>
          <w:lang w:val="es-MX"/>
        </w:rPr>
        <w:t xml:space="preserve">stanques de retención o se evapora. Los sólidos </w:t>
      </w:r>
      <w:r w:rsidR="004602C8">
        <w:rPr>
          <w:rFonts w:ascii="Lucida Bright" w:hAnsi="Lucida Bright"/>
          <w:lang w:val="es-MX"/>
        </w:rPr>
        <w:t xml:space="preserve">son </w:t>
      </w:r>
      <w:r w:rsidR="0023500F">
        <w:rPr>
          <w:rFonts w:ascii="Lucida Bright" w:hAnsi="Lucida Bright"/>
          <w:lang w:val="es-MX"/>
        </w:rPr>
        <w:t>removidos para ser desechados</w:t>
      </w:r>
      <w:r w:rsidR="00BC4519" w:rsidRPr="00BC4519">
        <w:rPr>
          <w:rFonts w:ascii="Lucida Bright" w:hAnsi="Lucida Bright"/>
          <w:lang w:val="es-MX"/>
        </w:rPr>
        <w:t xml:space="preserve"> en un vertedero externo. </w:t>
      </w:r>
      <w:r w:rsidR="00E427AD">
        <w:rPr>
          <w:rFonts w:ascii="Lucida Bright" w:hAnsi="Lucida Bright"/>
          <w:lang w:val="es-MX"/>
        </w:rPr>
        <w:t>También se elim</w:t>
      </w:r>
      <w:r w:rsidR="00BC4519" w:rsidRPr="00BC4519">
        <w:rPr>
          <w:rFonts w:ascii="Lucida Bright" w:hAnsi="Lucida Bright"/>
          <w:lang w:val="es-MX"/>
        </w:rPr>
        <w:t xml:space="preserve">inaron </w:t>
      </w:r>
      <w:r w:rsidR="00BC4519" w:rsidRPr="0082650E">
        <w:rPr>
          <w:rFonts w:ascii="Lucida Bright" w:hAnsi="Lucida Bright"/>
          <w:lang w:val="es-MX"/>
        </w:rPr>
        <w:t xml:space="preserve">las referencias a las operaciones de </w:t>
      </w:r>
      <w:proofErr w:type="spellStart"/>
      <w:r w:rsidR="00BC4519" w:rsidRPr="0082650E">
        <w:rPr>
          <w:rFonts w:ascii="Lucida Bright" w:hAnsi="Lucida Bright"/>
          <w:lang w:val="es-MX"/>
        </w:rPr>
        <w:t>Siluria</w:t>
      </w:r>
      <w:proofErr w:type="spellEnd"/>
      <w:r w:rsidR="00BC4519" w:rsidRPr="0082650E">
        <w:rPr>
          <w:rFonts w:ascii="Lucida Bright" w:hAnsi="Lucida Bright"/>
          <w:lang w:val="es-MX"/>
        </w:rPr>
        <w:t xml:space="preserve"> porque </w:t>
      </w:r>
      <w:r w:rsidR="00C4178C" w:rsidRPr="0082650E">
        <w:rPr>
          <w:rFonts w:ascii="Lucida Bright" w:hAnsi="Lucida Bright"/>
          <w:lang w:val="es-MX"/>
        </w:rPr>
        <w:t>ya no operan en este</w:t>
      </w:r>
      <w:r w:rsidR="00BC4519" w:rsidRPr="0082650E">
        <w:rPr>
          <w:rFonts w:ascii="Lucida Bright" w:hAnsi="Lucida Bright"/>
          <w:lang w:val="es-MX"/>
        </w:rPr>
        <w:t xml:space="preserve"> sitio.</w:t>
      </w:r>
    </w:p>
    <w:p w14:paraId="4B1FCE8F" w14:textId="3F46ED58" w:rsidR="0082650E" w:rsidRPr="0082650E" w:rsidRDefault="0082650E" w:rsidP="0082650E">
      <w:pPr>
        <w:rPr>
          <w:rFonts w:ascii="Lucida Bright" w:hAnsi="Lucida Bright"/>
          <w:lang w:val="es-MX"/>
        </w:rPr>
      </w:pPr>
      <w:r w:rsidRPr="0082650E">
        <w:rPr>
          <w:rFonts w:ascii="Lucida Bright" w:hAnsi="Lucida Bright"/>
          <w:lang w:val="es-ES"/>
        </w:rPr>
        <w:t xml:space="preserve">Las rutas de descarga </w:t>
      </w:r>
      <w:r w:rsidR="00CB781F">
        <w:rPr>
          <w:rFonts w:ascii="Lucida Bright" w:hAnsi="Lucida Bright"/>
          <w:lang w:val="es-ES"/>
        </w:rPr>
        <w:t>d</w:t>
      </w:r>
      <w:r w:rsidR="00627754">
        <w:rPr>
          <w:rFonts w:ascii="Lucida Bright" w:hAnsi="Lucida Bright"/>
          <w:lang w:val="es-ES"/>
        </w:rPr>
        <w:t>esde la</w:t>
      </w:r>
      <w:r w:rsidR="00CB781F">
        <w:rPr>
          <w:rFonts w:ascii="Lucida Bright" w:hAnsi="Lucida Bright"/>
          <w:lang w:val="es-ES"/>
        </w:rPr>
        <w:t xml:space="preserve"> </w:t>
      </w:r>
      <w:r w:rsidR="008D5BD7">
        <w:rPr>
          <w:rFonts w:ascii="Lucida Bright" w:hAnsi="Lucida Bright"/>
          <w:lang w:val="es-ES"/>
        </w:rPr>
        <w:t>instalación</w:t>
      </w:r>
      <w:r w:rsidR="00CB781F">
        <w:rPr>
          <w:rFonts w:ascii="Lucida Bright" w:hAnsi="Lucida Bright"/>
          <w:lang w:val="es-ES"/>
        </w:rPr>
        <w:t xml:space="preserve"> </w:t>
      </w:r>
      <w:r w:rsidRPr="0082650E">
        <w:rPr>
          <w:rFonts w:ascii="Lucida Bright" w:hAnsi="Lucida Bright"/>
          <w:lang w:val="es-ES"/>
        </w:rPr>
        <w:t xml:space="preserve">son a través de los </w:t>
      </w:r>
      <w:r w:rsidR="00D013D5">
        <w:rPr>
          <w:rFonts w:ascii="Lucida Bright" w:hAnsi="Lucida Bright"/>
          <w:lang w:val="es-ES"/>
        </w:rPr>
        <w:t>Emisarios</w:t>
      </w:r>
      <w:r w:rsidRPr="0082650E">
        <w:rPr>
          <w:rFonts w:ascii="Lucida Bright" w:hAnsi="Lucida Bright"/>
          <w:lang w:val="es-ES"/>
        </w:rPr>
        <w:t xml:space="preserve"> 001, 002, 003 y 004 hasta un arroyo intermitente, un afluente sin nombre también conocido como </w:t>
      </w:r>
      <w:r w:rsidR="002B43D5">
        <w:rPr>
          <w:rFonts w:ascii="Lucida Bright" w:hAnsi="Lucida Bright"/>
          <w:lang w:val="es-ES"/>
        </w:rPr>
        <w:t>Z</w:t>
      </w:r>
      <w:r w:rsidRPr="0082650E">
        <w:rPr>
          <w:rFonts w:ascii="Lucida Bright" w:hAnsi="Lucida Bright"/>
          <w:lang w:val="es-ES"/>
        </w:rPr>
        <w:t xml:space="preserve">anja de </w:t>
      </w:r>
      <w:r w:rsidR="002B43D5">
        <w:rPr>
          <w:rFonts w:ascii="Lucida Bright" w:hAnsi="Lucida Bright"/>
          <w:lang w:val="es-ES"/>
        </w:rPr>
        <w:t>D</w:t>
      </w:r>
      <w:r w:rsidRPr="0082650E">
        <w:rPr>
          <w:rFonts w:ascii="Lucida Bright" w:hAnsi="Lucida Bright"/>
          <w:lang w:val="es-ES"/>
        </w:rPr>
        <w:t xml:space="preserve">renaje del </w:t>
      </w:r>
      <w:r w:rsidR="002B43D5">
        <w:rPr>
          <w:rFonts w:ascii="Lucida Bright" w:hAnsi="Lucida Bright"/>
          <w:lang w:val="es-ES"/>
        </w:rPr>
        <w:t>C</w:t>
      </w:r>
      <w:r w:rsidRPr="0082650E">
        <w:rPr>
          <w:rFonts w:ascii="Lucida Bright" w:hAnsi="Lucida Bright"/>
          <w:lang w:val="es-ES"/>
        </w:rPr>
        <w:t xml:space="preserve">ondado, y de allí hasta la Bahía de San Jacinto. Las descargas de aguas residuales a través del Emisario 001 están sujetas a las pautas de limitación de efluentes de la EPA de 40 CFR Parte 414 para la fabricación de productos </w:t>
      </w:r>
      <w:r w:rsidR="00523C65">
        <w:rPr>
          <w:rFonts w:ascii="Lucida Bright" w:hAnsi="Lucida Bright"/>
          <w:lang w:val="es-ES"/>
        </w:rPr>
        <w:t>Q</w:t>
      </w:r>
      <w:r w:rsidRPr="0082650E">
        <w:rPr>
          <w:rFonts w:ascii="Lucida Bright" w:hAnsi="Lucida Bright"/>
          <w:lang w:val="es-ES"/>
        </w:rPr>
        <w:t xml:space="preserve">uímicos </w:t>
      </w:r>
      <w:r w:rsidR="00523C65">
        <w:rPr>
          <w:rFonts w:ascii="Lucida Bright" w:hAnsi="Lucida Bright"/>
          <w:lang w:val="es-ES"/>
        </w:rPr>
        <w:t>O</w:t>
      </w:r>
      <w:r w:rsidRPr="0082650E">
        <w:rPr>
          <w:rFonts w:ascii="Lucida Bright" w:hAnsi="Lucida Bright"/>
          <w:lang w:val="es-ES"/>
        </w:rPr>
        <w:t xml:space="preserve">rgánicos, </w:t>
      </w:r>
      <w:r w:rsidR="009E7891">
        <w:rPr>
          <w:rFonts w:ascii="Lucida Bright" w:hAnsi="Lucida Bright"/>
          <w:lang w:val="es-ES"/>
        </w:rPr>
        <w:t>P</w:t>
      </w:r>
      <w:r w:rsidRPr="0082650E">
        <w:rPr>
          <w:rFonts w:ascii="Lucida Bright" w:hAnsi="Lucida Bright"/>
          <w:lang w:val="es-ES"/>
        </w:rPr>
        <w:t>lásticos</w:t>
      </w:r>
      <w:r w:rsidR="00A13E27">
        <w:rPr>
          <w:rFonts w:ascii="Lucida Bright" w:hAnsi="Lucida Bright"/>
          <w:lang w:val="es-ES"/>
        </w:rPr>
        <w:t>,</w:t>
      </w:r>
      <w:r w:rsidRPr="0082650E">
        <w:rPr>
          <w:rFonts w:ascii="Lucida Bright" w:hAnsi="Lucida Bright"/>
          <w:lang w:val="es-ES"/>
        </w:rPr>
        <w:t xml:space="preserve"> y</w:t>
      </w:r>
      <w:r w:rsidR="00A13E27">
        <w:rPr>
          <w:rFonts w:ascii="Lucida Bright" w:hAnsi="Lucida Bright"/>
          <w:lang w:val="es-ES"/>
        </w:rPr>
        <w:t xml:space="preserve"> F</w:t>
      </w:r>
      <w:r w:rsidRPr="0082650E">
        <w:rPr>
          <w:rFonts w:ascii="Lucida Bright" w:hAnsi="Lucida Bright"/>
          <w:lang w:val="es-ES"/>
        </w:rPr>
        <w:t xml:space="preserve">ibras </w:t>
      </w:r>
      <w:r w:rsidR="00A13E27">
        <w:rPr>
          <w:rFonts w:ascii="Lucida Bright" w:hAnsi="Lucida Bright"/>
          <w:lang w:val="es-ES"/>
        </w:rPr>
        <w:t>S</w:t>
      </w:r>
      <w:r w:rsidRPr="0082650E">
        <w:rPr>
          <w:rFonts w:ascii="Lucida Bright" w:hAnsi="Lucida Bright"/>
          <w:lang w:val="es-ES"/>
        </w:rPr>
        <w:t xml:space="preserve">intéticas. Braskem opera bajo la SIC 2821-Materiales Plásticos. Se espera que las características del efluente enumeradas para las Limitaciones de </w:t>
      </w:r>
      <w:r w:rsidR="00022D77">
        <w:rPr>
          <w:rFonts w:ascii="Lucida Bright" w:hAnsi="Lucida Bright"/>
          <w:lang w:val="es-ES"/>
        </w:rPr>
        <w:t>E</w:t>
      </w:r>
      <w:r w:rsidRPr="0082650E">
        <w:rPr>
          <w:rFonts w:ascii="Lucida Bright" w:hAnsi="Lucida Bright"/>
          <w:lang w:val="es-ES"/>
        </w:rPr>
        <w:t xml:space="preserve">fluentes del 40 CFR Parte 414 contengan </w:t>
      </w:r>
      <w:r w:rsidR="00022D77">
        <w:rPr>
          <w:rFonts w:ascii="Lucida Bright" w:hAnsi="Lucida Bright"/>
          <w:lang w:val="es-ES"/>
        </w:rPr>
        <w:t>D</w:t>
      </w:r>
      <w:r w:rsidRPr="0082650E">
        <w:rPr>
          <w:rFonts w:ascii="Lucida Bright" w:hAnsi="Lucida Bright"/>
          <w:lang w:val="es-ES"/>
        </w:rPr>
        <w:t xml:space="preserve">emanda </w:t>
      </w:r>
      <w:r w:rsidR="00022D77">
        <w:rPr>
          <w:rFonts w:ascii="Lucida Bright" w:hAnsi="Lucida Bright"/>
          <w:lang w:val="es-ES"/>
        </w:rPr>
        <w:t>B</w:t>
      </w:r>
      <w:r w:rsidRPr="0082650E">
        <w:rPr>
          <w:rFonts w:ascii="Lucida Bright" w:hAnsi="Lucida Bright"/>
          <w:lang w:val="es-ES"/>
        </w:rPr>
        <w:t xml:space="preserve">ioquímica de </w:t>
      </w:r>
      <w:r w:rsidR="00022D77">
        <w:rPr>
          <w:rFonts w:ascii="Lucida Bright" w:hAnsi="Lucida Bright"/>
          <w:lang w:val="es-ES"/>
        </w:rPr>
        <w:t>O</w:t>
      </w:r>
      <w:r w:rsidRPr="0082650E">
        <w:rPr>
          <w:rFonts w:ascii="Lucida Bright" w:hAnsi="Lucida Bright"/>
          <w:lang w:val="es-ES"/>
        </w:rPr>
        <w:t>xígeno (BO</w:t>
      </w:r>
      <w:r w:rsidR="00022D77">
        <w:rPr>
          <w:rFonts w:ascii="Lucida Bright" w:hAnsi="Lucida Bright"/>
          <w:lang w:val="es-ES"/>
        </w:rPr>
        <w:t>D</w:t>
      </w:r>
      <w:r w:rsidRPr="0082650E">
        <w:rPr>
          <w:rFonts w:ascii="Lucida Bright" w:hAnsi="Lucida Bright"/>
          <w:lang w:val="es-ES"/>
        </w:rPr>
        <w:t xml:space="preserve">), </w:t>
      </w:r>
      <w:r w:rsidR="00022D77">
        <w:rPr>
          <w:rFonts w:ascii="Lucida Bright" w:hAnsi="Lucida Bright"/>
          <w:lang w:val="es-ES"/>
        </w:rPr>
        <w:t>S</w:t>
      </w:r>
      <w:r w:rsidRPr="0082650E">
        <w:rPr>
          <w:rFonts w:ascii="Lucida Bright" w:hAnsi="Lucida Bright"/>
          <w:lang w:val="es-ES"/>
        </w:rPr>
        <w:t xml:space="preserve">ólidos </w:t>
      </w:r>
      <w:r w:rsidR="00022D77">
        <w:rPr>
          <w:rFonts w:ascii="Lucida Bright" w:hAnsi="Lucida Bright"/>
          <w:lang w:val="es-ES"/>
        </w:rPr>
        <w:t>S</w:t>
      </w:r>
      <w:r w:rsidRPr="0082650E">
        <w:rPr>
          <w:rFonts w:ascii="Lucida Bright" w:hAnsi="Lucida Bright"/>
          <w:lang w:val="es-ES"/>
        </w:rPr>
        <w:t xml:space="preserve">uspendidos </w:t>
      </w:r>
      <w:r w:rsidR="00022D77">
        <w:rPr>
          <w:rFonts w:ascii="Lucida Bright" w:hAnsi="Lucida Bright"/>
          <w:lang w:val="es-ES"/>
        </w:rPr>
        <w:t>T</w:t>
      </w:r>
      <w:r w:rsidRPr="0082650E">
        <w:rPr>
          <w:rFonts w:ascii="Lucida Bright" w:hAnsi="Lucida Bright"/>
          <w:lang w:val="es-ES"/>
        </w:rPr>
        <w:t>otales (</w:t>
      </w:r>
      <w:r w:rsidR="00022D77">
        <w:rPr>
          <w:rFonts w:ascii="Lucida Bright" w:hAnsi="Lucida Bright"/>
          <w:lang w:val="es-ES"/>
        </w:rPr>
        <w:t>T</w:t>
      </w:r>
      <w:r w:rsidRPr="0082650E">
        <w:rPr>
          <w:rFonts w:ascii="Lucida Bright" w:hAnsi="Lucida Bright"/>
          <w:lang w:val="es-ES"/>
        </w:rPr>
        <w:t>SS)</w:t>
      </w:r>
      <w:r w:rsidR="00DE3983">
        <w:rPr>
          <w:rFonts w:ascii="Lucida Bright" w:hAnsi="Lucida Bright"/>
          <w:lang w:val="es-ES"/>
        </w:rPr>
        <w:t>,</w:t>
      </w:r>
      <w:r w:rsidRPr="0082650E">
        <w:rPr>
          <w:rFonts w:ascii="Lucida Bright" w:hAnsi="Lucida Bright"/>
          <w:lang w:val="es-ES"/>
        </w:rPr>
        <w:t xml:space="preserve"> y pH más </w:t>
      </w:r>
      <w:r w:rsidR="00B854ED">
        <w:rPr>
          <w:rFonts w:ascii="Lucida Bright" w:hAnsi="Lucida Bright"/>
          <w:lang w:val="es-ES"/>
        </w:rPr>
        <w:t>C</w:t>
      </w:r>
      <w:r w:rsidRPr="0082650E">
        <w:rPr>
          <w:rFonts w:ascii="Lucida Bright" w:hAnsi="Lucida Bright"/>
          <w:lang w:val="es-ES"/>
        </w:rPr>
        <w:t xml:space="preserve">loro </w:t>
      </w:r>
      <w:r w:rsidR="00B854ED">
        <w:rPr>
          <w:rFonts w:ascii="Lucida Bright" w:hAnsi="Lucida Bright"/>
          <w:lang w:val="es-ES"/>
        </w:rPr>
        <w:t>R</w:t>
      </w:r>
      <w:r w:rsidRPr="0082650E">
        <w:rPr>
          <w:rFonts w:ascii="Lucida Bright" w:hAnsi="Lucida Bright"/>
          <w:lang w:val="es-ES"/>
        </w:rPr>
        <w:t>esidual.</w:t>
      </w:r>
    </w:p>
    <w:p w14:paraId="1E41D467" w14:textId="6606D866" w:rsidR="009832BC" w:rsidRPr="00652C82" w:rsidRDefault="009832BC">
      <w:pPr>
        <w:rPr>
          <w:rFonts w:ascii="Lucida Bright" w:hAnsi="Lucida Bright"/>
          <w:lang w:val="es-MX"/>
        </w:rPr>
      </w:pPr>
      <w:r w:rsidRPr="009832BC">
        <w:rPr>
          <w:rFonts w:ascii="Lucida Bright" w:hAnsi="Lucida Bright"/>
          <w:lang w:val="es-MX"/>
        </w:rPr>
        <w:t xml:space="preserve">Las aguas residuales del proceso de los sistemas de antorcha, purga de calderas, desechos de tratamiento de agua, purga de torres de enfriamiento, agua de prueba hidrostática, aguas pluviales de primera descarga y descarga del sistema de agua de enfriamiento se envían a los Estanques de Retención A y B. Las aguas residuales del Estanque de Retención B se bombean a través del Sistema </w:t>
      </w:r>
      <w:r w:rsidR="0031089F">
        <w:rPr>
          <w:rFonts w:ascii="Lucida Bright" w:hAnsi="Lucida Bright"/>
          <w:lang w:val="es-MX"/>
        </w:rPr>
        <w:t>de</w:t>
      </w:r>
      <w:r w:rsidR="004A0100">
        <w:rPr>
          <w:rFonts w:ascii="Lucida Bright" w:hAnsi="Lucida Bright"/>
          <w:lang w:val="es-MX"/>
        </w:rPr>
        <w:t xml:space="preserve"> Flotación</w:t>
      </w:r>
      <w:r w:rsidR="0031089F">
        <w:rPr>
          <w:rFonts w:ascii="Lucida Bright" w:hAnsi="Lucida Bright"/>
          <w:lang w:val="es-MX"/>
        </w:rPr>
        <w:t xml:space="preserve"> </w:t>
      </w:r>
      <w:r w:rsidR="004A0100">
        <w:rPr>
          <w:rFonts w:ascii="Lucida Bright" w:hAnsi="Lucida Bright"/>
          <w:lang w:val="es-MX"/>
        </w:rPr>
        <w:t>por Aire Inducido (IAF)</w:t>
      </w:r>
      <w:r w:rsidRPr="009832BC">
        <w:rPr>
          <w:rFonts w:ascii="Lucida Bright" w:hAnsi="Lucida Bright"/>
          <w:lang w:val="es-MX"/>
        </w:rPr>
        <w:t xml:space="preserve"> donde se agrega un floculante polimérico al agua para promover la sedimentación de los sedimentos en las aguas residuales cuando ingresan a la </w:t>
      </w:r>
      <w:r w:rsidR="003A58F3">
        <w:rPr>
          <w:rFonts w:ascii="Lucida Bright" w:hAnsi="Lucida Bright"/>
          <w:lang w:val="es-MX"/>
        </w:rPr>
        <w:t>L</w:t>
      </w:r>
      <w:r w:rsidRPr="009832BC">
        <w:rPr>
          <w:rFonts w:ascii="Lucida Bright" w:hAnsi="Lucida Bright"/>
          <w:lang w:val="es-MX"/>
        </w:rPr>
        <w:t xml:space="preserve">aguna de </w:t>
      </w:r>
      <w:r w:rsidR="003A58F3">
        <w:rPr>
          <w:rFonts w:ascii="Lucida Bright" w:hAnsi="Lucida Bright"/>
          <w:lang w:val="es-MX"/>
        </w:rPr>
        <w:t>A</w:t>
      </w:r>
      <w:r w:rsidRPr="009832BC">
        <w:rPr>
          <w:rFonts w:ascii="Lucida Bright" w:hAnsi="Lucida Bright"/>
          <w:lang w:val="es-MX"/>
        </w:rPr>
        <w:t>ireación.</w:t>
      </w:r>
      <w:r w:rsidR="00652C82" w:rsidRPr="00652C82">
        <w:rPr>
          <w:lang w:val="es-MX"/>
        </w:rPr>
        <w:t xml:space="preserve"> </w:t>
      </w:r>
      <w:r w:rsidR="00652C82" w:rsidRPr="00652C82">
        <w:rPr>
          <w:rFonts w:ascii="Lucida Bright" w:hAnsi="Lucida Bright"/>
          <w:lang w:val="es-MX"/>
        </w:rPr>
        <w:t xml:space="preserve">El IAF también se utiliza para reciclar aguas residuales </w:t>
      </w:r>
      <w:r w:rsidR="00652C82">
        <w:rPr>
          <w:rFonts w:ascii="Lucida Bright" w:hAnsi="Lucida Bright"/>
          <w:lang w:val="es-MX"/>
        </w:rPr>
        <w:t xml:space="preserve">y regresarlas </w:t>
      </w:r>
      <w:r w:rsidR="00652C82" w:rsidRPr="00652C82">
        <w:rPr>
          <w:rFonts w:ascii="Lucida Bright" w:hAnsi="Lucida Bright"/>
          <w:lang w:val="es-MX"/>
        </w:rPr>
        <w:t xml:space="preserve">al </w:t>
      </w:r>
      <w:r w:rsidR="00600DB3">
        <w:rPr>
          <w:rFonts w:ascii="Lucida Bright" w:hAnsi="Lucida Bright"/>
          <w:lang w:val="es-MX"/>
        </w:rPr>
        <w:t>E</w:t>
      </w:r>
      <w:r w:rsidR="00652C82" w:rsidRPr="00652C82">
        <w:rPr>
          <w:rFonts w:ascii="Lucida Bright" w:hAnsi="Lucida Bright"/>
          <w:lang w:val="es-MX"/>
        </w:rPr>
        <w:t>stanque de</w:t>
      </w:r>
      <w:r w:rsidR="00600DB3">
        <w:rPr>
          <w:rFonts w:ascii="Lucida Bright" w:hAnsi="Lucida Bright"/>
          <w:lang w:val="es-MX"/>
        </w:rPr>
        <w:t xml:space="preserve"> R</w:t>
      </w:r>
      <w:r w:rsidR="00652C82" w:rsidRPr="00652C82">
        <w:rPr>
          <w:rFonts w:ascii="Lucida Bright" w:hAnsi="Lucida Bright"/>
          <w:lang w:val="es-MX"/>
        </w:rPr>
        <w:t xml:space="preserve">etención A en períodos de flujo bajo para evitar el bombeo de sedimentos acumulados en los </w:t>
      </w:r>
      <w:r w:rsidR="00C70CDD">
        <w:rPr>
          <w:rFonts w:ascii="Lucida Bright" w:hAnsi="Lucida Bright"/>
          <w:lang w:val="es-MX"/>
        </w:rPr>
        <w:t>Es</w:t>
      </w:r>
      <w:r w:rsidR="00652C82" w:rsidRPr="00652C82">
        <w:rPr>
          <w:rFonts w:ascii="Lucida Bright" w:hAnsi="Lucida Bright"/>
          <w:lang w:val="es-MX"/>
        </w:rPr>
        <w:t xml:space="preserve">tanques de </w:t>
      </w:r>
      <w:r w:rsidR="00C70CDD">
        <w:rPr>
          <w:rFonts w:ascii="Lucida Bright" w:hAnsi="Lucida Bright"/>
          <w:lang w:val="es-MX"/>
        </w:rPr>
        <w:t>R</w:t>
      </w:r>
      <w:r w:rsidR="00652C82" w:rsidRPr="00652C82">
        <w:rPr>
          <w:rFonts w:ascii="Lucida Bright" w:hAnsi="Lucida Bright"/>
          <w:lang w:val="es-MX"/>
        </w:rPr>
        <w:t xml:space="preserve">etención A y B hacia la </w:t>
      </w:r>
      <w:r w:rsidR="003C6B14">
        <w:rPr>
          <w:rFonts w:ascii="Lucida Bright" w:hAnsi="Lucida Bright"/>
          <w:lang w:val="es-MX"/>
        </w:rPr>
        <w:t>L</w:t>
      </w:r>
      <w:r w:rsidR="00652C82" w:rsidRPr="00652C82">
        <w:rPr>
          <w:rFonts w:ascii="Lucida Bright" w:hAnsi="Lucida Bright"/>
          <w:lang w:val="es-MX"/>
        </w:rPr>
        <w:t>aguna.</w:t>
      </w:r>
      <w:r w:rsidR="00B73D2A">
        <w:rPr>
          <w:rFonts w:ascii="Lucida Bright" w:hAnsi="Lucida Bright"/>
          <w:lang w:val="es-MX"/>
        </w:rPr>
        <w:t xml:space="preserve"> </w:t>
      </w:r>
      <w:r w:rsidR="004D6FE3" w:rsidRPr="004D6FE3">
        <w:rPr>
          <w:rFonts w:ascii="Lucida Bright" w:hAnsi="Lucida Bright"/>
          <w:lang w:val="es-MX"/>
        </w:rPr>
        <w:t>A</w:t>
      </w:r>
      <w:r w:rsidR="001D1977">
        <w:rPr>
          <w:rFonts w:ascii="Lucida Bright" w:hAnsi="Lucida Bright"/>
          <w:lang w:val="es-MX"/>
        </w:rPr>
        <w:t>dicionalmente</w:t>
      </w:r>
      <w:r w:rsidR="004D6FE3" w:rsidRPr="004D6FE3">
        <w:rPr>
          <w:rFonts w:ascii="Lucida Bright" w:hAnsi="Lucida Bright"/>
          <w:lang w:val="es-MX"/>
        </w:rPr>
        <w:t>, las aguas residuales sanitarias</w:t>
      </w:r>
      <w:r w:rsidR="004D6FE3">
        <w:rPr>
          <w:rFonts w:ascii="Lucida Bright" w:hAnsi="Lucida Bright"/>
          <w:lang w:val="es-MX"/>
        </w:rPr>
        <w:t xml:space="preserve"> son tratadas</w:t>
      </w:r>
      <w:r w:rsidR="004D6FE3" w:rsidRPr="004D6FE3">
        <w:rPr>
          <w:rFonts w:ascii="Lucida Bright" w:hAnsi="Lucida Bright"/>
          <w:lang w:val="es-MX"/>
        </w:rPr>
        <w:t xml:space="preserve"> y se vierten a la Laguna. La </w:t>
      </w:r>
      <w:r w:rsidR="004533BA">
        <w:rPr>
          <w:rFonts w:ascii="Lucida Bright" w:hAnsi="Lucida Bright"/>
          <w:lang w:val="es-MX"/>
        </w:rPr>
        <w:t>L</w:t>
      </w:r>
      <w:r w:rsidR="004D6FE3" w:rsidRPr="004D6FE3">
        <w:rPr>
          <w:rFonts w:ascii="Lucida Bright" w:hAnsi="Lucida Bright"/>
          <w:lang w:val="es-MX"/>
        </w:rPr>
        <w:t xml:space="preserve">aguna descarga en la </w:t>
      </w:r>
      <w:r w:rsidR="004533BA">
        <w:rPr>
          <w:rFonts w:ascii="Lucida Bright" w:hAnsi="Lucida Bright"/>
          <w:lang w:val="es-MX"/>
        </w:rPr>
        <w:t>Z</w:t>
      </w:r>
      <w:r w:rsidR="004D6FE3" w:rsidRPr="004D6FE3">
        <w:rPr>
          <w:rFonts w:ascii="Lucida Bright" w:hAnsi="Lucida Bright"/>
          <w:lang w:val="es-MX"/>
        </w:rPr>
        <w:t xml:space="preserve">anja del </w:t>
      </w:r>
      <w:r w:rsidR="004533BA">
        <w:rPr>
          <w:rFonts w:ascii="Lucida Bright" w:hAnsi="Lucida Bright"/>
          <w:lang w:val="es-MX"/>
        </w:rPr>
        <w:t>C</w:t>
      </w:r>
      <w:r w:rsidR="004D6FE3" w:rsidRPr="004D6FE3">
        <w:rPr>
          <w:rFonts w:ascii="Lucida Bright" w:hAnsi="Lucida Bright"/>
          <w:lang w:val="es-MX"/>
        </w:rPr>
        <w:t xml:space="preserve">ondado a través del </w:t>
      </w:r>
      <w:r w:rsidR="007E7F96">
        <w:rPr>
          <w:rFonts w:ascii="Lucida Bright" w:hAnsi="Lucida Bright"/>
          <w:lang w:val="es-MX"/>
        </w:rPr>
        <w:t>E</w:t>
      </w:r>
      <w:r w:rsidR="004D6FE3" w:rsidRPr="004D6FE3">
        <w:rPr>
          <w:rFonts w:ascii="Lucida Bright" w:hAnsi="Lucida Bright"/>
          <w:lang w:val="es-MX"/>
        </w:rPr>
        <w:t xml:space="preserve">misario 001. Después de que el primer drenaje de aguas pluviales se dirige a los estanques de retención, las aguas pluviales del área de proceso y del área de no proceso se descargan a través de los </w:t>
      </w:r>
      <w:r w:rsidR="007E7F96">
        <w:rPr>
          <w:rFonts w:ascii="Lucida Bright" w:hAnsi="Lucida Bright"/>
          <w:lang w:val="es-MX"/>
        </w:rPr>
        <w:t>E</w:t>
      </w:r>
      <w:r w:rsidR="004D6FE3" w:rsidRPr="004D6FE3">
        <w:rPr>
          <w:rFonts w:ascii="Lucida Bright" w:hAnsi="Lucida Bright"/>
          <w:lang w:val="es-MX"/>
        </w:rPr>
        <w:t xml:space="preserve">misarios 002 y 003. Las aguas pluviales del área de no proceso se descargan a través del </w:t>
      </w:r>
      <w:r w:rsidR="005256C6">
        <w:rPr>
          <w:rFonts w:ascii="Lucida Bright" w:hAnsi="Lucida Bright"/>
          <w:lang w:val="es-MX"/>
        </w:rPr>
        <w:t>E</w:t>
      </w:r>
      <w:r w:rsidR="004D6FE3" w:rsidRPr="004D6FE3">
        <w:rPr>
          <w:rFonts w:ascii="Lucida Bright" w:hAnsi="Lucida Bright"/>
          <w:lang w:val="es-MX"/>
        </w:rPr>
        <w:t>misario 004</w:t>
      </w:r>
      <w:r w:rsidR="001C4605">
        <w:rPr>
          <w:rFonts w:ascii="Lucida Bright" w:hAnsi="Lucida Bright"/>
          <w:lang w:val="es-MX"/>
        </w:rPr>
        <w:t>.</w:t>
      </w:r>
    </w:p>
    <w:sectPr w:rsidR="009832BC" w:rsidRPr="00652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56D7" w14:textId="77777777" w:rsidR="004B13D5" w:rsidRDefault="004B13D5" w:rsidP="00A2681A">
      <w:pPr>
        <w:spacing w:after="0" w:line="240" w:lineRule="auto"/>
      </w:pPr>
      <w:r>
        <w:separator/>
      </w:r>
    </w:p>
  </w:endnote>
  <w:endnote w:type="continuationSeparator" w:id="0">
    <w:p w14:paraId="5CE86D6D" w14:textId="77777777" w:rsidR="004B13D5" w:rsidRDefault="004B13D5" w:rsidP="00A2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0208" w14:textId="77777777" w:rsidR="004B13D5" w:rsidRDefault="004B13D5" w:rsidP="00A2681A">
      <w:pPr>
        <w:spacing w:after="0" w:line="240" w:lineRule="auto"/>
      </w:pPr>
      <w:r>
        <w:separator/>
      </w:r>
    </w:p>
  </w:footnote>
  <w:footnote w:type="continuationSeparator" w:id="0">
    <w:p w14:paraId="338DDB53" w14:textId="77777777" w:rsidR="004B13D5" w:rsidRDefault="004B13D5" w:rsidP="00A26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B2185"/>
    <w:multiLevelType w:val="multilevel"/>
    <w:tmpl w:val="44E21A10"/>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936"/>
        </w:tabs>
        <w:ind w:left="936" w:hanging="576"/>
      </w:pPr>
    </w:lvl>
    <w:lvl w:ilvl="2">
      <w:start w:val="1"/>
      <w:numFmt w:val="decimal"/>
      <w:lvlText w:val="%1.%2.%3."/>
      <w:lvlJc w:val="left"/>
      <w:pPr>
        <w:tabs>
          <w:tab w:val="num" w:pos="2178"/>
        </w:tabs>
        <w:ind w:left="2178" w:hanging="648"/>
      </w:pPr>
      <w:rPr>
        <w:rFonts w:hint="default"/>
        <w:b w:val="0"/>
        <w:color w:val="auto"/>
      </w:rPr>
    </w:lvl>
    <w:lvl w:ilvl="3">
      <w:start w:val="1"/>
      <w:numFmt w:val="decimal"/>
      <w:lvlText w:val="%1.%2.%3.%4."/>
      <w:lvlJc w:val="left"/>
      <w:pPr>
        <w:tabs>
          <w:tab w:val="num" w:pos="3204"/>
        </w:tabs>
        <w:ind w:left="3204" w:hanging="864"/>
      </w:pPr>
      <w:rPr>
        <w:rFonts w:cs="Times New Roman"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304"/>
        </w:tabs>
        <w:ind w:left="2016" w:hanging="792"/>
      </w:pPr>
      <w:rPr>
        <w:rFonts w:ascii="Arial" w:hAnsi="Arial" w:cs="Arial" w:hint="default"/>
        <w:sz w:val="20"/>
        <w:szCs w:val="20"/>
      </w:rPr>
    </w:lvl>
    <w:lvl w:ilvl="5">
      <w:start w:val="1"/>
      <w:numFmt w:val="decimal"/>
      <w:lvlText w:val="%1.%2.%3.%4.%5.%6."/>
      <w:lvlJc w:val="left"/>
      <w:pPr>
        <w:tabs>
          <w:tab w:val="num" w:pos="2664"/>
        </w:tabs>
        <w:ind w:left="2520" w:hanging="936"/>
      </w:pPr>
      <w:rPr>
        <w:rFonts w:hint="default"/>
      </w:rPr>
    </w:lvl>
    <w:lvl w:ilvl="6">
      <w:start w:val="1"/>
      <w:numFmt w:val="decimal"/>
      <w:lvlText w:val="%1.%2.%3.%4.%5.%6.%7."/>
      <w:lvlJc w:val="left"/>
      <w:pPr>
        <w:tabs>
          <w:tab w:val="num" w:pos="3384"/>
        </w:tabs>
        <w:ind w:left="3024" w:hanging="1080"/>
      </w:pPr>
      <w:rPr>
        <w:rFonts w:hint="default"/>
      </w:rPr>
    </w:lvl>
    <w:lvl w:ilvl="7">
      <w:start w:val="1"/>
      <w:numFmt w:val="decimal"/>
      <w:lvlText w:val="%1.%2.%3.%4.%5.%6.%7.%8."/>
      <w:lvlJc w:val="left"/>
      <w:pPr>
        <w:tabs>
          <w:tab w:val="num" w:pos="3744"/>
        </w:tabs>
        <w:ind w:left="3528" w:hanging="1224"/>
      </w:pPr>
      <w:rPr>
        <w:rFonts w:hint="default"/>
      </w:rPr>
    </w:lvl>
    <w:lvl w:ilvl="8">
      <w:start w:val="1"/>
      <w:numFmt w:val="decimal"/>
      <w:lvlText w:val="%1.%2.%3.%4.%5.%6.%7.%8.%9."/>
      <w:lvlJc w:val="left"/>
      <w:pPr>
        <w:tabs>
          <w:tab w:val="num" w:pos="4464"/>
        </w:tabs>
        <w:ind w:left="4104" w:hanging="1440"/>
      </w:pPr>
      <w:rPr>
        <w:rFonts w:hint="default"/>
      </w:rPr>
    </w:lvl>
  </w:abstractNum>
  <w:num w:numId="1" w16cid:durableId="181167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35"/>
    <w:rsid w:val="00022D77"/>
    <w:rsid w:val="0009254F"/>
    <w:rsid w:val="001A6F1A"/>
    <w:rsid w:val="001C4605"/>
    <w:rsid w:val="001D1977"/>
    <w:rsid w:val="0020003D"/>
    <w:rsid w:val="0023402C"/>
    <w:rsid w:val="0023500F"/>
    <w:rsid w:val="00271C5C"/>
    <w:rsid w:val="002B43D5"/>
    <w:rsid w:val="0031089F"/>
    <w:rsid w:val="00365524"/>
    <w:rsid w:val="0038110B"/>
    <w:rsid w:val="0038684D"/>
    <w:rsid w:val="003A58F3"/>
    <w:rsid w:val="003C6B14"/>
    <w:rsid w:val="003D273D"/>
    <w:rsid w:val="003D5DF3"/>
    <w:rsid w:val="00406E93"/>
    <w:rsid w:val="00451919"/>
    <w:rsid w:val="004533BA"/>
    <w:rsid w:val="004602C8"/>
    <w:rsid w:val="00481373"/>
    <w:rsid w:val="00495588"/>
    <w:rsid w:val="004A0100"/>
    <w:rsid w:val="004B13D5"/>
    <w:rsid w:val="004C4DDF"/>
    <w:rsid w:val="004D464D"/>
    <w:rsid w:val="004D6FE3"/>
    <w:rsid w:val="00523C65"/>
    <w:rsid w:val="005256C6"/>
    <w:rsid w:val="0057610C"/>
    <w:rsid w:val="005A52C0"/>
    <w:rsid w:val="00600DB3"/>
    <w:rsid w:val="00604F2B"/>
    <w:rsid w:val="00627754"/>
    <w:rsid w:val="00652C82"/>
    <w:rsid w:val="0069168A"/>
    <w:rsid w:val="00722410"/>
    <w:rsid w:val="00744013"/>
    <w:rsid w:val="0077053F"/>
    <w:rsid w:val="00784B59"/>
    <w:rsid w:val="007B441D"/>
    <w:rsid w:val="007D6C82"/>
    <w:rsid w:val="007E7F96"/>
    <w:rsid w:val="00814B3E"/>
    <w:rsid w:val="0082650E"/>
    <w:rsid w:val="00846579"/>
    <w:rsid w:val="008D16B5"/>
    <w:rsid w:val="008D5BD7"/>
    <w:rsid w:val="008F2468"/>
    <w:rsid w:val="00946B5F"/>
    <w:rsid w:val="009832BC"/>
    <w:rsid w:val="00990CF1"/>
    <w:rsid w:val="009B7CDB"/>
    <w:rsid w:val="009C106D"/>
    <w:rsid w:val="009C1A37"/>
    <w:rsid w:val="009E7891"/>
    <w:rsid w:val="00A13E27"/>
    <w:rsid w:val="00A21852"/>
    <w:rsid w:val="00A2681A"/>
    <w:rsid w:val="00A86F97"/>
    <w:rsid w:val="00AC13C3"/>
    <w:rsid w:val="00AD56EE"/>
    <w:rsid w:val="00AF6C56"/>
    <w:rsid w:val="00B02677"/>
    <w:rsid w:val="00B258F3"/>
    <w:rsid w:val="00B4246B"/>
    <w:rsid w:val="00B46B12"/>
    <w:rsid w:val="00B73D2A"/>
    <w:rsid w:val="00B854ED"/>
    <w:rsid w:val="00BB1B24"/>
    <w:rsid w:val="00BC4519"/>
    <w:rsid w:val="00BF0835"/>
    <w:rsid w:val="00C4178C"/>
    <w:rsid w:val="00C63186"/>
    <w:rsid w:val="00C70CDD"/>
    <w:rsid w:val="00CA381B"/>
    <w:rsid w:val="00CB781F"/>
    <w:rsid w:val="00CF01D0"/>
    <w:rsid w:val="00CF4DAC"/>
    <w:rsid w:val="00CF67E6"/>
    <w:rsid w:val="00CF6C1D"/>
    <w:rsid w:val="00D013D5"/>
    <w:rsid w:val="00D42F37"/>
    <w:rsid w:val="00D57C8D"/>
    <w:rsid w:val="00DB0825"/>
    <w:rsid w:val="00DE0496"/>
    <w:rsid w:val="00DE2521"/>
    <w:rsid w:val="00DE3983"/>
    <w:rsid w:val="00DE6DC2"/>
    <w:rsid w:val="00E238E4"/>
    <w:rsid w:val="00E34AE2"/>
    <w:rsid w:val="00E427AD"/>
    <w:rsid w:val="00E51CB7"/>
    <w:rsid w:val="00E7095A"/>
    <w:rsid w:val="00E761B6"/>
    <w:rsid w:val="00E8469E"/>
    <w:rsid w:val="00F50103"/>
    <w:rsid w:val="00FA5742"/>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0C90"/>
  <w15:chartTrackingRefBased/>
  <w15:docId w15:val="{B73F470F-82C3-421D-B971-1217306E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5"/>
  </w:style>
  <w:style w:type="paragraph" w:styleId="Heading2">
    <w:name w:val="heading 2"/>
    <w:basedOn w:val="Normal"/>
    <w:link w:val="Heading2Char"/>
    <w:qFormat/>
    <w:rsid w:val="00481373"/>
    <w:pPr>
      <w:numPr>
        <w:ilvl w:val="1"/>
        <w:numId w:val="1"/>
      </w:numPr>
      <w:spacing w:before="120" w:after="60" w:line="240" w:lineRule="auto"/>
      <w:jc w:val="both"/>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373"/>
    <w:rPr>
      <w:rFonts w:ascii="Arial" w:hAnsi="Arial" w:cs="Arial"/>
      <w:bCs/>
      <w:iCs/>
      <w:szCs w:val="28"/>
    </w:rPr>
  </w:style>
  <w:style w:type="character" w:styleId="CommentReference">
    <w:name w:val="annotation reference"/>
    <w:basedOn w:val="DefaultParagraphFont"/>
    <w:uiPriority w:val="99"/>
    <w:semiHidden/>
    <w:unhideWhenUsed/>
    <w:rsid w:val="007D6C82"/>
    <w:rPr>
      <w:sz w:val="16"/>
      <w:szCs w:val="16"/>
    </w:rPr>
  </w:style>
  <w:style w:type="paragraph" w:styleId="CommentText">
    <w:name w:val="annotation text"/>
    <w:basedOn w:val="Normal"/>
    <w:link w:val="CommentTextChar"/>
    <w:uiPriority w:val="99"/>
    <w:unhideWhenUsed/>
    <w:rsid w:val="007D6C82"/>
    <w:pPr>
      <w:spacing w:line="240" w:lineRule="auto"/>
    </w:pPr>
    <w:rPr>
      <w:sz w:val="20"/>
      <w:szCs w:val="20"/>
    </w:rPr>
  </w:style>
  <w:style w:type="character" w:customStyle="1" w:styleId="CommentTextChar">
    <w:name w:val="Comment Text Char"/>
    <w:basedOn w:val="DefaultParagraphFont"/>
    <w:link w:val="CommentText"/>
    <w:uiPriority w:val="99"/>
    <w:rsid w:val="007D6C82"/>
    <w:rPr>
      <w:sz w:val="20"/>
      <w:szCs w:val="20"/>
    </w:rPr>
  </w:style>
  <w:style w:type="paragraph" w:styleId="CommentSubject">
    <w:name w:val="annotation subject"/>
    <w:basedOn w:val="CommentText"/>
    <w:next w:val="CommentText"/>
    <w:link w:val="CommentSubjectChar"/>
    <w:uiPriority w:val="99"/>
    <w:semiHidden/>
    <w:unhideWhenUsed/>
    <w:rsid w:val="007D6C82"/>
    <w:rPr>
      <w:b/>
      <w:bCs/>
    </w:rPr>
  </w:style>
  <w:style w:type="character" w:customStyle="1" w:styleId="CommentSubjectChar">
    <w:name w:val="Comment Subject Char"/>
    <w:basedOn w:val="CommentTextChar"/>
    <w:link w:val="CommentSubject"/>
    <w:uiPriority w:val="99"/>
    <w:semiHidden/>
    <w:rsid w:val="007D6C82"/>
    <w:rPr>
      <w:b/>
      <w:bCs/>
      <w:sz w:val="20"/>
      <w:szCs w:val="20"/>
    </w:rPr>
  </w:style>
  <w:style w:type="paragraph" w:styleId="Revision">
    <w:name w:val="Revision"/>
    <w:hidden/>
    <w:uiPriority w:val="99"/>
    <w:semiHidden/>
    <w:rsid w:val="007D6C82"/>
    <w:pPr>
      <w:spacing w:after="0" w:line="240" w:lineRule="auto"/>
    </w:pPr>
  </w:style>
  <w:style w:type="paragraph" w:styleId="Header">
    <w:name w:val="header"/>
    <w:basedOn w:val="Normal"/>
    <w:link w:val="HeaderChar"/>
    <w:uiPriority w:val="99"/>
    <w:unhideWhenUsed/>
    <w:rsid w:val="00E5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B7"/>
  </w:style>
  <w:style w:type="paragraph" w:styleId="Footer">
    <w:name w:val="footer"/>
    <w:basedOn w:val="Normal"/>
    <w:link w:val="FooterChar"/>
    <w:uiPriority w:val="99"/>
    <w:unhideWhenUsed/>
    <w:rsid w:val="00E5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769">
      <w:bodyDiv w:val="1"/>
      <w:marLeft w:val="0"/>
      <w:marRight w:val="0"/>
      <w:marTop w:val="0"/>
      <w:marBottom w:val="0"/>
      <w:divBdr>
        <w:top w:val="none" w:sz="0" w:space="0" w:color="auto"/>
        <w:left w:val="none" w:sz="0" w:space="0" w:color="auto"/>
        <w:bottom w:val="none" w:sz="0" w:space="0" w:color="auto"/>
        <w:right w:val="none" w:sz="0" w:space="0" w:color="auto"/>
      </w:divBdr>
    </w:div>
    <w:div w:id="1171988968">
      <w:bodyDiv w:val="1"/>
      <w:marLeft w:val="0"/>
      <w:marRight w:val="0"/>
      <w:marTop w:val="0"/>
      <w:marBottom w:val="0"/>
      <w:divBdr>
        <w:top w:val="none" w:sz="0" w:space="0" w:color="auto"/>
        <w:left w:val="none" w:sz="0" w:space="0" w:color="auto"/>
        <w:bottom w:val="none" w:sz="0" w:space="0" w:color="auto"/>
        <w:right w:val="none" w:sz="0" w:space="0" w:color="auto"/>
      </w:divBdr>
    </w:div>
    <w:div w:id="14564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2440</Characters>
  <Application>Microsoft Office Word</Application>
  <DocSecurity>4</DocSecurity>
  <Lines>37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Betty</dc:creator>
  <cp:keywords/>
  <dc:description/>
  <cp:lastModifiedBy>Abesha Michael</cp:lastModifiedBy>
  <cp:revision>2</cp:revision>
  <dcterms:created xsi:type="dcterms:W3CDTF">2023-10-12T13:28:00Z</dcterms:created>
  <dcterms:modified xsi:type="dcterms:W3CDTF">2023-10-12T13:28:00Z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4a03c1-3a9a-4c6c-ad56-2da790c11b21_Enabled">
    <vt:lpwstr>true</vt:lpwstr>
  </property>
  <property fmtid="{D5CDD505-2E9C-101B-9397-08002B2CF9AE}" pid="3" name="MSIP_Label_cd4a03c1-3a9a-4c6c-ad56-2da790c11b21_SetDate">
    <vt:lpwstr>2023-09-15T21:42:47Z</vt:lpwstr>
  </property>
  <property fmtid="{D5CDD505-2E9C-101B-9397-08002B2CF9AE}" pid="4" name="MSIP_Label_cd4a03c1-3a9a-4c6c-ad56-2da790c11b21_Method">
    <vt:lpwstr>Standard</vt:lpwstr>
  </property>
  <property fmtid="{D5CDD505-2E9C-101B-9397-08002B2CF9AE}" pid="5" name="MSIP_Label_cd4a03c1-3a9a-4c6c-ad56-2da790c11b21_Name">
    <vt:lpwstr>Internal Use.</vt:lpwstr>
  </property>
  <property fmtid="{D5CDD505-2E9C-101B-9397-08002B2CF9AE}" pid="6" name="MSIP_Label_cd4a03c1-3a9a-4c6c-ad56-2da790c11b21_SiteId">
    <vt:lpwstr>592b5396-bf52-4b35-a844-d5ab522c3666</vt:lpwstr>
  </property>
  <property fmtid="{D5CDD505-2E9C-101B-9397-08002B2CF9AE}" pid="7" name="MSIP_Label_cd4a03c1-3a9a-4c6c-ad56-2da790c11b21_ActionId">
    <vt:lpwstr>d77945b2-0c0a-4195-b6d9-676a52665925</vt:lpwstr>
  </property>
  <property fmtid="{D5CDD505-2E9C-101B-9397-08002B2CF9AE}" pid="8" name="MSIP_Label_cd4a03c1-3a9a-4c6c-ad56-2da790c11b21_ContentBits">
    <vt:lpwstr>0</vt:lpwstr>
  </property>
  <property fmtid="{D5CDD505-2E9C-101B-9397-08002B2CF9AE}" pid="9" name="Folder_Number">
    <vt:lpwstr/>
  </property>
  <property fmtid="{D5CDD505-2E9C-101B-9397-08002B2CF9AE}" pid="10" name="Folder_Code">
    <vt:lpwstr/>
  </property>
  <property fmtid="{D5CDD505-2E9C-101B-9397-08002B2CF9AE}" pid="11" name="Folder_Name">
    <vt:lpwstr/>
  </property>
  <property fmtid="{D5CDD505-2E9C-101B-9397-08002B2CF9AE}" pid="12" name="Folder_Description">
    <vt:lpwstr/>
  </property>
  <property fmtid="{D5CDD505-2E9C-101B-9397-08002B2CF9AE}" pid="13" name="/Folder_Name/">
    <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
  </property>
  <property fmtid="{D5CDD505-2E9C-101B-9397-08002B2CF9AE}" pid="18" name="Folder_ManagerDesc">
    <vt:lpwstr/>
  </property>
  <property fmtid="{D5CDD505-2E9C-101B-9397-08002B2CF9AE}" pid="19" name="Folder_Storage">
    <vt:lpwstr/>
  </property>
  <property fmtid="{D5CDD505-2E9C-101B-9397-08002B2CF9AE}" pid="20" name="Folder_StorageDesc">
    <vt:lpwstr/>
  </property>
  <property fmtid="{D5CDD505-2E9C-101B-9397-08002B2CF9AE}" pid="21" name="Folder_Creator">
    <vt:lpwstr/>
  </property>
  <property fmtid="{D5CDD505-2E9C-101B-9397-08002B2CF9AE}" pid="22" name="Folder_CreatorDesc">
    <vt:lpwstr/>
  </property>
  <property fmtid="{D5CDD505-2E9C-101B-9397-08002B2CF9AE}" pid="23" name="Folder_CreateDate">
    <vt:lpwstr/>
  </property>
  <property fmtid="{D5CDD505-2E9C-101B-9397-08002B2CF9AE}" pid="24" name="Folder_Updater">
    <vt:lpwstr/>
  </property>
  <property fmtid="{D5CDD505-2E9C-101B-9397-08002B2CF9AE}" pid="25" name="Folder_UpdaterDesc">
    <vt:lpwstr/>
  </property>
  <property fmtid="{D5CDD505-2E9C-101B-9397-08002B2CF9AE}" pid="26" name="Folder_UpdateDate">
    <vt:lpwstr/>
  </property>
  <property fmtid="{D5CDD505-2E9C-101B-9397-08002B2CF9AE}" pid="27" name="Document_Number">
    <vt:lpwstr/>
  </property>
  <property fmtid="{D5CDD505-2E9C-101B-9397-08002B2CF9AE}" pid="28" name="Document_Name">
    <vt:lpwstr/>
  </property>
  <property fmtid="{D5CDD505-2E9C-101B-9397-08002B2CF9AE}" pid="29" name="Document_FileName">
    <vt:lpwstr/>
  </property>
  <property fmtid="{D5CDD505-2E9C-101B-9397-08002B2CF9AE}" pid="30" name="Document_Version">
    <vt:lpwstr/>
  </property>
  <property fmtid="{D5CDD505-2E9C-101B-9397-08002B2CF9AE}" pid="31" name="Document_VersionSeq">
    <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y fmtid="{D5CDD505-2E9C-101B-9397-08002B2CF9AE}" pid="43" name="GrammarlyDocumentId">
    <vt:lpwstr>f9a4e75f20d1501557bd9011cf8acdd35cc45a40d3596e4fe5964016ea18b6fa</vt:lpwstr>
  </property>
</Properties>
</file>