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BE084F0"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87542">
        <w:rPr>
          <w:rFonts w:ascii="Georgia" w:hAnsi="Georgia"/>
          <w:b/>
          <w:sz w:val="22"/>
          <w:szCs w:val="22"/>
          <w:lang w:val="es-MX"/>
        </w:rPr>
        <w:t>16321001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EA6664E" w14:textId="13633484" w:rsidR="0061223F" w:rsidRDefault="00472B7B" w:rsidP="0061223F">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61223F">
            <w:rPr>
              <w:rFonts w:ascii="Georgia" w:hAnsi="Georgia"/>
              <w:sz w:val="22"/>
              <w:szCs w:val="22"/>
              <w:lang w:val="es-MX"/>
            </w:rPr>
            <w:t xml:space="preserve">Jarrell Estates </w:t>
          </w:r>
          <w:r w:rsidR="001F48B2">
            <w:rPr>
              <w:rFonts w:ascii="Georgia" w:hAnsi="Georgia"/>
              <w:sz w:val="22"/>
              <w:szCs w:val="22"/>
              <w:lang w:val="es-MX"/>
            </w:rPr>
            <w:t xml:space="preserve">TX </w:t>
          </w:r>
          <w:r w:rsidR="0061223F">
            <w:rPr>
              <w:rFonts w:ascii="Georgia" w:hAnsi="Georgia"/>
              <w:sz w:val="22"/>
              <w:szCs w:val="22"/>
              <w:lang w:val="es-MX"/>
            </w:rPr>
            <w:t xml:space="preserve">WW LLC, </w:t>
          </w:r>
          <w:r w:rsidR="0061223F" w:rsidRPr="00F01E07">
            <w:rPr>
              <w:color w:val="202124"/>
              <w:szCs w:val="24"/>
              <w:lang w:val="es-ES"/>
            </w:rPr>
            <w:t>1452 Hughes Road, Suite 200, Grapevine, Texas 76051</w:t>
          </w:r>
          <w:r w:rsidR="000D4EF6" w:rsidRPr="00A21825">
            <w:rPr>
              <w:rFonts w:ascii="Georgia" w:hAnsi="Georgia"/>
              <w:i/>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61223F" w:rsidRPr="00F01E07">
            <w:rPr>
              <w:color w:val="202124"/>
              <w:szCs w:val="24"/>
              <w:lang w:val="es-ES"/>
            </w:rPr>
            <w:t>16321001</w:t>
          </w:r>
          <w:r w:rsidRPr="00A21825">
            <w:rPr>
              <w:rFonts w:ascii="Georgia" w:hAnsi="Georgia"/>
              <w:sz w:val="22"/>
              <w:szCs w:val="22"/>
              <w:lang w:val="es-MX"/>
            </w:rPr>
            <w:t xml:space="preserve"> (EPA I.D. No. TX </w:t>
          </w:r>
          <w:r w:rsidR="0061223F" w:rsidRPr="00F01E07">
            <w:rPr>
              <w:color w:val="202124"/>
              <w:szCs w:val="24"/>
              <w:lang w:val="es-ES"/>
            </w:rPr>
            <w:t>0144487</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61223F">
            <w:rPr>
              <w:rFonts w:ascii="Georgia" w:hAnsi="Georgia"/>
              <w:sz w:val="22"/>
              <w:szCs w:val="22"/>
              <w:lang w:val="es-MX"/>
            </w:rPr>
            <w:t>999,000</w:t>
          </w:r>
          <w:r w:rsidR="00F047C6" w:rsidRPr="00A21825">
            <w:rPr>
              <w:rFonts w:ascii="Georgia" w:hAnsi="Georgia"/>
              <w:sz w:val="22"/>
              <w:szCs w:val="22"/>
              <w:lang w:val="es-MX"/>
            </w:rPr>
            <w:t xml:space="preserve"> galones por día. La planta está ubicada </w:t>
          </w:r>
          <w:r w:rsidR="0061223F" w:rsidRPr="00F01E07">
            <w:rPr>
              <w:color w:val="202124"/>
              <w:szCs w:val="24"/>
              <w:lang w:val="es-ES"/>
            </w:rPr>
            <w:t>0.59 millas al noreste de la</w:t>
          </w:r>
          <w:r w:rsidR="0061223F">
            <w:rPr>
              <w:color w:val="202124"/>
              <w:szCs w:val="24"/>
              <w:lang w:val="es-ES"/>
            </w:rPr>
            <w:t xml:space="preserve"> </w:t>
          </w:r>
          <w:r w:rsidR="0061223F" w:rsidRPr="00F01E07">
            <w:rPr>
              <w:color w:val="202124"/>
              <w:szCs w:val="24"/>
              <w:lang w:val="es-ES"/>
            </w:rPr>
            <w:t>intersección de Farm-to-Market Road 487 y County Road 232</w:t>
          </w:r>
          <w:r w:rsidR="0061223F">
            <w:rPr>
              <w:color w:val="202124"/>
              <w:szCs w:val="24"/>
              <w:lang w:val="es-ES"/>
            </w:rPr>
            <w:t xml:space="preserve"> </w:t>
          </w:r>
          <w:r w:rsidR="00F047C6" w:rsidRPr="00A21825">
            <w:rPr>
              <w:rFonts w:ascii="Georgia" w:hAnsi="Georgia"/>
              <w:sz w:val="22"/>
              <w:szCs w:val="22"/>
              <w:lang w:val="es-MX"/>
            </w:rPr>
            <w:t xml:space="preserve">en el Condado de </w:t>
          </w:r>
          <w:r w:rsidR="0061223F">
            <w:rPr>
              <w:rFonts w:ascii="Georgia" w:hAnsi="Georgia"/>
              <w:sz w:val="22"/>
              <w:szCs w:val="22"/>
              <w:lang w:val="es-MX"/>
            </w:rPr>
            <w:t>Williamson County</w:t>
          </w:r>
          <w:r w:rsidR="00F047C6" w:rsidRPr="00A21825">
            <w:rPr>
              <w:rFonts w:ascii="Georgia" w:hAnsi="Georgia"/>
              <w:sz w:val="22"/>
              <w:szCs w:val="22"/>
              <w:lang w:val="es-MX"/>
            </w:rPr>
            <w:t>, Texas</w:t>
          </w:r>
          <w:r w:rsidRPr="00A21825">
            <w:rPr>
              <w:rFonts w:ascii="Georgia" w:hAnsi="Georgia"/>
              <w:sz w:val="22"/>
              <w:szCs w:val="22"/>
              <w:lang w:val="es-MX"/>
            </w:rPr>
            <w:t xml:space="preserve">. La ruta de descarga es del sitio de la planta a </w:t>
          </w:r>
          <w:r w:rsidR="0061223F" w:rsidRPr="00F01E07">
            <w:rPr>
              <w:color w:val="202124"/>
              <w:szCs w:val="24"/>
              <w:lang w:val="es-ES"/>
            </w:rPr>
            <w:t>hasta un afluente sin nombre, de allí a North Salado Creek, de allí a Salado Creek.</w:t>
          </w:r>
          <w:r w:rsidR="0061223F">
            <w:rPr>
              <w:color w:val="202124"/>
              <w:szCs w:val="24"/>
              <w:lang w:val="es-ES"/>
            </w:rPr>
            <w:t xml:space="preserve"> </w:t>
          </w:r>
          <w:r w:rsidRPr="00A21825">
            <w:rPr>
              <w:rFonts w:ascii="Georgia" w:hAnsi="Georgia"/>
              <w:sz w:val="22"/>
              <w:szCs w:val="22"/>
              <w:lang w:val="es-MX"/>
            </w:rPr>
            <w:t>La TCEQ recibió esta solicitud el</w:t>
          </w:r>
          <w:r w:rsidR="0061223F">
            <w:rPr>
              <w:rFonts w:ascii="Georgia" w:hAnsi="Georgia"/>
              <w:sz w:val="22"/>
              <w:szCs w:val="22"/>
              <w:lang w:val="es-MX"/>
            </w:rPr>
            <w:t xml:space="preserve"> </w:t>
          </w:r>
          <w:r w:rsidR="0061223F" w:rsidRPr="00F01E07">
            <w:rPr>
              <w:color w:val="202124"/>
              <w:szCs w:val="24"/>
              <w:lang w:val="es-ES"/>
            </w:rPr>
            <w:t xml:space="preserve">5 de </w:t>
          </w:r>
          <w:r w:rsidR="0061223F">
            <w:rPr>
              <w:color w:val="202124"/>
              <w:szCs w:val="24"/>
              <w:lang w:val="es-ES"/>
            </w:rPr>
            <w:t>M</w:t>
          </w:r>
          <w:r w:rsidR="0061223F" w:rsidRPr="00F01E07">
            <w:rPr>
              <w:color w:val="202124"/>
              <w:szCs w:val="24"/>
              <w:lang w:val="es-ES"/>
            </w:rPr>
            <w:t>ayo de 2023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61223F" w:rsidRPr="00F01E07">
            <w:rPr>
              <w:color w:val="202124"/>
              <w:szCs w:val="24"/>
              <w:lang w:val="es-ES"/>
            </w:rPr>
            <w:t>Biblioteca Pública de Florence, 207 East Main Street, Florence, Texas</w:t>
          </w:r>
          <w:r w:rsidR="0061223F">
            <w:rPr>
              <w:rFonts w:ascii="Georgia" w:hAnsi="Georgia"/>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0A9EE81" w14:textId="075B8FC0" w:rsidR="0061223F" w:rsidRPr="0061223F" w:rsidRDefault="0061223F" w:rsidP="0061223F">
          <w:pPr>
            <w:widowControl w:val="0"/>
            <w:rPr>
              <w:rFonts w:ascii="Georgia" w:hAnsi="Georgia"/>
              <w:sz w:val="22"/>
              <w:szCs w:val="22"/>
              <w:lang w:val="es-MX"/>
            </w:rPr>
          </w:pPr>
          <w:r>
            <w:rPr>
              <w:rFonts w:ascii="Georgia" w:hAnsi="Georgia" w:cs="Georgia"/>
              <w:color w:val="0000FF"/>
              <w:sz w:val="20"/>
              <w:u w:val="single"/>
            </w:rPr>
            <w:t>https://gisweb.tceq.texas.gov/LocationMapper/?marker=-97.692777,30.833888&amp;level=18</w:t>
          </w:r>
        </w:p>
        <w:p w14:paraId="1A1476E0" w14:textId="4051EF1B" w:rsidR="00F82570" w:rsidRPr="00A21825" w:rsidRDefault="00071263" w:rsidP="00E155FB">
          <w:pPr>
            <w:rPr>
              <w:rFonts w:ascii="Georgia" w:hAnsi="Georgia"/>
              <w:color w:val="FF0000"/>
              <w:sz w:val="22"/>
              <w:szCs w:val="22"/>
              <w:lang w:val="es-MX"/>
            </w:rPr>
          </w:pP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5"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0C7A41E9"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61223F">
            <w:rPr>
              <w:rFonts w:ascii="Georgia" w:hAnsi="Georgia" w:cs="Baskerville Old Face"/>
              <w:sz w:val="22"/>
              <w:szCs w:val="22"/>
              <w:lang w:val="fr-FR"/>
            </w:rPr>
            <w:t xml:space="preserve">Jarrell Estates </w:t>
          </w:r>
          <w:r w:rsidR="008859AA">
            <w:rPr>
              <w:rFonts w:ascii="Georgia" w:hAnsi="Georgia" w:cs="Baskerville Old Face"/>
              <w:sz w:val="22"/>
              <w:szCs w:val="22"/>
              <w:lang w:val="fr-FR"/>
            </w:rPr>
            <w:t xml:space="preserve">TX </w:t>
          </w:r>
          <w:r w:rsidR="0061223F">
            <w:rPr>
              <w:rFonts w:ascii="Georgia" w:hAnsi="Georgia" w:cs="Baskerville Old Face"/>
              <w:sz w:val="22"/>
              <w:szCs w:val="22"/>
              <w:lang w:val="fr-FR"/>
            </w:rPr>
            <w:t>WW LLC</w:t>
          </w:r>
          <w:r w:rsidRPr="00A21825">
            <w:rPr>
              <w:rFonts w:ascii="Georgia" w:hAnsi="Georgia" w:cs="Baskerville Old Face"/>
              <w:sz w:val="22"/>
              <w:szCs w:val="22"/>
              <w:lang w:val="fr-FR"/>
            </w:rPr>
            <w:t xml:space="preserve"> a la dirección indicada arriba o llamando a </w:t>
          </w:r>
          <w:r w:rsidR="0061223F">
            <w:rPr>
              <w:rFonts w:ascii="Georgia" w:hAnsi="Georgia" w:cs="Baskerville Old Face"/>
              <w:sz w:val="22"/>
              <w:szCs w:val="22"/>
              <w:lang w:val="fr-FR"/>
            </w:rPr>
            <w:t>Mark Ince, P.E.</w:t>
          </w:r>
          <w:r w:rsidRPr="00A21825">
            <w:rPr>
              <w:rFonts w:ascii="Georgia" w:hAnsi="Georgia" w:cs="Baskerville Old Face"/>
              <w:sz w:val="22"/>
              <w:szCs w:val="22"/>
              <w:lang w:val="fr-FR"/>
            </w:rPr>
            <w:t xml:space="preserve"> al </w:t>
          </w:r>
          <w:r w:rsidR="0061223F">
            <w:rPr>
              <w:rFonts w:ascii="Georgia" w:hAnsi="Georgia" w:cs="Baskerville Old Face"/>
              <w:sz w:val="22"/>
              <w:szCs w:val="22"/>
              <w:lang w:val="fr-FR"/>
            </w:rPr>
            <w:t>830-672-7546</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1233B53"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787542">
        <w:rPr>
          <w:rFonts w:ascii="Georgia" w:hAnsi="Georgia" w:cs="Baskerville Old Face"/>
          <w:sz w:val="22"/>
          <w:szCs w:val="22"/>
        </w:rPr>
        <w:t>1</w:t>
      </w:r>
      <w:r w:rsidR="00071263">
        <w:rPr>
          <w:rFonts w:ascii="Georgia" w:hAnsi="Georgia" w:cs="Baskerville Old Face"/>
          <w:sz w:val="22"/>
          <w:szCs w:val="22"/>
        </w:rPr>
        <w:t>2</w:t>
      </w:r>
      <w:r w:rsidR="00787542">
        <w:rPr>
          <w:rFonts w:ascii="Georgia" w:hAnsi="Georgia" w:cs="Baskerville Old Face"/>
          <w:sz w:val="22"/>
          <w:szCs w:val="22"/>
        </w:rPr>
        <w:t xml:space="preserve"> de juilo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71263"/>
    <w:rsid w:val="000D4EF6"/>
    <w:rsid w:val="00163A6F"/>
    <w:rsid w:val="001C1CC2"/>
    <w:rsid w:val="001F48B2"/>
    <w:rsid w:val="0032206B"/>
    <w:rsid w:val="003D3F54"/>
    <w:rsid w:val="00472B7B"/>
    <w:rsid w:val="004B2F32"/>
    <w:rsid w:val="004B7F13"/>
    <w:rsid w:val="004C5B1C"/>
    <w:rsid w:val="005429E8"/>
    <w:rsid w:val="00551A5B"/>
    <w:rsid w:val="005A074E"/>
    <w:rsid w:val="0061223F"/>
    <w:rsid w:val="00787542"/>
    <w:rsid w:val="00813CAA"/>
    <w:rsid w:val="008859AA"/>
    <w:rsid w:val="0094620D"/>
    <w:rsid w:val="00A00CC8"/>
    <w:rsid w:val="00A21825"/>
    <w:rsid w:val="00A93257"/>
    <w:rsid w:val="00AC63E7"/>
    <w:rsid w:val="00B26A48"/>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7403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6</cp:revision>
  <cp:lastPrinted>2015-09-10T20:34:00Z</cp:lastPrinted>
  <dcterms:created xsi:type="dcterms:W3CDTF">2023-06-13T14:55:00Z</dcterms:created>
  <dcterms:modified xsi:type="dcterms:W3CDTF">2023-07-12T15:01:00Z</dcterms:modified>
</cp:coreProperties>
</file>