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BC19" w14:textId="01B1E4AA" w:rsidR="006E5F25" w:rsidRPr="00C30A6C" w:rsidRDefault="006E5F25" w:rsidP="006E5F25">
      <w:pPr>
        <w:pStyle w:val="paragraph"/>
        <w:spacing w:before="0" w:beforeAutospacing="0" w:after="0" w:afterAutospacing="0"/>
        <w:textAlignment w:val="baseline"/>
        <w:rPr>
          <w:rStyle w:val="eop"/>
          <w:rFonts w:ascii="Lucida Bright" w:hAnsi="Lucida Bright" w:cs="Segoe UI"/>
          <w:sz w:val="18"/>
          <w:szCs w:val="18"/>
          <w:lang w:val="es-US"/>
        </w:rPr>
      </w:pPr>
      <w:r w:rsidRPr="00C30A6C">
        <w:rPr>
          <w:rStyle w:val="normaltextrun"/>
          <w:rFonts w:ascii="Lucida Bright" w:hAnsi="Lucida Bright"/>
          <w:b/>
          <w:bCs/>
          <w:sz w:val="22"/>
          <w:szCs w:val="22"/>
          <w:lang w:val="es"/>
        </w:rPr>
        <w:t xml:space="preserve">PLANTILLA EN </w:t>
      </w:r>
      <w:r w:rsidR="00341F4B">
        <w:rPr>
          <w:rStyle w:val="normaltextrun"/>
          <w:rFonts w:ascii="Lucida Bright" w:hAnsi="Lucida Bright"/>
          <w:b/>
          <w:bCs/>
          <w:sz w:val="22"/>
          <w:szCs w:val="22"/>
          <w:lang w:val="es"/>
        </w:rPr>
        <w:t>ESPA</w:t>
      </w:r>
      <w:r w:rsidR="00396EFB" w:rsidRPr="00396EFB">
        <w:rPr>
          <w:rStyle w:val="normaltextrun"/>
          <w:rFonts w:ascii="Lucida Bright" w:hAnsi="Lucida Bright"/>
          <w:b/>
          <w:bCs/>
          <w:sz w:val="22"/>
          <w:szCs w:val="22"/>
          <w:lang w:val="es"/>
        </w:rPr>
        <w:t>Ñ</w:t>
      </w:r>
      <w:r w:rsidR="00396EFB">
        <w:rPr>
          <w:rStyle w:val="normaltextrun"/>
          <w:rFonts w:ascii="Lucida Bright" w:hAnsi="Lucida Bright"/>
          <w:b/>
          <w:bCs/>
          <w:sz w:val="22"/>
          <w:szCs w:val="22"/>
          <w:lang w:val="es"/>
        </w:rPr>
        <w:t>OL</w:t>
      </w:r>
      <w:r w:rsidRPr="00C30A6C">
        <w:rPr>
          <w:rStyle w:val="normaltextrun"/>
          <w:rFonts w:ascii="Lucida Bright" w:hAnsi="Lucida Bright"/>
          <w:b/>
          <w:bCs/>
          <w:sz w:val="22"/>
          <w:szCs w:val="22"/>
          <w:lang w:val="es"/>
        </w:rPr>
        <w:t xml:space="preserve"> PARA SOLICITUDES</w:t>
      </w:r>
      <w:r w:rsidR="00B70B8D" w:rsidRPr="00C30A6C">
        <w:rPr>
          <w:rStyle w:val="normaltextrun"/>
          <w:rFonts w:ascii="Lucida Bright" w:hAnsi="Lucida Bright"/>
          <w:b/>
          <w:bCs/>
          <w:sz w:val="22"/>
          <w:szCs w:val="22"/>
          <w:lang w:val="es"/>
        </w:rPr>
        <w:t xml:space="preserve"> NUEVAS/RENOVACIONES/ENMIENDAS</w:t>
      </w:r>
      <w:r w:rsidRPr="00C30A6C">
        <w:rPr>
          <w:rStyle w:val="normaltextrun"/>
          <w:rFonts w:ascii="Lucida Bright" w:hAnsi="Lucida Bright"/>
          <w:b/>
          <w:bCs/>
          <w:sz w:val="22"/>
          <w:szCs w:val="22"/>
          <w:lang w:val="es"/>
        </w:rPr>
        <w:t xml:space="preserve"> DE TPDES FASE I MS4 AGUAS PLUVIALES</w:t>
      </w:r>
    </w:p>
    <w:p w14:paraId="6794F223" w14:textId="77777777" w:rsidR="006E5F25" w:rsidRPr="00C30A6C" w:rsidRDefault="006E5F25" w:rsidP="006E5F25">
      <w:pPr>
        <w:pStyle w:val="paragraph"/>
        <w:spacing w:before="0" w:beforeAutospacing="0" w:after="0" w:afterAutospacing="0"/>
        <w:textAlignment w:val="baseline"/>
        <w:rPr>
          <w:rFonts w:ascii="Lucida Bright" w:hAnsi="Lucida Bright" w:cs="Segoe UI"/>
          <w:sz w:val="18"/>
          <w:szCs w:val="18"/>
          <w:lang w:val="es-US"/>
        </w:rPr>
      </w:pPr>
    </w:p>
    <w:p w14:paraId="5EE602D1" w14:textId="55E478A5" w:rsidR="006E5F25" w:rsidRPr="00C30A6C" w:rsidRDefault="006E5F25" w:rsidP="006E5F25">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C30A6C">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C30A6C">
        <w:rPr>
          <w:rStyle w:val="normaltextrun"/>
          <w:rFonts w:ascii="Lucida Bright" w:hAnsi="Lucida Bright"/>
          <w:sz w:val="22"/>
          <w:szCs w:val="22"/>
          <w:lang w:val="es"/>
        </w:rPr>
        <w:t>.</w:t>
      </w:r>
    </w:p>
    <w:p w14:paraId="7E3355F4" w14:textId="77777777" w:rsidR="006E5F25" w:rsidRPr="00C30A6C" w:rsidRDefault="006E5F25" w:rsidP="006E5F25">
      <w:pPr>
        <w:pStyle w:val="paragraph"/>
        <w:spacing w:before="0" w:beforeAutospacing="0" w:after="0" w:afterAutospacing="0"/>
        <w:textAlignment w:val="baseline"/>
        <w:rPr>
          <w:rFonts w:ascii="Lucida Bright" w:hAnsi="Lucida Bright" w:cs="Segoe UI"/>
          <w:sz w:val="18"/>
          <w:szCs w:val="18"/>
          <w:lang w:val="es-US"/>
        </w:rPr>
      </w:pPr>
    </w:p>
    <w:p w14:paraId="0A292351" w14:textId="06B3431A" w:rsidR="00CF4BAF" w:rsidRDefault="00CF4BAF" w:rsidP="00CF4BAF">
      <w:pPr>
        <w:pStyle w:val="paragraph"/>
        <w:spacing w:before="0" w:beforeAutospacing="0" w:after="0" w:afterAutospacing="0"/>
        <w:textAlignment w:val="baseline"/>
        <w:rPr>
          <w:rStyle w:val="normaltextrun"/>
          <w:rFonts w:ascii="Lucida Bright" w:eastAsiaTheme="majorEastAsia" w:hAnsi="Lucida Bright"/>
          <w:sz w:val="22"/>
          <w:szCs w:val="22"/>
          <w:lang w:val="es-ES"/>
        </w:rPr>
      </w:pPr>
      <w:r>
        <w:rPr>
          <w:rStyle w:val="normaltextrun"/>
          <w:rFonts w:ascii="Lucida Bright" w:eastAsiaTheme="majorEastAsia" w:hAnsi="Lucida Bright"/>
          <w:sz w:val="22"/>
          <w:szCs w:val="22"/>
          <w:lang w:val="es-ES"/>
        </w:rPr>
        <w:t xml:space="preserve">La Autoridad de Autopistas del Norte de Texas (CN600826606) opera la Autoridad de Autopistas del Norte de Texas (RN104086731), un sistema municipal de alcantarillado pluvial separado (MS4) que transporta las aguas pluviales desde el sistema regional de autovías de peaje de la Autoridad de Autopistas del Norte de Texas a las aguas superficiales en el estado. El sistema de peaje está ubicado en el </w:t>
      </w:r>
      <w:bookmarkStart w:id="0" w:name="_Hlk132020331"/>
      <w:r>
        <w:rPr>
          <w:rStyle w:val="normaltextrun"/>
          <w:rFonts w:ascii="Lucida Bright" w:eastAsiaTheme="majorEastAsia" w:hAnsi="Lucida Bright"/>
          <w:sz w:val="22"/>
          <w:szCs w:val="22"/>
          <w:lang w:val="es-ES"/>
        </w:rPr>
        <w:t xml:space="preserve">metropolis de DFW, dentro de los límites corporativos de las ciudades de Addison, Allen, Arlington, Burleson, Carrollton, Cleburne, Coppell, Dallas, Fairview, Farmers Branch, Fort Worth, Frisco, Garland, Grand Prairie, Highland Park, Irving, Lake Dallas, Lewisville, Little Elm, Mansfield, McKinney, Plano, Prosper, Richardson, Rowlett, Sachse, The Colony, </w:t>
      </w:r>
      <w:r w:rsidR="002D5F10">
        <w:rPr>
          <w:rStyle w:val="normaltextrun"/>
          <w:rFonts w:ascii="Lucida Bright" w:eastAsiaTheme="majorEastAsia" w:hAnsi="Lucida Bright"/>
          <w:sz w:val="22"/>
          <w:szCs w:val="22"/>
          <w:lang w:val="es-ES"/>
        </w:rPr>
        <w:t>y</w:t>
      </w:r>
      <w:r>
        <w:rPr>
          <w:rStyle w:val="normaltextrun"/>
          <w:rFonts w:ascii="Lucida Bright" w:eastAsiaTheme="majorEastAsia" w:hAnsi="Lucida Bright"/>
          <w:sz w:val="22"/>
          <w:szCs w:val="22"/>
          <w:lang w:val="es-ES"/>
        </w:rPr>
        <w:t xml:space="preserve"> University Park,</w:t>
      </w:r>
      <w:bookmarkEnd w:id="0"/>
      <w:r>
        <w:rPr>
          <w:rStyle w:val="normaltextrun"/>
          <w:rFonts w:ascii="Lucida Bright" w:eastAsiaTheme="majorEastAsia" w:hAnsi="Lucida Bright"/>
          <w:sz w:val="22"/>
          <w:szCs w:val="22"/>
          <w:lang w:val="es-ES"/>
        </w:rPr>
        <w:t xml:space="preserve"> ubicados en los condados de Collin, Dallas, Denton, Ellis, Johnson y Tarrant, Texas. Los códigos postales incluyen: 75001, 75006, 75007, 75010, 75013, 75019, 75024, 75025, 75033, 75034, 75035, 75038, 75039, 75040, 75043, 75044, 75048, 75050, 75051, 75052, 75056, 75057, 75061, 75062, 75063, 75065, 75067, 75068, 75069, 75070, 75074, 75075, 75078, 75080, 75082, 75088, 75089, 75093, 75201, 75205, 75207, 75209, 75211, 75219, 75220, 75225, 75229, 75230, 75234, 75236, 75240, 75244, 75248, 75252, 75254, 75287, 76018, 76028, 76033, 76036, 76058, 76063, 76065, 76084, 76102, 76104, 76107, 76109, 76123, y 76132. </w:t>
      </w:r>
    </w:p>
    <w:p w14:paraId="673C87AE" w14:textId="77777777" w:rsidR="00CF4BAF" w:rsidRDefault="00CF4BAF" w:rsidP="00CF4BAF">
      <w:pPr>
        <w:pStyle w:val="paragraph"/>
        <w:spacing w:before="0" w:beforeAutospacing="0" w:after="0" w:afterAutospacing="0"/>
        <w:textAlignment w:val="baseline"/>
        <w:rPr>
          <w:rStyle w:val="normaltextrun"/>
          <w:rFonts w:ascii="Lucida Bright" w:eastAsiaTheme="majorEastAsia" w:hAnsi="Lucida Bright"/>
          <w:sz w:val="22"/>
          <w:szCs w:val="22"/>
          <w:lang w:val="es-ES"/>
        </w:rPr>
      </w:pPr>
    </w:p>
    <w:p w14:paraId="558F319F" w14:textId="4335DD22" w:rsidR="004A726B" w:rsidRPr="00CF4BAF" w:rsidRDefault="00CF4BAF" w:rsidP="00CF4BAF">
      <w:pPr>
        <w:pStyle w:val="paragraph"/>
        <w:spacing w:before="0" w:beforeAutospacing="0" w:after="0" w:afterAutospacing="0"/>
        <w:textAlignment w:val="baseline"/>
        <w:rPr>
          <w:rFonts w:eastAsiaTheme="majorEastAsia" w:cs="Segoe UI"/>
          <w:sz w:val="18"/>
          <w:szCs w:val="18"/>
          <w:lang w:val="es-US"/>
        </w:rPr>
      </w:pPr>
      <w:r>
        <w:rPr>
          <w:rStyle w:val="normaltextrun"/>
          <w:rFonts w:ascii="Lucida Bright" w:eastAsiaTheme="majorEastAsia" w:hAnsi="Lucida Bright"/>
          <w:sz w:val="22"/>
          <w:szCs w:val="22"/>
          <w:lang w:val="es-ES"/>
        </w:rPr>
        <w:t>La Autoridad de Autopistas del Norte de Texas solicita una enmienda importante con una renovación para descargar las aguas pluviales de la MS4 a aguas superficiales en el estado. Se espera que las descargas del MS4 contienen bacterias, sedimentos, nutrientes, metales peligrosos, aceite y grasa. Las descargas de aguas pluviales de la MS4 se gestionan con las mejores prácticas de gestión a través de la implementación de un Programa de Gestión de Aguas Pluviales (SWMP). Ejemplos de las mejores prácticas de gestión implementadas por la Autoridad de Autopistas del Norte de Texas incluyen, pero no se limitan a: detección de clima húmedo, detección de clima seco, una línea directa de polución, inspecciones de sitios de construcción, limpieza semanal de basura y objetos flotantes, barrido de calles, entrenamiento de aguas pluviales para empleados y contratistas, y distribución de material educativo al público.</w:t>
      </w:r>
    </w:p>
    <w:sectPr w:rsidR="004A726B" w:rsidRPr="00CF4BAF"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7BB2" w14:textId="77777777" w:rsidR="003A7B0F" w:rsidRDefault="003A7B0F" w:rsidP="00E52C9A">
      <w:r>
        <w:rPr>
          <w:lang w:val="es"/>
        </w:rPr>
        <w:separator/>
      </w:r>
    </w:p>
  </w:endnote>
  <w:endnote w:type="continuationSeparator" w:id="0">
    <w:p w14:paraId="1982A071" w14:textId="77777777" w:rsidR="003A7B0F" w:rsidRDefault="003A7B0F"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24DF" w14:textId="77777777" w:rsidR="003A7B0F" w:rsidRDefault="003A7B0F" w:rsidP="00E52C9A">
      <w:r>
        <w:rPr>
          <w:lang w:val="es"/>
        </w:rPr>
        <w:separator/>
      </w:r>
    </w:p>
  </w:footnote>
  <w:footnote w:type="continuationSeparator" w:id="0">
    <w:p w14:paraId="0E10FCA1" w14:textId="77777777" w:rsidR="003A7B0F" w:rsidRDefault="003A7B0F"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30806669">
    <w:abstractNumId w:val="9"/>
  </w:num>
  <w:num w:numId="2" w16cid:durableId="798574599">
    <w:abstractNumId w:val="8"/>
  </w:num>
  <w:num w:numId="3" w16cid:durableId="838236156">
    <w:abstractNumId w:val="7"/>
  </w:num>
  <w:num w:numId="4" w16cid:durableId="1088770355">
    <w:abstractNumId w:val="6"/>
  </w:num>
  <w:num w:numId="5" w16cid:durableId="57948301">
    <w:abstractNumId w:val="5"/>
  </w:num>
  <w:num w:numId="6" w16cid:durableId="2143690942">
    <w:abstractNumId w:val="4"/>
  </w:num>
  <w:num w:numId="7" w16cid:durableId="1929805785">
    <w:abstractNumId w:val="3"/>
  </w:num>
  <w:num w:numId="8" w16cid:durableId="282007503">
    <w:abstractNumId w:val="2"/>
  </w:num>
  <w:num w:numId="9" w16cid:durableId="768545234">
    <w:abstractNumId w:val="1"/>
  </w:num>
  <w:num w:numId="10" w16cid:durableId="1522935556">
    <w:abstractNumId w:val="0"/>
  </w:num>
  <w:num w:numId="11" w16cid:durableId="749698384">
    <w:abstractNumId w:val="12"/>
  </w:num>
  <w:num w:numId="12" w16cid:durableId="575824786">
    <w:abstractNumId w:val="11"/>
  </w:num>
  <w:num w:numId="13" w16cid:durableId="638650845">
    <w:abstractNumId w:val="10"/>
  </w:num>
  <w:num w:numId="14" w16cid:durableId="1158031668">
    <w:abstractNumId w:val="9"/>
  </w:num>
  <w:num w:numId="15" w16cid:durableId="1897816856">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97"/>
    <w:rsid w:val="00036DAA"/>
    <w:rsid w:val="00051B7F"/>
    <w:rsid w:val="001135B1"/>
    <w:rsid w:val="00116413"/>
    <w:rsid w:val="001249AC"/>
    <w:rsid w:val="00164CE2"/>
    <w:rsid w:val="00174280"/>
    <w:rsid w:val="0017492A"/>
    <w:rsid w:val="001918A9"/>
    <w:rsid w:val="001C1952"/>
    <w:rsid w:val="001F1867"/>
    <w:rsid w:val="002122E7"/>
    <w:rsid w:val="00244152"/>
    <w:rsid w:val="00246B61"/>
    <w:rsid w:val="00261265"/>
    <w:rsid w:val="00267310"/>
    <w:rsid w:val="002677C4"/>
    <w:rsid w:val="00294024"/>
    <w:rsid w:val="00297D38"/>
    <w:rsid w:val="002C68F3"/>
    <w:rsid w:val="002D5F10"/>
    <w:rsid w:val="00307F96"/>
    <w:rsid w:val="00315557"/>
    <w:rsid w:val="00341F4B"/>
    <w:rsid w:val="00351FD0"/>
    <w:rsid w:val="003534C7"/>
    <w:rsid w:val="00393C75"/>
    <w:rsid w:val="00396EFB"/>
    <w:rsid w:val="003A7B0F"/>
    <w:rsid w:val="003B41DF"/>
    <w:rsid w:val="003D7D1F"/>
    <w:rsid w:val="003F5ABB"/>
    <w:rsid w:val="00417619"/>
    <w:rsid w:val="0046089F"/>
    <w:rsid w:val="004870E8"/>
    <w:rsid w:val="004A726B"/>
    <w:rsid w:val="004B7433"/>
    <w:rsid w:val="004D2CA6"/>
    <w:rsid w:val="00540447"/>
    <w:rsid w:val="005464F5"/>
    <w:rsid w:val="00550A48"/>
    <w:rsid w:val="0055212A"/>
    <w:rsid w:val="005A4C04"/>
    <w:rsid w:val="005B74B6"/>
    <w:rsid w:val="005F337F"/>
    <w:rsid w:val="00602FFB"/>
    <w:rsid w:val="006514EA"/>
    <w:rsid w:val="0065525B"/>
    <w:rsid w:val="00666D7E"/>
    <w:rsid w:val="00671530"/>
    <w:rsid w:val="006730D8"/>
    <w:rsid w:val="006828F1"/>
    <w:rsid w:val="006955C6"/>
    <w:rsid w:val="006B7D8B"/>
    <w:rsid w:val="006E5F25"/>
    <w:rsid w:val="0072249E"/>
    <w:rsid w:val="00727F1C"/>
    <w:rsid w:val="00732647"/>
    <w:rsid w:val="00746472"/>
    <w:rsid w:val="0075745D"/>
    <w:rsid w:val="007F1D92"/>
    <w:rsid w:val="007F6CE0"/>
    <w:rsid w:val="008260E6"/>
    <w:rsid w:val="0085033F"/>
    <w:rsid w:val="008755F2"/>
    <w:rsid w:val="008E33DD"/>
    <w:rsid w:val="008E6CA0"/>
    <w:rsid w:val="008F4441"/>
    <w:rsid w:val="0093044D"/>
    <w:rsid w:val="0094541B"/>
    <w:rsid w:val="0097286B"/>
    <w:rsid w:val="00996B99"/>
    <w:rsid w:val="009C0E86"/>
    <w:rsid w:val="009E05BA"/>
    <w:rsid w:val="00A03680"/>
    <w:rsid w:val="00A20597"/>
    <w:rsid w:val="00A2193F"/>
    <w:rsid w:val="00A75BA9"/>
    <w:rsid w:val="00AB074C"/>
    <w:rsid w:val="00AD2E6B"/>
    <w:rsid w:val="00B3681B"/>
    <w:rsid w:val="00B4403F"/>
    <w:rsid w:val="00B70B8D"/>
    <w:rsid w:val="00B868F1"/>
    <w:rsid w:val="00BE39E1"/>
    <w:rsid w:val="00BF000E"/>
    <w:rsid w:val="00BF69B2"/>
    <w:rsid w:val="00C30A6C"/>
    <w:rsid w:val="00C95864"/>
    <w:rsid w:val="00CC59A8"/>
    <w:rsid w:val="00CC6108"/>
    <w:rsid w:val="00CF4BAF"/>
    <w:rsid w:val="00CF4CB6"/>
    <w:rsid w:val="00D13309"/>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ACFB"/>
  <w15:chartTrackingRefBased/>
  <w15:docId w15:val="{0B7C0FE5-6CA9-40DF-AB0C-73DC75D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6E5F25"/>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6E5F25"/>
  </w:style>
  <w:style w:type="character" w:customStyle="1" w:styleId="eop">
    <w:name w:val="eop"/>
    <w:basedOn w:val="DefaultParagraphFont"/>
    <w:rsid w:val="006E5F25"/>
  </w:style>
  <w:style w:type="character" w:styleId="PlaceholderText">
    <w:name w:val="Placeholder Text"/>
    <w:basedOn w:val="DefaultParagraphFont"/>
    <w:uiPriority w:val="99"/>
    <w:semiHidden/>
    <w:rsid w:val="00AD2E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82431">
      <w:bodyDiv w:val="1"/>
      <w:marLeft w:val="0"/>
      <w:marRight w:val="0"/>
      <w:marTop w:val="0"/>
      <w:marBottom w:val="0"/>
      <w:divBdr>
        <w:top w:val="none" w:sz="0" w:space="0" w:color="auto"/>
        <w:left w:val="none" w:sz="0" w:space="0" w:color="auto"/>
        <w:bottom w:val="none" w:sz="0" w:space="0" w:color="auto"/>
        <w:right w:val="none" w:sz="0" w:space="0" w:color="auto"/>
      </w:divBdr>
    </w:div>
    <w:div w:id="301623068">
      <w:bodyDiv w:val="1"/>
      <w:marLeft w:val="0"/>
      <w:marRight w:val="0"/>
      <w:marTop w:val="0"/>
      <w:marBottom w:val="0"/>
      <w:divBdr>
        <w:top w:val="none" w:sz="0" w:space="0" w:color="auto"/>
        <w:left w:val="none" w:sz="0" w:space="0" w:color="auto"/>
        <w:bottom w:val="none" w:sz="0" w:space="0" w:color="auto"/>
        <w:right w:val="none" w:sz="0" w:space="0" w:color="auto"/>
      </w:divBdr>
      <w:divsChild>
        <w:div w:id="907493834">
          <w:marLeft w:val="0"/>
          <w:marRight w:val="0"/>
          <w:marTop w:val="0"/>
          <w:marBottom w:val="0"/>
          <w:divBdr>
            <w:top w:val="none" w:sz="0" w:space="0" w:color="auto"/>
            <w:left w:val="none" w:sz="0" w:space="0" w:color="auto"/>
            <w:bottom w:val="none" w:sz="0" w:space="0" w:color="auto"/>
            <w:right w:val="none" w:sz="0" w:space="0" w:color="auto"/>
          </w:divBdr>
        </w:div>
        <w:div w:id="1998416581">
          <w:marLeft w:val="0"/>
          <w:marRight w:val="0"/>
          <w:marTop w:val="0"/>
          <w:marBottom w:val="0"/>
          <w:divBdr>
            <w:top w:val="none" w:sz="0" w:space="0" w:color="auto"/>
            <w:left w:val="none" w:sz="0" w:space="0" w:color="auto"/>
            <w:bottom w:val="none" w:sz="0" w:space="0" w:color="auto"/>
            <w:right w:val="none" w:sz="0" w:space="0" w:color="auto"/>
          </w:divBdr>
        </w:div>
        <w:div w:id="783813515">
          <w:marLeft w:val="0"/>
          <w:marRight w:val="0"/>
          <w:marTop w:val="0"/>
          <w:marBottom w:val="0"/>
          <w:divBdr>
            <w:top w:val="none" w:sz="0" w:space="0" w:color="auto"/>
            <w:left w:val="none" w:sz="0" w:space="0" w:color="auto"/>
            <w:bottom w:val="none" w:sz="0" w:space="0" w:color="auto"/>
            <w:right w:val="none" w:sz="0" w:space="0" w:color="auto"/>
          </w:divBdr>
        </w:div>
        <w:div w:id="1337150751">
          <w:marLeft w:val="0"/>
          <w:marRight w:val="0"/>
          <w:marTop w:val="0"/>
          <w:marBottom w:val="0"/>
          <w:divBdr>
            <w:top w:val="none" w:sz="0" w:space="0" w:color="auto"/>
            <w:left w:val="none" w:sz="0" w:space="0" w:color="auto"/>
            <w:bottom w:val="none" w:sz="0" w:space="0" w:color="auto"/>
            <w:right w:val="none" w:sz="0" w:space="0" w:color="auto"/>
          </w:divBdr>
        </w:div>
        <w:div w:id="1245530042">
          <w:marLeft w:val="0"/>
          <w:marRight w:val="0"/>
          <w:marTop w:val="0"/>
          <w:marBottom w:val="0"/>
          <w:divBdr>
            <w:top w:val="none" w:sz="0" w:space="0" w:color="auto"/>
            <w:left w:val="none" w:sz="0" w:space="0" w:color="auto"/>
            <w:bottom w:val="none" w:sz="0" w:space="0" w:color="auto"/>
            <w:right w:val="none" w:sz="0" w:space="0" w:color="auto"/>
          </w:divBdr>
        </w:div>
        <w:div w:id="1500922288">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2023-05-05T20:59:00Z</dcterms:created>
  <dcterms:modified xsi:type="dcterms:W3CDTF">2023-05-05T20:59:00Z</dcterms:modified>
  <cp:category/>
</cp:coreProperties>
</file>