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29B589A1"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8D2F70">
        <w:rPr>
          <w:rFonts w:ascii="Georgia" w:hAnsi="Georgia"/>
          <w:b/>
          <w:sz w:val="22"/>
          <w:szCs w:val="22"/>
          <w:lang w:val="es-MX"/>
        </w:rPr>
        <w:t>16363001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0E2A5CF" w14:textId="77777777" w:rsidR="00A62178" w:rsidRPr="00A62178" w:rsidRDefault="00472B7B" w:rsidP="007F1CE9">
          <w:pPr>
            <w:widowControl w:val="0"/>
            <w:jc w:val="both"/>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proofErr w:type="spellStart"/>
          <w:r w:rsidR="00A62178" w:rsidRPr="00A62178">
            <w:rPr>
              <w:rFonts w:ascii="Georgia" w:hAnsi="Georgia"/>
              <w:sz w:val="22"/>
              <w:szCs w:val="22"/>
              <w:lang w:val="es-MX"/>
            </w:rPr>
            <w:t>The</w:t>
          </w:r>
          <w:proofErr w:type="spellEnd"/>
          <w:r w:rsidR="00A62178" w:rsidRPr="00A62178">
            <w:rPr>
              <w:rFonts w:ascii="Georgia" w:hAnsi="Georgia"/>
              <w:sz w:val="22"/>
              <w:szCs w:val="22"/>
              <w:lang w:val="es-MX"/>
            </w:rPr>
            <w:t xml:space="preserve"> </w:t>
          </w:r>
          <w:proofErr w:type="spellStart"/>
          <w:r w:rsidR="00A62178" w:rsidRPr="00A62178">
            <w:rPr>
              <w:rFonts w:ascii="Georgia" w:hAnsi="Georgia"/>
              <w:sz w:val="22"/>
              <w:szCs w:val="22"/>
              <w:lang w:val="es-MX"/>
            </w:rPr>
            <w:t>Village</w:t>
          </w:r>
          <w:proofErr w:type="spellEnd"/>
          <w:r w:rsidR="00A62178" w:rsidRPr="00A62178">
            <w:rPr>
              <w:rFonts w:ascii="Georgia" w:hAnsi="Georgia"/>
              <w:sz w:val="22"/>
              <w:szCs w:val="22"/>
              <w:lang w:val="es-MX"/>
            </w:rPr>
            <w:t xml:space="preserve"> at Grape Creek, LLC, 15119 Memorial Drive, Suite 113, </w:t>
          </w:r>
        </w:p>
        <w:p w14:paraId="2CFE469C" w14:textId="34ACD1D6" w:rsidR="00A62178" w:rsidRDefault="00A62178" w:rsidP="007F1CE9">
          <w:pPr>
            <w:jc w:val="both"/>
          </w:pPr>
          <w:r w:rsidRPr="00A62178">
            <w:rPr>
              <w:rFonts w:ascii="Georgia" w:hAnsi="Georgia"/>
              <w:sz w:val="22"/>
              <w:szCs w:val="22"/>
              <w:lang w:val="es-MX"/>
            </w:rPr>
            <w:t xml:space="preserve">Houston, Texas 77079 </w:t>
          </w:r>
          <w:r w:rsidR="00472B7B" w:rsidRPr="00A21825">
            <w:rPr>
              <w:rFonts w:ascii="Georgia" w:hAnsi="Georgia"/>
              <w:sz w:val="22"/>
              <w:szCs w:val="22"/>
              <w:lang w:val="es-MX"/>
            </w:rPr>
            <w:t>ha solicitado a la Comisión de Calidad Ambiental del Est</w:t>
          </w:r>
          <w:r w:rsidR="00A00CC8" w:rsidRPr="00A21825">
            <w:rPr>
              <w:rFonts w:ascii="Georgia" w:hAnsi="Georgia"/>
              <w:sz w:val="22"/>
              <w:szCs w:val="22"/>
              <w:lang w:val="es-MX"/>
            </w:rPr>
            <w:t xml:space="preserve">ado de Texas (TCEQ) </w:t>
          </w:r>
          <w:r w:rsidR="00472B7B"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Pr="00A62178">
            <w:rPr>
              <w:rFonts w:ascii="Georgia" w:hAnsi="Georgia"/>
              <w:sz w:val="22"/>
              <w:szCs w:val="22"/>
              <w:lang w:val="es-MX"/>
            </w:rPr>
            <w:t>16363001 (EPA I.D. No. TX0144711</w:t>
          </w:r>
          <w:r>
            <w:rPr>
              <w:rFonts w:ascii="Georgia" w:hAnsi="Georgia"/>
              <w:sz w:val="22"/>
              <w:szCs w:val="22"/>
              <w:lang w:val="es-MX"/>
            </w:rPr>
            <w:t xml:space="preserve">) </w:t>
          </w:r>
          <w:r w:rsidR="00472B7B" w:rsidRPr="00A21825">
            <w:rPr>
              <w:rFonts w:ascii="Georgia" w:hAnsi="Georgia"/>
              <w:sz w:val="22"/>
              <w:szCs w:val="22"/>
              <w:lang w:val="es-MX"/>
            </w:rPr>
            <w:t xml:space="preserve">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Pr>
              <w:rFonts w:ascii="Georgia" w:hAnsi="Georgia"/>
              <w:sz w:val="22"/>
              <w:szCs w:val="22"/>
              <w:lang w:val="es-MX"/>
            </w:rPr>
            <w:t>20,000</w:t>
          </w:r>
          <w:r w:rsidR="00F047C6" w:rsidRPr="00A21825">
            <w:rPr>
              <w:rFonts w:ascii="Georgia" w:hAnsi="Georgia"/>
              <w:sz w:val="22"/>
              <w:szCs w:val="22"/>
              <w:lang w:val="es-MX"/>
            </w:rPr>
            <w:t xml:space="preserve"> galones por día. La planta está ubicada</w:t>
          </w:r>
          <w:r>
            <w:rPr>
              <w:rFonts w:ascii="Georgia" w:hAnsi="Georgia"/>
              <w:sz w:val="22"/>
              <w:szCs w:val="22"/>
              <w:lang w:val="es-MX"/>
            </w:rPr>
            <w:t xml:space="preserve"> </w:t>
          </w:r>
          <w:r w:rsidRPr="00A62178">
            <w:rPr>
              <w:rFonts w:ascii="Georgia" w:hAnsi="Georgia"/>
              <w:sz w:val="22"/>
              <w:szCs w:val="22"/>
              <w:lang w:val="es-MX"/>
            </w:rPr>
            <w:t>0.65 mil</w:t>
          </w:r>
          <w:r>
            <w:rPr>
              <w:rFonts w:ascii="Georgia" w:hAnsi="Georgia"/>
              <w:sz w:val="22"/>
              <w:szCs w:val="22"/>
              <w:lang w:val="es-MX"/>
            </w:rPr>
            <w:t>las</w:t>
          </w:r>
          <w:r w:rsidRPr="00A62178">
            <w:rPr>
              <w:rFonts w:ascii="Georgia" w:hAnsi="Georgia"/>
              <w:sz w:val="22"/>
              <w:szCs w:val="22"/>
              <w:lang w:val="es-MX"/>
            </w:rPr>
            <w:t xml:space="preserve"> </w:t>
          </w:r>
          <w:r w:rsidRPr="00A62178">
            <w:rPr>
              <w:rFonts w:ascii="Georgia" w:hAnsi="Georgia"/>
            </w:rPr>
            <w:t xml:space="preserve">al </w:t>
          </w:r>
          <w:proofErr w:type="spellStart"/>
          <w:r w:rsidRPr="00A62178">
            <w:rPr>
              <w:rFonts w:ascii="Georgia" w:hAnsi="Georgia"/>
            </w:rPr>
            <w:t>suroeste</w:t>
          </w:r>
          <w:proofErr w:type="spellEnd"/>
          <w:r w:rsidRPr="00A62178">
            <w:rPr>
              <w:rFonts w:ascii="Georgia" w:hAnsi="Georgia"/>
            </w:rPr>
            <w:t xml:space="preserve"> de la </w:t>
          </w:r>
          <w:proofErr w:type="spellStart"/>
          <w:r w:rsidRPr="00A62178">
            <w:rPr>
              <w:rFonts w:ascii="Georgia" w:hAnsi="Georgia"/>
            </w:rPr>
            <w:t>intersección</w:t>
          </w:r>
          <w:proofErr w:type="spellEnd"/>
          <w:r w:rsidRPr="00A62178">
            <w:rPr>
              <w:rFonts w:ascii="Georgia" w:hAnsi="Georgia"/>
            </w:rPr>
            <w:t xml:space="preserve"> de</w:t>
          </w:r>
        </w:p>
        <w:p w14:paraId="59EAA6F9" w14:textId="76797677" w:rsidR="00F82570" w:rsidRPr="00A62178" w:rsidRDefault="00A62178" w:rsidP="007F1CE9">
          <w:pPr>
            <w:jc w:val="both"/>
          </w:pPr>
          <w:r w:rsidRPr="00A62178">
            <w:rPr>
              <w:rFonts w:ascii="Georgia" w:hAnsi="Georgia"/>
              <w:sz w:val="22"/>
              <w:szCs w:val="22"/>
              <w:lang w:val="es-MX"/>
            </w:rPr>
            <w:t xml:space="preserve">U.S. 290 </w:t>
          </w:r>
          <w:r>
            <w:rPr>
              <w:rFonts w:ascii="Georgia" w:hAnsi="Georgia"/>
              <w:sz w:val="22"/>
              <w:szCs w:val="22"/>
              <w:lang w:val="es-MX"/>
            </w:rPr>
            <w:t>y</w:t>
          </w:r>
          <w:r w:rsidRPr="00A62178">
            <w:rPr>
              <w:rFonts w:ascii="Georgia" w:hAnsi="Georgia"/>
              <w:sz w:val="22"/>
              <w:szCs w:val="22"/>
              <w:lang w:val="es-MX"/>
            </w:rPr>
            <w:t xml:space="preserve"> </w:t>
          </w:r>
          <w:proofErr w:type="spellStart"/>
          <w:r w:rsidRPr="00A62178">
            <w:rPr>
              <w:rFonts w:ascii="Georgia" w:hAnsi="Georgia"/>
              <w:sz w:val="22"/>
              <w:szCs w:val="22"/>
              <w:lang w:val="es-MX"/>
            </w:rPr>
            <w:t>Jenschke</w:t>
          </w:r>
          <w:proofErr w:type="spellEnd"/>
          <w:r w:rsidRPr="00A62178">
            <w:rPr>
              <w:rFonts w:ascii="Georgia" w:hAnsi="Georgia"/>
              <w:sz w:val="22"/>
              <w:szCs w:val="22"/>
              <w:lang w:val="es-MX"/>
            </w:rPr>
            <w:t xml:space="preserve"> Lane,</w:t>
          </w:r>
          <w:r>
            <w:rPr>
              <w:rFonts w:ascii="Georgia" w:hAnsi="Georgia"/>
              <w:sz w:val="22"/>
              <w:szCs w:val="22"/>
              <w:lang w:val="es-MX"/>
            </w:rPr>
            <w:t xml:space="preserve"> </w:t>
          </w:r>
          <w:r w:rsidR="00F047C6" w:rsidRPr="00A21825">
            <w:rPr>
              <w:rFonts w:ascii="Georgia" w:hAnsi="Georgia"/>
              <w:sz w:val="22"/>
              <w:szCs w:val="22"/>
              <w:lang w:val="es-MX"/>
            </w:rPr>
            <w:t>en el Condado de</w:t>
          </w:r>
          <w:r>
            <w:rPr>
              <w:rFonts w:ascii="Georgia" w:hAnsi="Georgia"/>
              <w:sz w:val="22"/>
              <w:szCs w:val="22"/>
              <w:lang w:val="es-MX"/>
            </w:rPr>
            <w:t xml:space="preserve"> Gillespie</w:t>
          </w:r>
          <w:r w:rsidR="00F047C6" w:rsidRPr="00A21825">
            <w:rPr>
              <w:rFonts w:ascii="Georgia" w:hAnsi="Georgia"/>
              <w:sz w:val="22"/>
              <w:szCs w:val="22"/>
              <w:lang w:val="es-MX"/>
            </w:rPr>
            <w:t>, Texas</w:t>
          </w:r>
          <w:r w:rsidR="00734C6B">
            <w:rPr>
              <w:rFonts w:ascii="Georgia" w:hAnsi="Georgia"/>
              <w:sz w:val="22"/>
              <w:szCs w:val="22"/>
              <w:lang w:val="es-MX"/>
            </w:rPr>
            <w:t xml:space="preserve"> 78624</w:t>
          </w:r>
          <w:r w:rsidR="00472B7B" w:rsidRPr="00A21825">
            <w:rPr>
              <w:rFonts w:ascii="Georgia" w:hAnsi="Georgia"/>
              <w:sz w:val="22"/>
              <w:szCs w:val="22"/>
              <w:lang w:val="es-MX"/>
            </w:rPr>
            <w:t xml:space="preserve">. La ruta de descarga es del sitio de la planta a </w:t>
          </w:r>
          <w:proofErr w:type="spellStart"/>
          <w:r>
            <w:rPr>
              <w:rFonts w:ascii="Georgia" w:hAnsi="Georgia"/>
            </w:rPr>
            <w:t>afluente</w:t>
          </w:r>
          <w:proofErr w:type="spellEnd"/>
          <w:r>
            <w:rPr>
              <w:rFonts w:ascii="Georgia" w:hAnsi="Georgia"/>
            </w:rPr>
            <w:t xml:space="preserve"> sin </w:t>
          </w:r>
          <w:proofErr w:type="spellStart"/>
          <w:r>
            <w:rPr>
              <w:rFonts w:ascii="Georgia" w:hAnsi="Georgia"/>
            </w:rPr>
            <w:t>nombre</w:t>
          </w:r>
          <w:proofErr w:type="spellEnd"/>
          <w:r>
            <w:rPr>
              <w:rFonts w:ascii="Georgia" w:hAnsi="Georgia"/>
              <w:sz w:val="22"/>
              <w:szCs w:val="22"/>
              <w:lang w:val="es-MX"/>
            </w:rPr>
            <w:t xml:space="preserve">, </w:t>
          </w:r>
          <w:r>
            <w:rPr>
              <w:rFonts w:ascii="Georgia" w:hAnsi="Georgia"/>
            </w:rPr>
            <w:t xml:space="preserve">De </w:t>
          </w:r>
          <w:proofErr w:type="spellStart"/>
          <w:r>
            <w:rPr>
              <w:rFonts w:ascii="Georgia" w:hAnsi="Georgia"/>
            </w:rPr>
            <w:t>ahí</w:t>
          </w:r>
          <w:proofErr w:type="spellEnd"/>
          <w:r>
            <w:rPr>
              <w:rFonts w:ascii="Georgia" w:hAnsi="Georgia"/>
            </w:rPr>
            <w:t xml:space="preserve"> a</w:t>
          </w:r>
          <w:r>
            <w:t xml:space="preserve"> </w:t>
          </w:r>
          <w:r>
            <w:rPr>
              <w:rFonts w:ascii="Georgia" w:hAnsi="Georgia"/>
              <w:sz w:val="22"/>
              <w:szCs w:val="22"/>
              <w:lang w:val="es-MX"/>
            </w:rPr>
            <w:t xml:space="preserve">Pedernales </w:t>
          </w:r>
          <w:proofErr w:type="spellStart"/>
          <w:r>
            <w:rPr>
              <w:rFonts w:ascii="Georgia" w:hAnsi="Georgia"/>
              <w:sz w:val="22"/>
              <w:szCs w:val="22"/>
              <w:lang w:val="es-MX"/>
            </w:rPr>
            <w:t>River</w:t>
          </w:r>
          <w:proofErr w:type="spellEnd"/>
          <w:r w:rsidR="00472B7B"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proofErr w:type="spellStart"/>
          <w:r>
            <w:rPr>
              <w:rFonts w:ascii="Georgia" w:hAnsi="Georgia"/>
              <w:sz w:val="22"/>
              <w:szCs w:val="22"/>
              <w:lang w:val="es-MX"/>
            </w:rPr>
            <w:t>July</w:t>
          </w:r>
          <w:proofErr w:type="spellEnd"/>
          <w:r>
            <w:rPr>
              <w:rFonts w:ascii="Georgia" w:hAnsi="Georgia"/>
              <w:sz w:val="22"/>
              <w:szCs w:val="22"/>
              <w:lang w:val="es-MX"/>
            </w:rPr>
            <w:t xml:space="preserve"> 5, 2023</w:t>
          </w:r>
          <w:r w:rsidR="00472B7B" w:rsidRPr="00A21825">
            <w:rPr>
              <w:rFonts w:ascii="Georgia" w:hAnsi="Georgia"/>
              <w:i/>
              <w:sz w:val="22"/>
              <w:szCs w:val="22"/>
              <w:lang w:val="es-MX"/>
            </w:rPr>
            <w:t>.</w:t>
          </w:r>
          <w:r w:rsidR="00472B7B" w:rsidRPr="00A21825">
            <w:rPr>
              <w:rFonts w:ascii="Georgia" w:hAnsi="Georgia"/>
              <w:sz w:val="22"/>
              <w:szCs w:val="22"/>
              <w:lang w:val="es-MX"/>
            </w:rPr>
            <w:t xml:space="preserve"> La solicitud para el permiso</w:t>
          </w:r>
          <w:r w:rsidR="00163A6F">
            <w:rPr>
              <w:rFonts w:ascii="Georgia" w:hAnsi="Georgia"/>
              <w:sz w:val="22"/>
              <w:szCs w:val="22"/>
              <w:lang w:val="es-MX"/>
            </w:rPr>
            <w:t xml:space="preserve"> </w:t>
          </w:r>
          <w:r w:rsidR="005A074E">
            <w:rPr>
              <w:rFonts w:ascii="Georgia" w:hAnsi="Georgia"/>
              <w:sz w:val="22"/>
              <w:szCs w:val="22"/>
              <w:lang w:val="es-MX"/>
            </w:rPr>
            <w:t xml:space="preserve">estará disponible para leerla y copiarla en </w:t>
          </w:r>
          <w:r w:rsidRPr="00A62178">
            <w:rPr>
              <w:rFonts w:ascii="Georgia" w:hAnsi="Georgia"/>
              <w:sz w:val="22"/>
              <w:szCs w:val="22"/>
              <w:lang w:val="es-MX"/>
            </w:rPr>
            <w:t xml:space="preserve">Pioneer Memorial Library, 115 West </w:t>
          </w:r>
          <w:proofErr w:type="spellStart"/>
          <w:r w:rsidRPr="00A62178">
            <w:rPr>
              <w:rFonts w:ascii="Georgia" w:hAnsi="Georgia"/>
              <w:sz w:val="22"/>
              <w:szCs w:val="22"/>
              <w:lang w:val="es-MX"/>
            </w:rPr>
            <w:t>Main</w:t>
          </w:r>
          <w:proofErr w:type="spellEnd"/>
          <w:r w:rsidRPr="00A62178">
            <w:rPr>
              <w:rFonts w:ascii="Georgia" w:hAnsi="Georgia"/>
              <w:sz w:val="22"/>
              <w:szCs w:val="22"/>
              <w:lang w:val="es-MX"/>
            </w:rPr>
            <w:t xml:space="preserve"> Street, Fredericksburg, Texas </w:t>
          </w:r>
          <w:r w:rsidR="005A074E">
            <w:rPr>
              <w:rFonts w:ascii="Georgia" w:hAnsi="Georgia"/>
              <w:sz w:val="22"/>
              <w:szCs w:val="22"/>
              <w:lang w:val="es-MX"/>
            </w:rPr>
            <w:t xml:space="preserve">antes de la fecha de publicación de este aviso en el periódico.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A1476E0" w14:textId="05E8C646" w:rsidR="00F82570" w:rsidRDefault="007F1CE9" w:rsidP="00E155FB">
          <w:pPr>
            <w:rPr>
              <w:rFonts w:ascii="Georgia" w:hAnsi="Georgia"/>
              <w:color w:val="FF0000"/>
              <w:sz w:val="22"/>
              <w:szCs w:val="22"/>
              <w:lang w:val="es-MX"/>
            </w:rPr>
          </w:pPr>
          <w:hyperlink r:id="rId8" w:history="1">
            <w:r w:rsidR="008D2F70" w:rsidRPr="00663B80">
              <w:rPr>
                <w:rStyle w:val="Hyperlink"/>
                <w:rFonts w:ascii="Georgia" w:hAnsi="Georgia"/>
                <w:sz w:val="22"/>
                <w:szCs w:val="22"/>
                <w:lang w:val="es-MX"/>
              </w:rPr>
              <w:t>https://gisweb.tceq.texas.gov/LocationMapper/?marker=-98.70998,30.214561&amp;level=18</w:t>
            </w:r>
          </w:hyperlink>
        </w:p>
        <w:p w14:paraId="708E53FB" w14:textId="77777777" w:rsidR="008D2F70" w:rsidRPr="00A21825" w:rsidRDefault="007F1CE9" w:rsidP="00E155FB">
          <w:pPr>
            <w:rPr>
              <w:rFonts w:ascii="Georgia" w:hAnsi="Georgia"/>
              <w:color w:val="FF0000"/>
              <w:sz w:val="22"/>
              <w:szCs w:val="22"/>
              <w:lang w:val="es-MX"/>
            </w:rPr>
          </w:pPr>
        </w:p>
      </w:sdtContent>
    </w:sdt>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proofErr w:type="gramStart"/>
      <w:r w:rsidRPr="00A21825">
        <w:rPr>
          <w:rFonts w:ascii="Georgia" w:hAnsi="Georgia"/>
          <w:b/>
          <w:sz w:val="22"/>
          <w:szCs w:val="22"/>
          <w:lang w:val="fr-FR"/>
        </w:rPr>
        <w:t>comentarios</w:t>
      </w:r>
      <w:proofErr w:type="spellEnd"/>
      <w:proofErr w:type="gram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lastRenderedPageBreak/>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9"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lastRenderedPageBreak/>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7350AABC"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A21825">
            <w:rPr>
              <w:rFonts w:ascii="Georgia" w:hAnsi="Georgia" w:cs="Baskerville Old Face"/>
              <w:sz w:val="22"/>
              <w:szCs w:val="22"/>
              <w:lang w:val="fr-FR"/>
            </w:rPr>
            <w:t>También</w:t>
          </w:r>
          <w:proofErr w:type="spellEnd"/>
          <w:r w:rsidRPr="00A21825">
            <w:rPr>
              <w:rFonts w:ascii="Georgia" w:hAnsi="Georgia" w:cs="Baskerville Old Face"/>
              <w:sz w:val="22"/>
              <w:szCs w:val="22"/>
              <w:lang w:val="fr-FR"/>
            </w:rPr>
            <w:t xml:space="preserve"> se </w:t>
          </w:r>
          <w:proofErr w:type="spellStart"/>
          <w:r w:rsidRPr="00A21825">
            <w:rPr>
              <w:rFonts w:ascii="Georgia" w:hAnsi="Georgia" w:cs="Baskerville Old Face"/>
              <w:sz w:val="22"/>
              <w:szCs w:val="22"/>
              <w:lang w:val="fr-FR"/>
            </w:rPr>
            <w:t>puede</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obtener</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información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adicional</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del</w:t>
          </w:r>
          <w:proofErr w:type="spellEnd"/>
          <w:r w:rsidR="00D119CD">
            <w:rPr>
              <w:rFonts w:ascii="Georgia" w:hAnsi="Georgia" w:cs="Baskerville Old Face"/>
              <w:sz w:val="22"/>
              <w:szCs w:val="22"/>
              <w:lang w:val="fr-FR"/>
            </w:rPr>
            <w:t xml:space="preserve"> </w:t>
          </w:r>
          <w:r w:rsidR="00D119CD" w:rsidRPr="00D119CD">
            <w:rPr>
              <w:rFonts w:ascii="Georgia" w:hAnsi="Georgia" w:cs="Baskerville Old Face"/>
              <w:sz w:val="22"/>
              <w:szCs w:val="22"/>
              <w:lang w:val="fr-FR"/>
            </w:rPr>
            <w:t xml:space="preserve">The Village at </w:t>
          </w:r>
          <w:proofErr w:type="spellStart"/>
          <w:r w:rsidR="00D119CD" w:rsidRPr="00D119CD">
            <w:rPr>
              <w:rFonts w:ascii="Georgia" w:hAnsi="Georgia" w:cs="Baskerville Old Face"/>
              <w:sz w:val="22"/>
              <w:szCs w:val="22"/>
              <w:lang w:val="fr-FR"/>
            </w:rPr>
            <w:t>Grape</w:t>
          </w:r>
          <w:proofErr w:type="spellEnd"/>
          <w:r w:rsidR="00D119CD" w:rsidRPr="00D119CD">
            <w:rPr>
              <w:rFonts w:ascii="Georgia" w:hAnsi="Georgia" w:cs="Baskerville Old Face"/>
              <w:sz w:val="22"/>
              <w:szCs w:val="22"/>
              <w:lang w:val="fr-FR"/>
            </w:rPr>
            <w:t xml:space="preserve"> Creek, LLC </w:t>
          </w:r>
          <w:r w:rsidRPr="00A21825">
            <w:rPr>
              <w:rFonts w:ascii="Georgia" w:hAnsi="Georgia" w:cs="Baskerville Old Face"/>
              <w:sz w:val="22"/>
              <w:szCs w:val="22"/>
              <w:lang w:val="fr-FR"/>
            </w:rPr>
            <w:t xml:space="preserve">a la </w:t>
          </w:r>
          <w:proofErr w:type="spellStart"/>
          <w:r w:rsidRPr="00A21825">
            <w:rPr>
              <w:rFonts w:ascii="Georgia" w:hAnsi="Georgia" w:cs="Baskerville Old Face"/>
              <w:sz w:val="22"/>
              <w:szCs w:val="22"/>
              <w:lang w:val="fr-FR"/>
            </w:rPr>
            <w:t>dirección</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indicada</w:t>
          </w:r>
          <w:proofErr w:type="spellEnd"/>
          <w:r w:rsidRPr="00A21825">
            <w:rPr>
              <w:rFonts w:ascii="Georgia" w:hAnsi="Georgia" w:cs="Baskerville Old Face"/>
              <w:sz w:val="22"/>
              <w:szCs w:val="22"/>
              <w:lang w:val="fr-FR"/>
            </w:rPr>
            <w:t xml:space="preserve"> </w:t>
          </w:r>
          <w:proofErr w:type="spellStart"/>
          <w:r w:rsidRPr="00A21825">
            <w:rPr>
              <w:rFonts w:ascii="Georgia" w:hAnsi="Georgia" w:cs="Baskerville Old Face"/>
              <w:sz w:val="22"/>
              <w:szCs w:val="22"/>
              <w:lang w:val="fr-FR"/>
            </w:rPr>
            <w:t>arriba</w:t>
          </w:r>
          <w:proofErr w:type="spellEnd"/>
          <w:r w:rsidRPr="00A21825">
            <w:rPr>
              <w:rFonts w:ascii="Georgia" w:hAnsi="Georgia" w:cs="Baskerville Old Face"/>
              <w:sz w:val="22"/>
              <w:szCs w:val="22"/>
              <w:lang w:val="fr-FR"/>
            </w:rPr>
            <w:t xml:space="preserve"> o </w:t>
          </w:r>
          <w:proofErr w:type="spellStart"/>
          <w:r w:rsidRPr="00A21825">
            <w:rPr>
              <w:rFonts w:ascii="Georgia" w:hAnsi="Georgia" w:cs="Baskerville Old Face"/>
              <w:sz w:val="22"/>
              <w:szCs w:val="22"/>
              <w:lang w:val="fr-FR"/>
            </w:rPr>
            <w:t>llamando</w:t>
          </w:r>
          <w:proofErr w:type="spellEnd"/>
          <w:r w:rsidRPr="00A21825">
            <w:rPr>
              <w:rFonts w:ascii="Georgia" w:hAnsi="Georgia" w:cs="Baskerville Old Face"/>
              <w:sz w:val="22"/>
              <w:szCs w:val="22"/>
              <w:lang w:val="fr-FR"/>
            </w:rPr>
            <w:t xml:space="preserve"> a </w:t>
          </w:r>
          <w:r w:rsidR="00D119CD" w:rsidRPr="00D119CD">
            <w:rPr>
              <w:rFonts w:ascii="Georgia" w:hAnsi="Georgia" w:cs="Baskerville Old Face"/>
              <w:sz w:val="22"/>
              <w:szCs w:val="22"/>
              <w:lang w:val="fr-FR"/>
            </w:rPr>
            <w:t xml:space="preserve">Ms. Lauren Wahl, Water </w:t>
          </w:r>
          <w:proofErr w:type="spellStart"/>
          <w:r w:rsidR="00D119CD" w:rsidRPr="00D119CD">
            <w:rPr>
              <w:rFonts w:ascii="Georgia" w:hAnsi="Georgia" w:cs="Baskerville Old Face"/>
              <w:sz w:val="22"/>
              <w:szCs w:val="22"/>
              <w:lang w:val="fr-FR"/>
            </w:rPr>
            <w:t>Resource</w:t>
          </w:r>
          <w:r w:rsidR="00D119CD">
            <w:rPr>
              <w:rFonts w:ascii="Georgia" w:hAnsi="Georgia" w:cs="Baskerville Old Face"/>
              <w:sz w:val="22"/>
              <w:szCs w:val="22"/>
              <w:lang w:val="fr-FR"/>
            </w:rPr>
            <w:t>s</w:t>
          </w:r>
          <w:proofErr w:type="spellEnd"/>
          <w:r w:rsidR="00D119CD" w:rsidRPr="00D119CD">
            <w:rPr>
              <w:rFonts w:ascii="Georgia" w:hAnsi="Georgia" w:cs="Baskerville Old Face"/>
              <w:sz w:val="22"/>
              <w:szCs w:val="22"/>
              <w:lang w:val="fr-FR"/>
            </w:rPr>
            <w:t xml:space="preserve"> </w:t>
          </w:r>
          <w:proofErr w:type="spellStart"/>
          <w:r w:rsidR="00D119CD" w:rsidRPr="00D119CD">
            <w:rPr>
              <w:rFonts w:ascii="Georgia" w:hAnsi="Georgia" w:cs="Baskerville Old Face"/>
              <w:sz w:val="22"/>
              <w:szCs w:val="22"/>
              <w:lang w:val="fr-FR"/>
            </w:rPr>
            <w:t>Engineer</w:t>
          </w:r>
          <w:proofErr w:type="spellEnd"/>
          <w:r w:rsidR="00D119CD" w:rsidRPr="00D119CD">
            <w:rPr>
              <w:rFonts w:ascii="Georgia" w:hAnsi="Georgia" w:cs="Baskerville Old Face"/>
              <w:sz w:val="22"/>
              <w:szCs w:val="22"/>
              <w:lang w:val="fr-FR"/>
            </w:rPr>
            <w:t>,</w:t>
          </w:r>
          <w:r w:rsidRPr="00A21825">
            <w:rPr>
              <w:rFonts w:ascii="Georgia" w:hAnsi="Georgia" w:cs="Baskerville Old Face"/>
              <w:sz w:val="22"/>
              <w:szCs w:val="22"/>
              <w:lang w:val="fr-FR"/>
            </w:rPr>
            <w:t xml:space="preserve"> al </w:t>
          </w:r>
          <w:r w:rsidR="00D119CD">
            <w:rPr>
              <w:rFonts w:ascii="Georgia" w:hAnsi="Georgia" w:cs="Baskerville Old Face"/>
              <w:sz w:val="22"/>
              <w:szCs w:val="22"/>
              <w:lang w:val="fr-FR"/>
            </w:rPr>
            <w:t>512-755-9962</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33026F25"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r w:rsidR="003B33E9">
        <w:rPr>
          <w:rFonts w:ascii="Georgia" w:hAnsi="Georgia" w:cs="Baskerville Old Face"/>
          <w:sz w:val="22"/>
          <w:szCs w:val="22"/>
        </w:rPr>
        <w:t xml:space="preserve">29 de </w:t>
      </w:r>
      <w:proofErr w:type="spellStart"/>
      <w:r w:rsidR="003B33E9">
        <w:rPr>
          <w:rFonts w:ascii="Georgia" w:hAnsi="Georgia" w:cs="Baskerville Old Face"/>
          <w:sz w:val="22"/>
          <w:szCs w:val="22"/>
        </w:rPr>
        <w:t>agosto</w:t>
      </w:r>
      <w:proofErr w:type="spellEnd"/>
      <w:r w:rsidR="003B33E9">
        <w:rPr>
          <w:rFonts w:ascii="Georgia" w:hAnsi="Georgia" w:cs="Baskerville Old Face"/>
          <w:sz w:val="22"/>
          <w:szCs w:val="22"/>
        </w:rPr>
        <w:t xml:space="preserve"> de 2023</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63A6F"/>
    <w:rsid w:val="001C1CC2"/>
    <w:rsid w:val="0032206B"/>
    <w:rsid w:val="003B33E9"/>
    <w:rsid w:val="003D3F54"/>
    <w:rsid w:val="00472B7B"/>
    <w:rsid w:val="004B2F32"/>
    <w:rsid w:val="004B7F13"/>
    <w:rsid w:val="004C5B1C"/>
    <w:rsid w:val="005429E8"/>
    <w:rsid w:val="00551A5B"/>
    <w:rsid w:val="005A074E"/>
    <w:rsid w:val="00734C6B"/>
    <w:rsid w:val="007F1CE9"/>
    <w:rsid w:val="00813CAA"/>
    <w:rsid w:val="008D2F70"/>
    <w:rsid w:val="0094620D"/>
    <w:rsid w:val="00A00CC8"/>
    <w:rsid w:val="00A21825"/>
    <w:rsid w:val="00A62178"/>
    <w:rsid w:val="00A93257"/>
    <w:rsid w:val="00AC63E7"/>
    <w:rsid w:val="00B26A48"/>
    <w:rsid w:val="00D119CD"/>
    <w:rsid w:val="00D63FF9"/>
    <w:rsid w:val="00DD1413"/>
    <w:rsid w:val="00E155FB"/>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isweb.tceq.texas.gov/LocationMapper/?marker=-98.70998,30.214561&amp;level=18" TargetMode="External"/><Relationship Id="rId3"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14.tceq.texas.gov/epic/eCom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2B2F81"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2B2F81"/>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6e22f4-3b2b-4e34-b558-ac4829586516">
      <Terms xmlns="http://schemas.microsoft.com/office/infopath/2007/PartnerControls"/>
    </lcf76f155ced4ddcb4097134ff3c332f>
    <TaxCatchAll xmlns="bf4e2dfa-99e9-4abf-ad84-cb444d70837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EA3F245537464990D414524B784431" ma:contentTypeVersion="14" ma:contentTypeDescription="Create a new document." ma:contentTypeScope="" ma:versionID="02fb1dcfa85d6f79dfdf9b3b2c1d0fb7">
  <xsd:schema xmlns:xsd="http://www.w3.org/2001/XMLSchema" xmlns:xs="http://www.w3.org/2001/XMLSchema" xmlns:p="http://schemas.microsoft.com/office/2006/metadata/properties" xmlns:ns2="2d6e22f4-3b2b-4e34-b558-ac4829586516" xmlns:ns3="bf4e2dfa-99e9-4abf-ad84-cb444d70837e" targetNamespace="http://schemas.microsoft.com/office/2006/metadata/properties" ma:root="true" ma:fieldsID="e9e93683e6bf4a1aa28ba566e662a6e0" ns2:_="" ns3:_="">
    <xsd:import namespace="2d6e22f4-3b2b-4e34-b558-ac4829586516"/>
    <xsd:import namespace="bf4e2dfa-99e9-4abf-ad84-cb444d70837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e22f4-3b2b-4e34-b558-ac4829586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925fc8-d8da-4c25-9134-e70233a9d6f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4e2dfa-99e9-4abf-ad84-cb444d70837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860ff11-a1d0-48e9-9b11-471822adf61e}" ma:internalName="TaxCatchAll" ma:showField="CatchAllData" ma:web="bf4e2dfa-99e9-4abf-ad84-cb444d70837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7D3C01-C482-4CF8-A661-28CC665696AE}">
  <ds:schemaRefs>
    <ds:schemaRef ds:uri="http://schemas.microsoft.com/office/2006/metadata/properties"/>
    <ds:schemaRef ds:uri="http://schemas.microsoft.com/office/infopath/2007/PartnerControls"/>
    <ds:schemaRef ds:uri="2d6e22f4-3b2b-4e34-b558-ac4829586516"/>
    <ds:schemaRef ds:uri="bf4e2dfa-99e9-4abf-ad84-cb444d70837e"/>
  </ds:schemaRefs>
</ds:datastoreItem>
</file>

<file path=customXml/itemProps2.xml><?xml version="1.0" encoding="utf-8"?>
<ds:datastoreItem xmlns:ds="http://schemas.openxmlformats.org/officeDocument/2006/customXml" ds:itemID="{F3942C5A-180D-4B23-94C7-C9885EA887A3}">
  <ds:schemaRefs>
    <ds:schemaRef ds:uri="http://schemas.microsoft.com/sharepoint/v3/contenttype/forms"/>
  </ds:schemaRefs>
</ds:datastoreItem>
</file>

<file path=customXml/itemProps3.xml><?xml version="1.0" encoding="utf-8"?>
<ds:datastoreItem xmlns:ds="http://schemas.openxmlformats.org/officeDocument/2006/customXml" ds:itemID="{D828F94B-E887-40FB-8DD4-8AA1C204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e22f4-3b2b-4e34-b558-ac4829586516"/>
    <ds:schemaRef ds:uri="bf4e2dfa-99e9-4abf-ad84-cb444d7083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1146</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7481</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Rachel Ximenez</cp:lastModifiedBy>
  <cp:revision>6</cp:revision>
  <cp:lastPrinted>2023-08-24T15:39:00Z</cp:lastPrinted>
  <dcterms:created xsi:type="dcterms:W3CDTF">2023-08-02T18:51:00Z</dcterms:created>
  <dcterms:modified xsi:type="dcterms:W3CDTF">2023-08-29T18:38:00Z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0x01010033EA3F245537464990D414524B784431</vt:lpwstr>
  </property>
</Properties>
</file>