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74736" w14:textId="77777777" w:rsidR="00971E10" w:rsidRPr="000B773F" w:rsidRDefault="00936DD2" w:rsidP="000B773F">
      <w:pPr>
        <w:pStyle w:val="Heading1"/>
        <w:jc w:val="center"/>
        <w:rPr>
          <w:rFonts w:ascii="Georgia" w:hAnsi="Georgia"/>
          <w:sz w:val="16"/>
          <w:szCs w:val="16"/>
        </w:rPr>
      </w:pPr>
      <w:bookmarkStart w:id="0" w:name="_GoBack"/>
      <w:bookmarkEnd w:id="0"/>
      <w:r>
        <w:rPr>
          <w:rFonts w:ascii="Georgia" w:hAnsi="Georgia"/>
          <w:noProof/>
        </w:rPr>
        <w:drawing>
          <wp:anchor distT="0" distB="0" distL="114300" distR="114300" simplePos="0" relativeHeight="251657728" behindDoc="0" locked="0" layoutInCell="1" allowOverlap="1" wp14:anchorId="6E24F8E9" wp14:editId="1B6DFEB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9125" cy="1066800"/>
            <wp:effectExtent l="0" t="0" r="9525" b="0"/>
            <wp:wrapSquare wrapText="right"/>
            <wp:docPr id="3" name="Picture 3" descr="TCE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EQ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BA8" w:rsidRPr="000B773F">
        <w:rPr>
          <w:rFonts w:ascii="Georgia" w:hAnsi="Georgia"/>
        </w:rPr>
        <w:t xml:space="preserve">National </w:t>
      </w:r>
      <w:r w:rsidR="00DA4BA8">
        <w:rPr>
          <w:rFonts w:ascii="Georgia" w:hAnsi="Georgia"/>
        </w:rPr>
        <w:t>C</w:t>
      </w:r>
      <w:r w:rsidR="00DA4BA8" w:rsidRPr="000B773F">
        <w:rPr>
          <w:rFonts w:ascii="Georgia" w:hAnsi="Georgia"/>
        </w:rPr>
        <w:t>omments</w:t>
      </w:r>
    </w:p>
    <w:p w14:paraId="3093C932" w14:textId="77777777" w:rsidR="00971E10" w:rsidRPr="000B773F" w:rsidRDefault="00DA4BA8" w:rsidP="000B773F">
      <w:pPr>
        <w:pStyle w:val="Heading1"/>
        <w:jc w:val="center"/>
        <w:rPr>
          <w:rFonts w:ascii="Georgia" w:hAnsi="Georgia"/>
        </w:rPr>
      </w:pPr>
      <w:r w:rsidRPr="000B773F">
        <w:rPr>
          <w:rFonts w:ascii="Georgia" w:hAnsi="Georgia"/>
        </w:rPr>
        <w:t xml:space="preserve">Executive </w:t>
      </w:r>
      <w:r>
        <w:rPr>
          <w:rFonts w:ascii="Georgia" w:hAnsi="Georgia"/>
        </w:rPr>
        <w:t>R</w:t>
      </w:r>
      <w:r w:rsidRPr="000B773F">
        <w:rPr>
          <w:rFonts w:ascii="Georgia" w:hAnsi="Georgia"/>
        </w:rPr>
        <w:t xml:space="preserve">eview </w:t>
      </w:r>
      <w:r>
        <w:rPr>
          <w:rFonts w:ascii="Georgia" w:hAnsi="Georgia"/>
        </w:rPr>
        <w:t>S</w:t>
      </w:r>
      <w:r w:rsidRPr="000B773F">
        <w:rPr>
          <w:rFonts w:ascii="Georgia" w:hAnsi="Georgia"/>
        </w:rPr>
        <w:t>ummary</w:t>
      </w:r>
    </w:p>
    <w:p w14:paraId="309A5044" w14:textId="77777777" w:rsidR="00971E10" w:rsidRPr="000B773F" w:rsidRDefault="00971E10">
      <w:pPr>
        <w:jc w:val="center"/>
        <w:rPr>
          <w:rFonts w:ascii="Georgia" w:hAnsi="Georgia"/>
          <w:b/>
          <w:bCs/>
          <w:sz w:val="30"/>
          <w:szCs w:val="30"/>
        </w:rPr>
      </w:pPr>
    </w:p>
    <w:p w14:paraId="2B061706" w14:textId="77777777" w:rsidR="000B773F" w:rsidRPr="000B773F" w:rsidRDefault="000B773F" w:rsidP="00E63AE5">
      <w:pPr>
        <w:spacing w:before="60" w:after="60"/>
        <w:jc w:val="center"/>
        <w:rPr>
          <w:rFonts w:ascii="Georgia" w:hAnsi="Georgia"/>
          <w:b/>
          <w:bCs/>
          <w:sz w:val="30"/>
          <w:szCs w:val="30"/>
        </w:rPr>
      </w:pPr>
    </w:p>
    <w:p w14:paraId="64FF9226" w14:textId="77777777" w:rsidR="00C21680" w:rsidRPr="001B21F9" w:rsidRDefault="00DA4BA8" w:rsidP="00E63AE5">
      <w:pPr>
        <w:spacing w:before="60" w:after="60"/>
        <w:rPr>
          <w:sz w:val="22"/>
          <w:szCs w:val="22"/>
        </w:rPr>
      </w:pPr>
      <w:r w:rsidRPr="001B21F9">
        <w:rPr>
          <w:rStyle w:val="Strong"/>
          <w:rFonts w:ascii="Georgia" w:hAnsi="Georgia"/>
          <w:sz w:val="22"/>
          <w:szCs w:val="22"/>
        </w:rPr>
        <w:t>TCEQ Proposed Comments On</w:t>
      </w:r>
      <w:r w:rsidR="00C21680" w:rsidRPr="001B21F9">
        <w:rPr>
          <w:rStyle w:val="Strong"/>
          <w:rFonts w:ascii="Georgia" w:hAnsi="Georgia"/>
          <w:sz w:val="22"/>
          <w:szCs w:val="22"/>
        </w:rPr>
        <w:t>:</w:t>
      </w:r>
    </w:p>
    <w:p w14:paraId="38817569" w14:textId="4392A948" w:rsidR="00183C17" w:rsidRPr="00183C17" w:rsidRDefault="00B40ADC" w:rsidP="00E63AE5">
      <w:pPr>
        <w:spacing w:before="60" w:after="60"/>
        <w:rPr>
          <w:rFonts w:ascii="Georgia" w:hAnsi="Georgia"/>
          <w:sz w:val="22"/>
          <w:szCs w:val="22"/>
        </w:rPr>
      </w:pPr>
      <w:r w:rsidRPr="001B21F9">
        <w:rPr>
          <w:rStyle w:val="Strong"/>
          <w:rFonts w:ascii="Georgia" w:hAnsi="Georgia"/>
          <w:b w:val="0"/>
          <w:i/>
          <w:sz w:val="22"/>
          <w:szCs w:val="22"/>
        </w:rPr>
        <w:t>Federal Register</w:t>
      </w:r>
      <w:r w:rsidRPr="001B21F9">
        <w:rPr>
          <w:rStyle w:val="Strong"/>
          <w:rFonts w:ascii="Georgia" w:hAnsi="Georgia"/>
          <w:b w:val="0"/>
          <w:sz w:val="22"/>
          <w:szCs w:val="22"/>
        </w:rPr>
        <w:t xml:space="preserve">, Vol. </w:t>
      </w:r>
      <w:r w:rsidR="00183C17" w:rsidRPr="00183C17">
        <w:rPr>
          <w:rFonts w:ascii="Georgia" w:hAnsi="Georgia"/>
          <w:sz w:val="22"/>
          <w:szCs w:val="22"/>
        </w:rPr>
        <w:t>8</w:t>
      </w:r>
      <w:r w:rsidR="009571FD">
        <w:rPr>
          <w:rFonts w:ascii="Georgia" w:hAnsi="Georgia"/>
          <w:sz w:val="22"/>
          <w:szCs w:val="22"/>
        </w:rPr>
        <w:t>4</w:t>
      </w:r>
      <w:r w:rsidR="00183C17" w:rsidRPr="00183C17">
        <w:rPr>
          <w:rFonts w:ascii="Georgia" w:hAnsi="Georgia"/>
          <w:sz w:val="22"/>
          <w:szCs w:val="22"/>
        </w:rPr>
        <w:t xml:space="preserve">, No. </w:t>
      </w:r>
      <w:r w:rsidR="00705077">
        <w:rPr>
          <w:rFonts w:ascii="Georgia" w:hAnsi="Georgia"/>
          <w:sz w:val="22"/>
          <w:szCs w:val="22"/>
        </w:rPr>
        <w:t>109</w:t>
      </w:r>
      <w:r w:rsidR="00183C17" w:rsidRPr="00183C17">
        <w:rPr>
          <w:rFonts w:ascii="Georgia" w:hAnsi="Georgia"/>
          <w:sz w:val="22"/>
          <w:szCs w:val="22"/>
        </w:rPr>
        <w:t xml:space="preserve">, </w:t>
      </w:r>
      <w:r w:rsidR="00705077">
        <w:rPr>
          <w:rFonts w:ascii="Georgia" w:hAnsi="Georgia"/>
          <w:sz w:val="22"/>
          <w:szCs w:val="22"/>
        </w:rPr>
        <w:t>June 6</w:t>
      </w:r>
      <w:r w:rsidR="00183C17" w:rsidRPr="00183C17">
        <w:rPr>
          <w:rFonts w:ascii="Georgia" w:hAnsi="Georgia"/>
          <w:sz w:val="22"/>
          <w:szCs w:val="22"/>
        </w:rPr>
        <w:t>, 201</w:t>
      </w:r>
      <w:r w:rsidR="009571FD">
        <w:rPr>
          <w:rFonts w:ascii="Georgia" w:hAnsi="Georgia"/>
          <w:sz w:val="22"/>
          <w:szCs w:val="22"/>
        </w:rPr>
        <w:t>9</w:t>
      </w:r>
      <w:r w:rsidR="00183C17" w:rsidRPr="00183C17">
        <w:rPr>
          <w:rFonts w:ascii="Georgia" w:hAnsi="Georgia"/>
          <w:sz w:val="22"/>
          <w:szCs w:val="22"/>
        </w:rPr>
        <w:t xml:space="preserve">: </w:t>
      </w:r>
      <w:r w:rsidR="009571FD" w:rsidRPr="009571FD">
        <w:rPr>
          <w:rFonts w:ascii="Georgia" w:hAnsi="Georgia"/>
          <w:sz w:val="22"/>
          <w:szCs w:val="22"/>
        </w:rPr>
        <w:t xml:space="preserve">Air Plan Approval; </w:t>
      </w:r>
      <w:r w:rsidR="00705077" w:rsidRPr="00705077">
        <w:rPr>
          <w:rFonts w:ascii="Georgia" w:hAnsi="Georgia"/>
          <w:sz w:val="22"/>
          <w:szCs w:val="22"/>
        </w:rPr>
        <w:t>Texas; Control of Air Pollution from Motor Vehicles; EPA Docket ID No. EPA-R06-OAR-2018-0811</w:t>
      </w:r>
    </w:p>
    <w:p w14:paraId="3B969EC9" w14:textId="28307498" w:rsidR="00971E10" w:rsidRPr="001B21F9" w:rsidRDefault="00971E10" w:rsidP="00E63AE5">
      <w:pPr>
        <w:spacing w:before="60" w:after="60"/>
        <w:rPr>
          <w:rFonts w:ascii="Georgia" w:hAnsi="Georgia"/>
          <w:sz w:val="22"/>
          <w:szCs w:val="22"/>
        </w:rPr>
      </w:pPr>
    </w:p>
    <w:p w14:paraId="1C565CD7" w14:textId="77777777" w:rsidR="00766E89" w:rsidRPr="001B21F9" w:rsidRDefault="00DA4BA8" w:rsidP="00E63AE5">
      <w:pPr>
        <w:spacing w:before="60" w:after="60"/>
        <w:rPr>
          <w:sz w:val="22"/>
          <w:szCs w:val="22"/>
        </w:rPr>
      </w:pPr>
      <w:r w:rsidRPr="001B21F9">
        <w:rPr>
          <w:rStyle w:val="Strong"/>
          <w:rFonts w:ascii="Georgia" w:hAnsi="Georgia"/>
          <w:sz w:val="22"/>
          <w:szCs w:val="22"/>
        </w:rPr>
        <w:t>Overview of Proposal</w:t>
      </w:r>
      <w:r w:rsidR="00C21680" w:rsidRPr="001B21F9">
        <w:rPr>
          <w:rStyle w:val="Strong"/>
          <w:rFonts w:ascii="Georgia" w:hAnsi="Georgia"/>
          <w:sz w:val="22"/>
          <w:szCs w:val="22"/>
        </w:rPr>
        <w:t>:</w:t>
      </w:r>
    </w:p>
    <w:p w14:paraId="6234FE4C" w14:textId="0D4A1635" w:rsidR="00837F1E" w:rsidRPr="00837F1E" w:rsidRDefault="00735370" w:rsidP="00837F1E">
      <w:pPr>
        <w:rPr>
          <w:rFonts w:ascii="Georgia" w:hAnsi="Georgia"/>
          <w:sz w:val="22"/>
          <w:szCs w:val="22"/>
        </w:rPr>
      </w:pPr>
      <w:r w:rsidRPr="001B21F9">
        <w:rPr>
          <w:rFonts w:ascii="Georgia" w:eastAsia="Calibri" w:hAnsi="Georgia"/>
          <w:sz w:val="22"/>
          <w:szCs w:val="22"/>
        </w:rPr>
        <w:t>On</w:t>
      </w:r>
      <w:r w:rsidR="00705077">
        <w:rPr>
          <w:rFonts w:ascii="Georgia" w:eastAsia="Calibri" w:hAnsi="Georgia"/>
          <w:sz w:val="22"/>
          <w:szCs w:val="22"/>
        </w:rPr>
        <w:t xml:space="preserve"> June 6</w:t>
      </w:r>
      <w:r w:rsidR="009571FD" w:rsidRPr="009571FD">
        <w:rPr>
          <w:rFonts w:ascii="Georgia" w:eastAsia="Calibri" w:hAnsi="Georgia"/>
          <w:sz w:val="22"/>
          <w:szCs w:val="22"/>
        </w:rPr>
        <w:t>, 2019</w:t>
      </w:r>
      <w:r w:rsidR="00183C17">
        <w:rPr>
          <w:rFonts w:ascii="Georgia" w:hAnsi="Georgia"/>
          <w:sz w:val="22"/>
          <w:szCs w:val="22"/>
        </w:rPr>
        <w:t xml:space="preserve">, </w:t>
      </w:r>
      <w:r w:rsidR="00183C17" w:rsidRPr="00183C17">
        <w:rPr>
          <w:rFonts w:ascii="Georgia" w:hAnsi="Georgia"/>
          <w:sz w:val="22"/>
          <w:szCs w:val="22"/>
        </w:rPr>
        <w:t xml:space="preserve">the </w:t>
      </w:r>
      <w:r w:rsidR="00755C0A">
        <w:rPr>
          <w:rFonts w:ascii="Georgia" w:hAnsi="Georgia"/>
          <w:sz w:val="22"/>
          <w:szCs w:val="22"/>
        </w:rPr>
        <w:t xml:space="preserve">United States </w:t>
      </w:r>
      <w:r w:rsidR="00183C17" w:rsidRPr="00183C17">
        <w:rPr>
          <w:rFonts w:ascii="Georgia" w:hAnsi="Georgia"/>
          <w:sz w:val="22"/>
          <w:szCs w:val="22"/>
        </w:rPr>
        <w:t>Environmental</w:t>
      </w:r>
      <w:r w:rsidR="00183C17">
        <w:rPr>
          <w:rFonts w:ascii="Georgia" w:hAnsi="Georgia"/>
          <w:sz w:val="22"/>
          <w:szCs w:val="22"/>
        </w:rPr>
        <w:t xml:space="preserve"> </w:t>
      </w:r>
      <w:r w:rsidR="00183C17" w:rsidRPr="00183C17">
        <w:rPr>
          <w:rFonts w:ascii="Georgia" w:hAnsi="Georgia"/>
          <w:sz w:val="22"/>
          <w:szCs w:val="22"/>
        </w:rPr>
        <w:t>Protection Agency (EPA) propos</w:t>
      </w:r>
      <w:r w:rsidR="00183C17">
        <w:rPr>
          <w:rFonts w:ascii="Georgia" w:hAnsi="Georgia"/>
          <w:sz w:val="22"/>
          <w:szCs w:val="22"/>
        </w:rPr>
        <w:t>ed</w:t>
      </w:r>
      <w:r w:rsidR="009571FD">
        <w:rPr>
          <w:rFonts w:ascii="Georgia" w:hAnsi="Georgia"/>
          <w:sz w:val="22"/>
          <w:szCs w:val="22"/>
        </w:rPr>
        <w:t xml:space="preserve"> </w:t>
      </w:r>
      <w:r w:rsidR="00837F1E" w:rsidRPr="00837F1E">
        <w:rPr>
          <w:rFonts w:ascii="Georgia" w:hAnsi="Georgia"/>
          <w:sz w:val="22"/>
          <w:szCs w:val="22"/>
        </w:rPr>
        <w:t xml:space="preserve">direct final approval of Texas’ state implementation plan (SIP) submittal to remove from the SIP state rules related to motor vehicle anti-tampering requirements and implementation of the </w:t>
      </w:r>
      <w:proofErr w:type="gramStart"/>
      <w:r w:rsidR="00837F1E" w:rsidRPr="00837F1E">
        <w:rPr>
          <w:rFonts w:ascii="Georgia" w:hAnsi="Georgia"/>
          <w:sz w:val="22"/>
          <w:szCs w:val="22"/>
        </w:rPr>
        <w:t>Low Income</w:t>
      </w:r>
      <w:proofErr w:type="gramEnd"/>
      <w:r w:rsidR="00837F1E" w:rsidRPr="00837F1E">
        <w:rPr>
          <w:rFonts w:ascii="Georgia" w:hAnsi="Georgia"/>
          <w:sz w:val="22"/>
          <w:szCs w:val="22"/>
        </w:rPr>
        <w:t xml:space="preserve"> Vehicle Repair Assistance, Retrofit, and Accelerated Vehicle Retirement Program in participating Early Action Compact counties (SIP Project No. 2018-006-SIP-NR). </w:t>
      </w:r>
    </w:p>
    <w:p w14:paraId="0CC6ACFD" w14:textId="07BC69D6" w:rsidR="00E63AE5" w:rsidRPr="00E63AE5" w:rsidRDefault="00E63AE5" w:rsidP="00837F1E">
      <w:pPr>
        <w:spacing w:before="60" w:after="60"/>
        <w:rPr>
          <w:rStyle w:val="Strong"/>
          <w:rFonts w:ascii="Georgia" w:hAnsi="Georgia"/>
          <w:b w:val="0"/>
          <w:sz w:val="22"/>
          <w:szCs w:val="22"/>
        </w:rPr>
      </w:pPr>
    </w:p>
    <w:p w14:paraId="0440806D" w14:textId="46CEF62B" w:rsidR="00C21680" w:rsidRPr="001B21F9" w:rsidRDefault="00DA4BA8" w:rsidP="00E63AE5">
      <w:pPr>
        <w:spacing w:before="60" w:after="60"/>
        <w:rPr>
          <w:sz w:val="22"/>
          <w:szCs w:val="22"/>
        </w:rPr>
      </w:pPr>
      <w:r w:rsidRPr="001B21F9">
        <w:rPr>
          <w:rStyle w:val="Strong"/>
          <w:rFonts w:ascii="Georgia" w:hAnsi="Georgia"/>
          <w:sz w:val="22"/>
          <w:szCs w:val="22"/>
        </w:rPr>
        <w:t>Summary of Comments</w:t>
      </w:r>
      <w:r w:rsidR="00C21680" w:rsidRPr="001B21F9">
        <w:rPr>
          <w:rStyle w:val="Strong"/>
          <w:rFonts w:ascii="Georgia" w:hAnsi="Georgia"/>
          <w:sz w:val="22"/>
          <w:szCs w:val="22"/>
        </w:rPr>
        <w:t xml:space="preserve">: </w:t>
      </w:r>
      <w:r w:rsidR="00C21680" w:rsidRPr="001B21F9">
        <w:rPr>
          <w:sz w:val="22"/>
          <w:szCs w:val="22"/>
        </w:rPr>
        <w:t xml:space="preserve"> </w:t>
      </w:r>
    </w:p>
    <w:p w14:paraId="7687D2F6" w14:textId="6E42AA72" w:rsidR="00183C17" w:rsidRDefault="00B43C34" w:rsidP="00E63AE5">
      <w:pPr>
        <w:widowControl/>
        <w:tabs>
          <w:tab w:val="left" w:pos="6255"/>
        </w:tabs>
        <w:autoSpaceDE/>
        <w:autoSpaceDN/>
        <w:adjustRightInd/>
        <w:spacing w:before="60" w:after="60"/>
        <w:rPr>
          <w:rFonts w:ascii="Georgia" w:hAnsi="Georgia"/>
          <w:sz w:val="22"/>
          <w:szCs w:val="22"/>
        </w:rPr>
      </w:pPr>
      <w:r w:rsidRPr="00837F1E">
        <w:rPr>
          <w:rFonts w:ascii="Georgia" w:hAnsi="Georgia"/>
          <w:sz w:val="22"/>
          <w:szCs w:val="22"/>
        </w:rPr>
        <w:t>The TCEQ supports the EPA’s approval of the SIP revision and corresponding removal of the associated state rules from the SIP.</w:t>
      </w:r>
    </w:p>
    <w:p w14:paraId="7DB05546" w14:textId="77777777" w:rsidR="00B43C34" w:rsidRPr="001B21F9" w:rsidRDefault="00B43C34" w:rsidP="00E63AE5">
      <w:pPr>
        <w:widowControl/>
        <w:tabs>
          <w:tab w:val="left" w:pos="6255"/>
        </w:tabs>
        <w:autoSpaceDE/>
        <w:autoSpaceDN/>
        <w:adjustRightInd/>
        <w:spacing w:before="60" w:after="60"/>
        <w:rPr>
          <w:rFonts w:ascii="Georgia" w:hAnsi="Georgia"/>
          <w:sz w:val="22"/>
          <w:szCs w:val="22"/>
        </w:rPr>
      </w:pPr>
    </w:p>
    <w:p w14:paraId="6C50A3E7" w14:textId="77777777" w:rsidR="003B0564" w:rsidRPr="001B21F9" w:rsidRDefault="00DA4BA8" w:rsidP="00E63AE5">
      <w:pPr>
        <w:spacing w:before="60" w:after="60"/>
        <w:rPr>
          <w:sz w:val="22"/>
          <w:szCs w:val="22"/>
        </w:rPr>
      </w:pPr>
      <w:r w:rsidRPr="001B21F9">
        <w:rPr>
          <w:rStyle w:val="Strong"/>
          <w:rFonts w:ascii="Georgia" w:hAnsi="Georgia"/>
          <w:sz w:val="22"/>
          <w:szCs w:val="22"/>
        </w:rPr>
        <w:t>Lead Office</w:t>
      </w:r>
      <w:r w:rsidR="003B0564" w:rsidRPr="001B21F9">
        <w:rPr>
          <w:rStyle w:val="Strong"/>
          <w:rFonts w:ascii="Georgia" w:hAnsi="Georgia"/>
          <w:sz w:val="22"/>
          <w:szCs w:val="22"/>
        </w:rPr>
        <w:t>:</w:t>
      </w:r>
      <w:r w:rsidR="00C21680" w:rsidRPr="001B21F9">
        <w:rPr>
          <w:sz w:val="22"/>
          <w:szCs w:val="22"/>
        </w:rPr>
        <w:t xml:space="preserve"> </w:t>
      </w:r>
      <w:r w:rsidR="003B0564" w:rsidRPr="001B21F9">
        <w:rPr>
          <w:rStyle w:val="Strong"/>
          <w:rFonts w:ascii="Georgia" w:hAnsi="Georgia"/>
          <w:b w:val="0"/>
          <w:sz w:val="22"/>
          <w:szCs w:val="22"/>
        </w:rPr>
        <w:t>Office of Air/Air Quality Division</w:t>
      </w:r>
      <w:r w:rsidR="003B0564" w:rsidRPr="001B21F9">
        <w:rPr>
          <w:sz w:val="22"/>
          <w:szCs w:val="22"/>
        </w:rPr>
        <w:t xml:space="preserve"> </w:t>
      </w:r>
    </w:p>
    <w:p w14:paraId="09A7F200" w14:textId="75750AEC" w:rsidR="00C21680" w:rsidRPr="001B21F9" w:rsidRDefault="00DA4BA8" w:rsidP="00E63AE5">
      <w:pPr>
        <w:spacing w:before="60" w:after="60"/>
        <w:rPr>
          <w:rFonts w:ascii="Georgia" w:hAnsi="Georgia"/>
          <w:bCs/>
          <w:sz w:val="22"/>
          <w:szCs w:val="22"/>
        </w:rPr>
      </w:pPr>
      <w:r w:rsidRPr="001B21F9">
        <w:rPr>
          <w:rStyle w:val="Strong"/>
          <w:rFonts w:ascii="Georgia" w:hAnsi="Georgia"/>
          <w:sz w:val="22"/>
          <w:szCs w:val="22"/>
        </w:rPr>
        <w:t>Internal Coordination</w:t>
      </w:r>
      <w:r w:rsidR="00C21680" w:rsidRPr="001B21F9">
        <w:rPr>
          <w:rStyle w:val="Strong"/>
          <w:rFonts w:ascii="Georgia" w:hAnsi="Georgia"/>
          <w:sz w:val="22"/>
          <w:szCs w:val="22"/>
        </w:rPr>
        <w:t>:</w:t>
      </w:r>
      <w:r w:rsidR="003B0564" w:rsidRPr="001B21F9">
        <w:rPr>
          <w:rStyle w:val="Strong"/>
          <w:rFonts w:ascii="Georgia" w:hAnsi="Georgia"/>
          <w:sz w:val="22"/>
          <w:szCs w:val="22"/>
        </w:rPr>
        <w:t xml:space="preserve"> </w:t>
      </w:r>
      <w:r w:rsidR="003B0564" w:rsidRPr="001B21F9">
        <w:rPr>
          <w:rStyle w:val="Strong"/>
          <w:rFonts w:ascii="Georgia" w:hAnsi="Georgia"/>
          <w:b w:val="0"/>
          <w:sz w:val="22"/>
          <w:szCs w:val="22"/>
        </w:rPr>
        <w:t>Daphne McMurrer</w:t>
      </w:r>
      <w:r w:rsidR="00813DC3">
        <w:rPr>
          <w:rStyle w:val="Strong"/>
          <w:rFonts w:ascii="Georgia" w:hAnsi="Georgia"/>
          <w:b w:val="0"/>
          <w:sz w:val="22"/>
          <w:szCs w:val="22"/>
        </w:rPr>
        <w:t>/</w:t>
      </w:r>
      <w:r w:rsidR="003B0564" w:rsidRPr="001B21F9">
        <w:rPr>
          <w:rStyle w:val="Strong"/>
          <w:rFonts w:ascii="Georgia" w:hAnsi="Georgia"/>
          <w:b w:val="0"/>
          <w:sz w:val="22"/>
          <w:szCs w:val="22"/>
        </w:rPr>
        <w:t>OA/AQD/Air Quality Planning Section</w:t>
      </w:r>
    </w:p>
    <w:p w14:paraId="0AFBA7BF" w14:textId="7672BA75" w:rsidR="00C21680" w:rsidRPr="001B21F9" w:rsidRDefault="00DA4BA8" w:rsidP="00E63AE5">
      <w:pPr>
        <w:spacing w:before="60" w:after="60"/>
        <w:rPr>
          <w:sz w:val="22"/>
          <w:szCs w:val="22"/>
        </w:rPr>
      </w:pPr>
      <w:r w:rsidRPr="001B21F9">
        <w:rPr>
          <w:rStyle w:val="Strong"/>
          <w:rFonts w:ascii="Georgia" w:hAnsi="Georgia"/>
          <w:sz w:val="22"/>
          <w:szCs w:val="22"/>
        </w:rPr>
        <w:t>Office of Legal Services</w:t>
      </w:r>
      <w:r w:rsidR="00C21680" w:rsidRPr="001B21F9">
        <w:rPr>
          <w:rStyle w:val="Strong"/>
          <w:rFonts w:ascii="Georgia" w:hAnsi="Georgia"/>
          <w:sz w:val="22"/>
          <w:szCs w:val="22"/>
        </w:rPr>
        <w:t>:</w:t>
      </w:r>
      <w:r w:rsidR="003B0564" w:rsidRPr="001B21F9">
        <w:rPr>
          <w:rStyle w:val="Strong"/>
          <w:rFonts w:ascii="Georgia" w:hAnsi="Georgia"/>
          <w:sz w:val="22"/>
          <w:szCs w:val="22"/>
        </w:rPr>
        <w:t xml:space="preserve"> </w:t>
      </w:r>
      <w:r w:rsidR="00B43C34" w:rsidRPr="00B43C34">
        <w:rPr>
          <w:rStyle w:val="Strong"/>
          <w:rFonts w:ascii="Georgia" w:hAnsi="Georgia"/>
          <w:b w:val="0"/>
          <w:sz w:val="22"/>
          <w:szCs w:val="22"/>
        </w:rPr>
        <w:t>Sierra Redding</w:t>
      </w:r>
      <w:r w:rsidR="00DE296B" w:rsidRPr="00DE296B">
        <w:rPr>
          <w:rStyle w:val="Strong"/>
          <w:rFonts w:ascii="Georgia" w:hAnsi="Georgia"/>
          <w:b w:val="0"/>
          <w:sz w:val="22"/>
          <w:szCs w:val="22"/>
        </w:rPr>
        <w:t>/</w:t>
      </w:r>
      <w:r w:rsidR="003B0564" w:rsidRPr="001B21F9">
        <w:rPr>
          <w:rStyle w:val="Strong"/>
          <w:rFonts w:ascii="Georgia" w:hAnsi="Georgia"/>
          <w:b w:val="0"/>
          <w:sz w:val="22"/>
          <w:szCs w:val="22"/>
        </w:rPr>
        <w:t>OLS/Environmental Law Division</w:t>
      </w:r>
    </w:p>
    <w:p w14:paraId="1C5AEEB0" w14:textId="104E3263" w:rsidR="00C21680" w:rsidRPr="001B21F9" w:rsidRDefault="00DA4BA8" w:rsidP="00E63AE5">
      <w:pPr>
        <w:spacing w:before="60" w:after="60"/>
        <w:rPr>
          <w:sz w:val="22"/>
          <w:szCs w:val="22"/>
        </w:rPr>
      </w:pPr>
      <w:r w:rsidRPr="001B21F9">
        <w:rPr>
          <w:rStyle w:val="Strong"/>
          <w:rFonts w:ascii="Georgia" w:hAnsi="Georgia"/>
          <w:sz w:val="22"/>
          <w:szCs w:val="22"/>
        </w:rPr>
        <w:t>Deputy Director Approval</w:t>
      </w:r>
      <w:r w:rsidR="00C21680" w:rsidRPr="001B21F9">
        <w:rPr>
          <w:rStyle w:val="Strong"/>
          <w:rFonts w:ascii="Georgia" w:hAnsi="Georgia"/>
          <w:sz w:val="22"/>
          <w:szCs w:val="22"/>
        </w:rPr>
        <w:t>:</w:t>
      </w:r>
      <w:r w:rsidR="003B0564" w:rsidRPr="001B21F9">
        <w:rPr>
          <w:rStyle w:val="Strong"/>
          <w:rFonts w:ascii="Georgia" w:hAnsi="Georgia"/>
          <w:sz w:val="22"/>
          <w:szCs w:val="22"/>
        </w:rPr>
        <w:t xml:space="preserve"> </w:t>
      </w:r>
      <w:r w:rsidR="009571FD" w:rsidRPr="009571FD">
        <w:rPr>
          <w:rStyle w:val="Strong"/>
          <w:rFonts w:ascii="Georgia" w:hAnsi="Georgia"/>
          <w:b w:val="0"/>
          <w:sz w:val="22"/>
          <w:szCs w:val="22"/>
        </w:rPr>
        <w:t>Tonya Baer, Deputy Director,</w:t>
      </w:r>
      <w:r w:rsidR="009571FD">
        <w:rPr>
          <w:rStyle w:val="Strong"/>
          <w:rFonts w:ascii="Georgia" w:hAnsi="Georgia"/>
          <w:sz w:val="22"/>
          <w:szCs w:val="22"/>
        </w:rPr>
        <w:t xml:space="preserve"> </w:t>
      </w:r>
      <w:r w:rsidR="003B0564" w:rsidRPr="001B21F9">
        <w:rPr>
          <w:rStyle w:val="Strong"/>
          <w:rFonts w:ascii="Georgia" w:hAnsi="Georgia"/>
          <w:b w:val="0"/>
          <w:sz w:val="22"/>
          <w:szCs w:val="22"/>
        </w:rPr>
        <w:t>Office of Air</w:t>
      </w:r>
    </w:p>
    <w:p w14:paraId="3C74F698" w14:textId="382618F0" w:rsidR="00971E10" w:rsidRPr="001B21F9" w:rsidRDefault="00DA4BA8" w:rsidP="00E63AE5">
      <w:pPr>
        <w:spacing w:before="60" w:after="60"/>
        <w:rPr>
          <w:sz w:val="22"/>
          <w:szCs w:val="22"/>
        </w:rPr>
      </w:pPr>
      <w:r w:rsidRPr="001B21F9">
        <w:rPr>
          <w:rStyle w:val="Strong"/>
          <w:rFonts w:ascii="Georgia" w:hAnsi="Georgia"/>
          <w:sz w:val="22"/>
          <w:szCs w:val="22"/>
        </w:rPr>
        <w:t>Deadline</w:t>
      </w:r>
      <w:r w:rsidR="00C21680" w:rsidRPr="001B21F9">
        <w:rPr>
          <w:rStyle w:val="Strong"/>
          <w:rFonts w:ascii="Georgia" w:hAnsi="Georgia"/>
          <w:sz w:val="22"/>
          <w:szCs w:val="22"/>
        </w:rPr>
        <w:t>:</w:t>
      </w:r>
      <w:r w:rsidR="003B0564" w:rsidRPr="001B21F9">
        <w:rPr>
          <w:rStyle w:val="Strong"/>
          <w:rFonts w:ascii="Georgia" w:hAnsi="Georgia"/>
          <w:sz w:val="22"/>
          <w:szCs w:val="22"/>
        </w:rPr>
        <w:t xml:space="preserve"> </w:t>
      </w:r>
      <w:r w:rsidR="001501BE">
        <w:rPr>
          <w:rStyle w:val="Strong"/>
          <w:rFonts w:ascii="Georgia" w:hAnsi="Georgia"/>
          <w:sz w:val="22"/>
          <w:szCs w:val="22"/>
        </w:rPr>
        <w:t>7</w:t>
      </w:r>
      <w:r w:rsidR="00DE296B">
        <w:rPr>
          <w:rStyle w:val="Strong"/>
          <w:rFonts w:ascii="Georgia" w:hAnsi="Georgia"/>
          <w:sz w:val="22"/>
          <w:szCs w:val="22"/>
        </w:rPr>
        <w:t>/</w:t>
      </w:r>
      <w:r w:rsidR="001501BE">
        <w:rPr>
          <w:rStyle w:val="Strong"/>
          <w:rFonts w:ascii="Georgia" w:hAnsi="Georgia"/>
          <w:sz w:val="22"/>
          <w:szCs w:val="22"/>
        </w:rPr>
        <w:t>8</w:t>
      </w:r>
      <w:r w:rsidR="00DE296B">
        <w:rPr>
          <w:rStyle w:val="Strong"/>
          <w:rFonts w:ascii="Georgia" w:hAnsi="Georgia"/>
          <w:sz w:val="22"/>
          <w:szCs w:val="22"/>
        </w:rPr>
        <w:t>/1</w:t>
      </w:r>
      <w:r w:rsidR="009571FD">
        <w:rPr>
          <w:rStyle w:val="Strong"/>
          <w:rFonts w:ascii="Georgia" w:hAnsi="Georgia"/>
          <w:sz w:val="22"/>
          <w:szCs w:val="22"/>
        </w:rPr>
        <w:t>9</w:t>
      </w:r>
    </w:p>
    <w:sectPr w:rsidR="00971E10" w:rsidRPr="001B21F9">
      <w:footerReference w:type="default" r:id="rId8"/>
      <w:pgSz w:w="12240" w:h="15840"/>
      <w:pgMar w:top="720" w:right="1080" w:bottom="360" w:left="108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CF2B0" w14:textId="77777777" w:rsidR="005778A2" w:rsidRDefault="005778A2">
      <w:r>
        <w:separator/>
      </w:r>
    </w:p>
  </w:endnote>
  <w:endnote w:type="continuationSeparator" w:id="0">
    <w:p w14:paraId="0617D22D" w14:textId="77777777" w:rsidR="005778A2" w:rsidRDefault="0057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47404" w14:textId="7C3E4238" w:rsidR="00690FF3" w:rsidRPr="00B02E65" w:rsidRDefault="00690FF3">
    <w:pPr>
      <w:rPr>
        <w:rFonts w:ascii="Georgia" w:hAnsi="Georgia"/>
        <w:sz w:val="16"/>
        <w:szCs w:val="16"/>
      </w:rPr>
    </w:pP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  <w:t xml:space="preserve">Page </w:t>
    </w:r>
    <w:r w:rsidRPr="00B02E65">
      <w:rPr>
        <w:rStyle w:val="PageNumber"/>
        <w:rFonts w:ascii="Georgia" w:hAnsi="Georgia"/>
        <w:sz w:val="16"/>
        <w:szCs w:val="16"/>
      </w:rPr>
      <w:fldChar w:fldCharType="begin"/>
    </w:r>
    <w:r w:rsidRPr="00B02E65">
      <w:rPr>
        <w:rStyle w:val="PageNumber"/>
        <w:rFonts w:ascii="Georgia" w:hAnsi="Georgia"/>
        <w:sz w:val="16"/>
        <w:szCs w:val="16"/>
      </w:rPr>
      <w:instrText xml:space="preserve"> PAGE </w:instrText>
    </w:r>
    <w:r w:rsidRPr="00B02E65">
      <w:rPr>
        <w:rStyle w:val="PageNumber"/>
        <w:rFonts w:ascii="Georgia" w:hAnsi="Georgia"/>
        <w:sz w:val="16"/>
        <w:szCs w:val="16"/>
      </w:rPr>
      <w:fldChar w:fldCharType="separate"/>
    </w:r>
    <w:r w:rsidR="00241C2C">
      <w:rPr>
        <w:rStyle w:val="PageNumber"/>
        <w:rFonts w:ascii="Georgia" w:hAnsi="Georgia"/>
        <w:noProof/>
        <w:sz w:val="16"/>
        <w:szCs w:val="16"/>
      </w:rPr>
      <w:t>1</w:t>
    </w:r>
    <w:r w:rsidRPr="00B02E65">
      <w:rPr>
        <w:rStyle w:val="PageNumber"/>
        <w:rFonts w:ascii="Georgia" w:hAnsi="Georgia"/>
        <w:sz w:val="16"/>
        <w:szCs w:val="16"/>
      </w:rPr>
      <w:fldChar w:fldCharType="end"/>
    </w:r>
    <w:r w:rsidRPr="00B02E65">
      <w:rPr>
        <w:rStyle w:val="PageNumber"/>
        <w:rFonts w:ascii="Georgia" w:hAnsi="Georgia"/>
        <w:sz w:val="16"/>
        <w:szCs w:val="16"/>
      </w:rPr>
      <w:t xml:space="preserve"> of </w:t>
    </w:r>
    <w:r w:rsidRPr="00B02E65">
      <w:rPr>
        <w:rStyle w:val="PageNumber"/>
        <w:rFonts w:ascii="Georgia" w:hAnsi="Georgia"/>
        <w:sz w:val="16"/>
        <w:szCs w:val="16"/>
      </w:rPr>
      <w:fldChar w:fldCharType="begin"/>
    </w:r>
    <w:r w:rsidRPr="00B02E65">
      <w:rPr>
        <w:rStyle w:val="PageNumber"/>
        <w:rFonts w:ascii="Georgia" w:hAnsi="Georgia"/>
        <w:sz w:val="16"/>
        <w:szCs w:val="16"/>
      </w:rPr>
      <w:instrText xml:space="preserve"> NUMPAGES </w:instrText>
    </w:r>
    <w:r w:rsidRPr="00B02E65">
      <w:rPr>
        <w:rStyle w:val="PageNumber"/>
        <w:rFonts w:ascii="Georgia" w:hAnsi="Georgia"/>
        <w:sz w:val="16"/>
        <w:szCs w:val="16"/>
      </w:rPr>
      <w:fldChar w:fldCharType="separate"/>
    </w:r>
    <w:r w:rsidR="00241C2C">
      <w:rPr>
        <w:rStyle w:val="PageNumber"/>
        <w:rFonts w:ascii="Georgia" w:hAnsi="Georgia"/>
        <w:noProof/>
        <w:sz w:val="16"/>
        <w:szCs w:val="16"/>
      </w:rPr>
      <w:t>1</w:t>
    </w:r>
    <w:r w:rsidRPr="00B02E65">
      <w:rPr>
        <w:rStyle w:val="PageNumber"/>
        <w:rFonts w:ascii="Georgia" w:hAnsi="Georg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1940C" w14:textId="77777777" w:rsidR="005778A2" w:rsidRDefault="005778A2">
      <w:r>
        <w:separator/>
      </w:r>
    </w:p>
  </w:footnote>
  <w:footnote w:type="continuationSeparator" w:id="0">
    <w:p w14:paraId="19FC194F" w14:textId="77777777" w:rsidR="005778A2" w:rsidRDefault="00577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4F6A"/>
    <w:multiLevelType w:val="hybridMultilevel"/>
    <w:tmpl w:val="9982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E5DC9"/>
    <w:multiLevelType w:val="hybridMultilevel"/>
    <w:tmpl w:val="8184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360B8"/>
    <w:multiLevelType w:val="hybridMultilevel"/>
    <w:tmpl w:val="8C3677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3F"/>
    <w:rsid w:val="000470B1"/>
    <w:rsid w:val="00067562"/>
    <w:rsid w:val="00081A75"/>
    <w:rsid w:val="000B773F"/>
    <w:rsid w:val="00104914"/>
    <w:rsid w:val="001322FC"/>
    <w:rsid w:val="001501BE"/>
    <w:rsid w:val="001548CA"/>
    <w:rsid w:val="00155F25"/>
    <w:rsid w:val="00183C17"/>
    <w:rsid w:val="00187E2A"/>
    <w:rsid w:val="001B1EC0"/>
    <w:rsid w:val="001B21F9"/>
    <w:rsid w:val="001B52A2"/>
    <w:rsid w:val="001F5162"/>
    <w:rsid w:val="00241C2C"/>
    <w:rsid w:val="002737A9"/>
    <w:rsid w:val="002954EB"/>
    <w:rsid w:val="00315204"/>
    <w:rsid w:val="003849D6"/>
    <w:rsid w:val="003966F4"/>
    <w:rsid w:val="003B0564"/>
    <w:rsid w:val="003C35AB"/>
    <w:rsid w:val="003C6910"/>
    <w:rsid w:val="003E39C8"/>
    <w:rsid w:val="003F0D1A"/>
    <w:rsid w:val="0043593B"/>
    <w:rsid w:val="004E5E58"/>
    <w:rsid w:val="0056789A"/>
    <w:rsid w:val="005724E6"/>
    <w:rsid w:val="005778A2"/>
    <w:rsid w:val="005900DA"/>
    <w:rsid w:val="005E3FE4"/>
    <w:rsid w:val="00636D47"/>
    <w:rsid w:val="00690FF3"/>
    <w:rsid w:val="006D060D"/>
    <w:rsid w:val="00702E44"/>
    <w:rsid w:val="007038A9"/>
    <w:rsid w:val="00705077"/>
    <w:rsid w:val="00727640"/>
    <w:rsid w:val="00735370"/>
    <w:rsid w:val="00755C0A"/>
    <w:rsid w:val="00766E89"/>
    <w:rsid w:val="007D2371"/>
    <w:rsid w:val="007E0CF9"/>
    <w:rsid w:val="00813DC3"/>
    <w:rsid w:val="008324E8"/>
    <w:rsid w:val="00837F1E"/>
    <w:rsid w:val="0088477B"/>
    <w:rsid w:val="008B7C19"/>
    <w:rsid w:val="008F40CD"/>
    <w:rsid w:val="00936DD2"/>
    <w:rsid w:val="009571FD"/>
    <w:rsid w:val="00971E10"/>
    <w:rsid w:val="009D38E2"/>
    <w:rsid w:val="009D41CD"/>
    <w:rsid w:val="009F3310"/>
    <w:rsid w:val="00A33A92"/>
    <w:rsid w:val="00A34F4A"/>
    <w:rsid w:val="00A377B4"/>
    <w:rsid w:val="00A55362"/>
    <w:rsid w:val="00A92979"/>
    <w:rsid w:val="00AF3D15"/>
    <w:rsid w:val="00B02E65"/>
    <w:rsid w:val="00B214C7"/>
    <w:rsid w:val="00B40ADC"/>
    <w:rsid w:val="00B43C34"/>
    <w:rsid w:val="00B47ED6"/>
    <w:rsid w:val="00B51D18"/>
    <w:rsid w:val="00B538A8"/>
    <w:rsid w:val="00B57CBE"/>
    <w:rsid w:val="00C21680"/>
    <w:rsid w:val="00DA4BA8"/>
    <w:rsid w:val="00DE296B"/>
    <w:rsid w:val="00E52AAD"/>
    <w:rsid w:val="00E61469"/>
    <w:rsid w:val="00E63AE5"/>
    <w:rsid w:val="00E720C7"/>
    <w:rsid w:val="00E72138"/>
    <w:rsid w:val="00F036B0"/>
    <w:rsid w:val="00F26FD4"/>
    <w:rsid w:val="00F81DA7"/>
    <w:rsid w:val="00F9629B"/>
    <w:rsid w:val="00FB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66FA50"/>
  <w15:docId w15:val="{EC93A514-8E9F-48A1-8112-EF4D3AC9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77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7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7C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basedOn w:val="DefaultParagraphFont"/>
    <w:link w:val="Heading1"/>
    <w:rsid w:val="000B77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qFormat/>
    <w:rsid w:val="000B773F"/>
    <w:rPr>
      <w:b/>
      <w:bCs/>
    </w:rPr>
  </w:style>
  <w:style w:type="table" w:styleId="TableGrid">
    <w:name w:val="Table Grid"/>
    <w:basedOn w:val="TableNormal"/>
    <w:rsid w:val="00C2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qFormat/>
    <w:rsid w:val="00A377B4"/>
    <w:rPr>
      <w:rFonts w:ascii="Georgia" w:hAnsi="Georgia"/>
    </w:rPr>
  </w:style>
  <w:style w:type="paragraph" w:customStyle="1" w:styleId="Style2">
    <w:name w:val="Style2"/>
    <w:basedOn w:val="Heading2"/>
    <w:qFormat/>
    <w:rsid w:val="00A377B4"/>
    <w:rPr>
      <w:i w:val="0"/>
      <w:iCs w:val="0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77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Heading2"/>
    <w:qFormat/>
    <w:rsid w:val="00DA4BA8"/>
    <w:rPr>
      <w:rFonts w:ascii="Georgia" w:hAnsi="Georgia"/>
      <w:iCs w:val="0"/>
    </w:rPr>
  </w:style>
  <w:style w:type="paragraph" w:styleId="ListParagraph">
    <w:name w:val="List Paragraph"/>
    <w:basedOn w:val="Normal"/>
    <w:uiPriority w:val="34"/>
    <w:qFormat/>
    <w:rsid w:val="001F516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8B7C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8B7C1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C1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03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36B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036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3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36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3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1134</CharactersWithSpaces>
  <SharedDoc>false</SharedDoc>
  <HLinks>
    <vt:vector size="6" baseType="variant">
      <vt:variant>
        <vt:i4>4259868</vt:i4>
      </vt:variant>
      <vt:variant>
        <vt:i4>-1</vt:i4>
      </vt:variant>
      <vt:variant>
        <vt:i4>1027</vt:i4>
      </vt:variant>
      <vt:variant>
        <vt:i4>1</vt:i4>
      </vt:variant>
      <vt:variant>
        <vt:lpwstr>http://home.tnrcc.state.tx.us/internal/exec/communication/gif/3C-TCEQ.gif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TCEQ</dc:creator>
  <cp:lastModifiedBy>Ken Sherry</cp:lastModifiedBy>
  <cp:revision>2</cp:revision>
  <cp:lastPrinted>2018-02-28T21:15:00Z</cp:lastPrinted>
  <dcterms:created xsi:type="dcterms:W3CDTF">2019-07-08T18:53:00Z</dcterms:created>
  <dcterms:modified xsi:type="dcterms:W3CDTF">2019-07-08T18:53:00Z</dcterms:modified>
</cp:coreProperties>
</file>