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7F34" w:rsidRPr="000B773F" w:rsidRDefault="00597F34" w:rsidP="00597F34">
      <w:pPr>
        <w:pStyle w:val="Heading1"/>
        <w:jc w:val="center"/>
        <w:rPr>
          <w:rFonts w:ascii="Georgia" w:hAnsi="Georgia"/>
          <w:sz w:val="16"/>
          <w:szCs w:val="16"/>
        </w:rPr>
      </w:pPr>
      <w:bookmarkStart w:id="0" w:name="_GoBack"/>
      <w:bookmarkEnd w:id="0"/>
      <w:r>
        <w:rPr>
          <w:rFonts w:ascii="Georgia" w:hAnsi="Georgia"/>
          <w:noProof/>
        </w:rPr>
        <w:drawing>
          <wp:anchor distT="0" distB="0" distL="114300" distR="114300" simplePos="0" relativeHeight="251659264" behindDoc="0" locked="0" layoutInCell="1" allowOverlap="1" wp14:anchorId="2DA56DEA" wp14:editId="3E766294">
            <wp:simplePos x="0" y="0"/>
            <wp:positionH relativeFrom="column">
              <wp:align>left</wp:align>
            </wp:positionH>
            <wp:positionV relativeFrom="paragraph">
              <wp:posOffset>0</wp:posOffset>
            </wp:positionV>
            <wp:extent cx="619125" cy="1066800"/>
            <wp:effectExtent l="0" t="0" r="9525" b="0"/>
            <wp:wrapSquare wrapText="right"/>
            <wp:docPr id="1" name="Picture 1" descr="TCEQ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CEQ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125" cy="1066800"/>
                    </a:xfrm>
                    <a:prstGeom prst="rect">
                      <a:avLst/>
                    </a:prstGeom>
                    <a:noFill/>
                  </pic:spPr>
                </pic:pic>
              </a:graphicData>
            </a:graphic>
            <wp14:sizeRelH relativeFrom="page">
              <wp14:pctWidth>0</wp14:pctWidth>
            </wp14:sizeRelH>
            <wp14:sizeRelV relativeFrom="page">
              <wp14:pctHeight>0</wp14:pctHeight>
            </wp14:sizeRelV>
          </wp:anchor>
        </w:drawing>
      </w:r>
      <w:r w:rsidRPr="000B773F">
        <w:rPr>
          <w:rFonts w:ascii="Georgia" w:hAnsi="Georgia"/>
        </w:rPr>
        <w:t xml:space="preserve">National </w:t>
      </w:r>
      <w:r>
        <w:rPr>
          <w:rFonts w:ascii="Georgia" w:hAnsi="Georgia"/>
        </w:rPr>
        <w:t>C</w:t>
      </w:r>
      <w:r w:rsidRPr="000B773F">
        <w:rPr>
          <w:rFonts w:ascii="Georgia" w:hAnsi="Georgia"/>
        </w:rPr>
        <w:t>omments</w:t>
      </w:r>
    </w:p>
    <w:p w:rsidR="00597F34" w:rsidRPr="000B773F" w:rsidRDefault="00597F34" w:rsidP="00597F34">
      <w:pPr>
        <w:pStyle w:val="Heading1"/>
        <w:jc w:val="center"/>
        <w:rPr>
          <w:rFonts w:ascii="Georgia" w:hAnsi="Georgia"/>
        </w:rPr>
      </w:pPr>
      <w:r w:rsidRPr="000B773F">
        <w:rPr>
          <w:rFonts w:ascii="Georgia" w:hAnsi="Georgia"/>
        </w:rPr>
        <w:t xml:space="preserve">Executive </w:t>
      </w:r>
      <w:r>
        <w:rPr>
          <w:rFonts w:ascii="Georgia" w:hAnsi="Georgia"/>
        </w:rPr>
        <w:t>R</w:t>
      </w:r>
      <w:r w:rsidRPr="000B773F">
        <w:rPr>
          <w:rFonts w:ascii="Georgia" w:hAnsi="Georgia"/>
        </w:rPr>
        <w:t xml:space="preserve">eview </w:t>
      </w:r>
      <w:r>
        <w:rPr>
          <w:rFonts w:ascii="Georgia" w:hAnsi="Georgia"/>
        </w:rPr>
        <w:t>S</w:t>
      </w:r>
      <w:r w:rsidRPr="000B773F">
        <w:rPr>
          <w:rFonts w:ascii="Georgia" w:hAnsi="Georgia"/>
        </w:rPr>
        <w:t>ummary</w:t>
      </w:r>
    </w:p>
    <w:p w:rsidR="00597F34" w:rsidRPr="000B773F" w:rsidRDefault="00597F34" w:rsidP="00597F34">
      <w:pPr>
        <w:jc w:val="center"/>
        <w:rPr>
          <w:rFonts w:ascii="Georgia" w:hAnsi="Georgia"/>
          <w:b/>
          <w:bCs/>
          <w:sz w:val="30"/>
          <w:szCs w:val="30"/>
        </w:rPr>
      </w:pPr>
    </w:p>
    <w:p w:rsidR="00597F34" w:rsidRPr="000B773F" w:rsidRDefault="00597F34" w:rsidP="00597F34">
      <w:pPr>
        <w:jc w:val="center"/>
        <w:rPr>
          <w:rFonts w:ascii="Georgia" w:hAnsi="Georgia"/>
          <w:b/>
          <w:bCs/>
          <w:sz w:val="30"/>
          <w:szCs w:val="30"/>
        </w:rPr>
      </w:pPr>
    </w:p>
    <w:p w:rsidR="00597F34" w:rsidRPr="00597F34" w:rsidRDefault="00597F34" w:rsidP="00597F34">
      <w:pPr>
        <w:rPr>
          <w:rStyle w:val="Strong"/>
          <w:rFonts w:ascii="Georgia" w:hAnsi="Georgia"/>
        </w:rPr>
      </w:pPr>
      <w:r w:rsidRPr="00597F34">
        <w:rPr>
          <w:rStyle w:val="Strong"/>
          <w:rFonts w:ascii="Georgia" w:hAnsi="Georgia"/>
        </w:rPr>
        <w:t>TCEQ Proposed Comments On:</w:t>
      </w:r>
    </w:p>
    <w:p w:rsidR="00733714" w:rsidRPr="0097312F" w:rsidRDefault="00174DC8" w:rsidP="00733714">
      <w:pPr>
        <w:pStyle w:val="BodyText"/>
        <w:rPr>
          <w:rStyle w:val="Strong"/>
          <w:b w:val="0"/>
          <w:i/>
        </w:rPr>
      </w:pPr>
      <w:r w:rsidRPr="008E4DE9">
        <w:t xml:space="preserve">On </w:t>
      </w:r>
      <w:r w:rsidR="00412846">
        <w:t>June 8, 2018</w:t>
      </w:r>
      <w:r w:rsidRPr="008E4DE9">
        <w:t>, the United States Env</w:t>
      </w:r>
      <w:r w:rsidRPr="00F80EEF">
        <w:t xml:space="preserve">ironmental Protection Agency (EPA) published </w:t>
      </w:r>
      <w:r>
        <w:t xml:space="preserve">a </w:t>
      </w:r>
      <w:r w:rsidR="000E43E5">
        <w:t>proposed rule</w:t>
      </w:r>
      <w:r w:rsidRPr="00F80EEF">
        <w:t xml:space="preserve"> in the </w:t>
      </w:r>
      <w:r w:rsidRPr="00F80EEF">
        <w:rPr>
          <w:rStyle w:val="Emphasis"/>
        </w:rPr>
        <w:t>Federal Register</w:t>
      </w:r>
      <w:r w:rsidRPr="00F80EEF">
        <w:t xml:space="preserve"> </w:t>
      </w:r>
      <w:r>
        <w:t>(8</w:t>
      </w:r>
      <w:r w:rsidR="000E43E5">
        <w:t>3</w:t>
      </w:r>
      <w:r>
        <w:t xml:space="preserve"> FR </w:t>
      </w:r>
      <w:r w:rsidR="000E43E5">
        <w:t>26752</w:t>
      </w:r>
      <w:r>
        <w:t xml:space="preserve">) that </w:t>
      </w:r>
      <w:r w:rsidR="000E43E5">
        <w:t xml:space="preserve">documents the </w:t>
      </w:r>
      <w:r w:rsidR="00A56356">
        <w:t xml:space="preserve">EPA’s review of the primary national ambient air quality standard (NAAQS) for sulfur oxides </w:t>
      </w:r>
      <w:r w:rsidR="00DB0FB9">
        <w:t>(</w:t>
      </w:r>
      <w:r w:rsidR="00A56356">
        <w:t>proposed rule). The proposed rule was initially made</w:t>
      </w:r>
      <w:r w:rsidR="00DB0FB9">
        <w:t xml:space="preserve"> </w:t>
      </w:r>
      <w:r>
        <w:t>available for public review and comment</w:t>
      </w:r>
      <w:r w:rsidR="00A56356">
        <w:t xml:space="preserve"> until July 23, 2018</w:t>
      </w:r>
      <w:r>
        <w:t>.</w:t>
      </w:r>
      <w:r w:rsidR="00A56356">
        <w:t xml:space="preserve"> A subsequent </w:t>
      </w:r>
      <w:r w:rsidR="00A56356" w:rsidRPr="00A56356">
        <w:rPr>
          <w:i/>
        </w:rPr>
        <w:t>Federal Register</w:t>
      </w:r>
      <w:r w:rsidR="00A56356">
        <w:t xml:space="preserve"> announcement on June 21, 2018</w:t>
      </w:r>
      <w:r w:rsidR="0069642A">
        <w:t xml:space="preserve"> (83 FR 28843)</w:t>
      </w:r>
      <w:r w:rsidR="00A56356">
        <w:t xml:space="preserve">, </w:t>
      </w:r>
      <w:r w:rsidR="0069642A">
        <w:t>extended the public comment period to August 9, 2018.</w:t>
      </w:r>
    </w:p>
    <w:p w:rsidR="00597F34" w:rsidRPr="00597F34" w:rsidRDefault="00597F34" w:rsidP="00597F34">
      <w:pPr>
        <w:rPr>
          <w:rStyle w:val="Strong"/>
          <w:rFonts w:ascii="Georgia" w:hAnsi="Georgia"/>
        </w:rPr>
      </w:pPr>
      <w:r w:rsidRPr="00597F34">
        <w:rPr>
          <w:rStyle w:val="Strong"/>
          <w:rFonts w:ascii="Georgia" w:hAnsi="Georgia"/>
        </w:rPr>
        <w:t>Overview of Proposal:</w:t>
      </w:r>
    </w:p>
    <w:p w:rsidR="00597F34" w:rsidRPr="00597F34" w:rsidRDefault="00DB0FB9" w:rsidP="00733714">
      <w:pPr>
        <w:pStyle w:val="BodyText"/>
        <w:rPr>
          <w:rStyle w:val="Strong"/>
          <w:b w:val="0"/>
        </w:rPr>
      </w:pPr>
      <w:r>
        <w:t xml:space="preserve">The </w:t>
      </w:r>
      <w:r w:rsidR="0069642A">
        <w:t>proposed rule</w:t>
      </w:r>
      <w:r>
        <w:t xml:space="preserve"> presents the EPA’s </w:t>
      </w:r>
      <w:r w:rsidR="0069642A">
        <w:t>review and assessment of the current scientific literature</w:t>
      </w:r>
      <w:r>
        <w:t xml:space="preserve"> </w:t>
      </w:r>
      <w:r w:rsidR="0069642A">
        <w:t xml:space="preserve">related to ambient levels of sulfur oxides and potential </w:t>
      </w:r>
      <w:r>
        <w:t xml:space="preserve">health risks as part of its current review of the </w:t>
      </w:r>
      <w:r w:rsidR="0069642A">
        <w:t xml:space="preserve">primary </w:t>
      </w:r>
      <w:r>
        <w:t xml:space="preserve">NAAQS. The </w:t>
      </w:r>
      <w:r w:rsidR="0069642A">
        <w:t xml:space="preserve">proposed rule </w:t>
      </w:r>
      <w:r w:rsidR="0093121C">
        <w:t xml:space="preserve">provides the EPA Administrator’s proposed decision to retain the current NAAQS without revision. </w:t>
      </w:r>
      <w:r>
        <w:t xml:space="preserve">Under a proposed consent decree (82 FR 4866), the EPA will finalize the review of the primary </w:t>
      </w:r>
      <w:r w:rsidRPr="001164EE">
        <w:t>SO</w:t>
      </w:r>
      <w:r w:rsidRPr="001164EE">
        <w:rPr>
          <w:vertAlign w:val="subscript"/>
        </w:rPr>
        <w:t>2</w:t>
      </w:r>
      <w:r>
        <w:t xml:space="preserve"> NAAQS no later than January 28, 2019. The EPA last revised the primary SO</w:t>
      </w:r>
      <w:r w:rsidRPr="001164EE">
        <w:rPr>
          <w:vertAlign w:val="subscript"/>
        </w:rPr>
        <w:t>2</w:t>
      </w:r>
      <w:r>
        <w:t xml:space="preserve"> NAAQS in 2010 based on the available scientific literature.</w:t>
      </w:r>
    </w:p>
    <w:p w:rsidR="00597F34" w:rsidRPr="00597F34" w:rsidRDefault="00597F34" w:rsidP="00597F34">
      <w:pPr>
        <w:rPr>
          <w:rStyle w:val="Strong"/>
          <w:rFonts w:ascii="Georgia" w:hAnsi="Georgia"/>
        </w:rPr>
      </w:pPr>
      <w:r w:rsidRPr="00597F34">
        <w:rPr>
          <w:rStyle w:val="Strong"/>
          <w:rFonts w:ascii="Georgia" w:hAnsi="Georgia"/>
        </w:rPr>
        <w:t xml:space="preserve">Summary of Comments: </w:t>
      </w:r>
    </w:p>
    <w:p w:rsidR="00112981" w:rsidRDefault="0093121C" w:rsidP="00733714">
      <w:pPr>
        <w:pStyle w:val="BodyText"/>
      </w:pPr>
      <w:r>
        <w:t>Although the TCEQ disagrees with certain decisions made in the EPA’s assessment process, as detailed in our comments on prior assessment documents, the TCEQ agrees that the current one-hour primary SO</w:t>
      </w:r>
      <w:r w:rsidRPr="004C0B35">
        <w:rPr>
          <w:vertAlign w:val="subscript"/>
        </w:rPr>
        <w:t>2</w:t>
      </w:r>
      <w:r>
        <w:t xml:space="preserve"> NAAQS offers sufficient protection of public health with an adequate margin of safety. As in </w:t>
      </w:r>
      <w:proofErr w:type="gramStart"/>
      <w:r>
        <w:t>all of</w:t>
      </w:r>
      <w:proofErr w:type="gramEnd"/>
      <w:r>
        <w:t xml:space="preserve"> its NAAQS evaluations, the TCEQ encourages future reviews to include more consideration of exposure measurement error and a more accurate reflection of all uncertainty, both through the use of uncertainty bounds in presentation of risk assessment results as well as</w:t>
      </w:r>
      <w:r w:rsidRPr="008D5A99">
        <w:t xml:space="preserve"> </w:t>
      </w:r>
      <w:r>
        <w:t>the use of important caveats in its written assessment documents and announcements. In specific regard to the SO</w:t>
      </w:r>
      <w:r w:rsidRPr="00A242CF">
        <w:rPr>
          <w:vertAlign w:val="subscript"/>
        </w:rPr>
        <w:t>2</w:t>
      </w:r>
      <w:r>
        <w:t xml:space="preserve"> NAAQS, the EPA should also reconsider its key health endpoint (changes in specific airway resistance). Although the TCEQ agrees with the EPA’s reliance on data from controlled human exposure studies instead of epidemiological studies, there is very limited understanding of natural inter- and intra-individual variability in specific airway resistance and no scientific or medical justification for the noted changes being adverse. Further, the EPA should reconsider its use of a no-threshold model for bronchoconstriction, which is fundamentally understood to have a threshold.</w:t>
      </w:r>
    </w:p>
    <w:p w:rsidR="00733714" w:rsidRPr="00597F34" w:rsidRDefault="00597F34" w:rsidP="00050631">
      <w:pPr>
        <w:spacing w:after="120"/>
        <w:rPr>
          <w:rFonts w:ascii="Georgia" w:hAnsi="Georgia"/>
        </w:rPr>
      </w:pPr>
      <w:r w:rsidRPr="00597F34">
        <w:rPr>
          <w:rStyle w:val="Strong"/>
          <w:rFonts w:ascii="Georgia" w:hAnsi="Georgia"/>
        </w:rPr>
        <w:t xml:space="preserve">Lead Office:  </w:t>
      </w:r>
      <w:r w:rsidR="00733714">
        <w:rPr>
          <w:rFonts w:ascii="Georgia" w:hAnsi="Georgia"/>
        </w:rPr>
        <w:t>Toxicology Division</w:t>
      </w:r>
    </w:p>
    <w:p w:rsidR="00733714" w:rsidRPr="00597F34" w:rsidRDefault="00597F34" w:rsidP="00050631">
      <w:pPr>
        <w:spacing w:after="120"/>
        <w:rPr>
          <w:rFonts w:ascii="Georgia" w:hAnsi="Georgia"/>
        </w:rPr>
      </w:pPr>
      <w:r w:rsidRPr="00597F34">
        <w:rPr>
          <w:rStyle w:val="Strong"/>
          <w:rFonts w:ascii="Georgia" w:hAnsi="Georgia"/>
        </w:rPr>
        <w:t xml:space="preserve">Internal Coordination: </w:t>
      </w:r>
      <w:r w:rsidRPr="00597F34">
        <w:rPr>
          <w:rFonts w:ascii="Georgia" w:hAnsi="Georgia"/>
        </w:rPr>
        <w:t xml:space="preserve"> </w:t>
      </w:r>
      <w:r w:rsidR="00733714">
        <w:rPr>
          <w:rFonts w:ascii="Georgia" w:hAnsi="Georgia"/>
        </w:rPr>
        <w:t>Lindsey Jones</w:t>
      </w:r>
      <w:r w:rsidR="0093121C">
        <w:rPr>
          <w:rFonts w:ascii="Georgia" w:hAnsi="Georgia"/>
        </w:rPr>
        <w:t>,</w:t>
      </w:r>
      <w:r w:rsidR="00733714">
        <w:rPr>
          <w:rFonts w:ascii="Georgia" w:hAnsi="Georgia"/>
        </w:rPr>
        <w:t xml:space="preserve"> Toxicology Division</w:t>
      </w:r>
    </w:p>
    <w:p w:rsidR="00597F34" w:rsidRPr="00597F34" w:rsidRDefault="00597F34" w:rsidP="00050631">
      <w:pPr>
        <w:spacing w:after="120"/>
        <w:rPr>
          <w:rFonts w:ascii="Georgia" w:hAnsi="Georgia"/>
        </w:rPr>
      </w:pPr>
      <w:r w:rsidRPr="00597F34">
        <w:rPr>
          <w:rStyle w:val="Strong"/>
          <w:rFonts w:ascii="Georgia" w:hAnsi="Georgia"/>
        </w:rPr>
        <w:t>Office of Legal Services:</w:t>
      </w:r>
      <w:r w:rsidRPr="00597F34">
        <w:rPr>
          <w:rFonts w:ascii="Georgia" w:hAnsi="Georgia"/>
        </w:rPr>
        <w:t xml:space="preserve">  </w:t>
      </w:r>
    </w:p>
    <w:p w:rsidR="00597F34" w:rsidRPr="0060135F" w:rsidRDefault="00597F34" w:rsidP="00050631">
      <w:pPr>
        <w:spacing w:after="120"/>
        <w:rPr>
          <w:rFonts w:ascii="Georgia" w:hAnsi="Georgia"/>
          <w:bCs/>
        </w:rPr>
      </w:pPr>
      <w:r w:rsidRPr="00597F34">
        <w:rPr>
          <w:rStyle w:val="Strong"/>
          <w:rFonts w:ascii="Georgia" w:hAnsi="Georgia"/>
        </w:rPr>
        <w:t xml:space="preserve">Director Approval:  </w:t>
      </w:r>
      <w:r w:rsidR="0060135F" w:rsidRPr="0060135F">
        <w:rPr>
          <w:rFonts w:ascii="Georgia" w:hAnsi="Georgia"/>
          <w:bCs/>
        </w:rPr>
        <w:t>Michael Honeycutt, Toxicology Division</w:t>
      </w:r>
    </w:p>
    <w:p w:rsidR="00A03680" w:rsidRPr="00597F34" w:rsidRDefault="00D425DC" w:rsidP="00050631">
      <w:pPr>
        <w:spacing w:after="120"/>
      </w:pPr>
      <w:r>
        <w:rPr>
          <w:rStyle w:val="Strong"/>
          <w:rFonts w:ascii="Georgia" w:hAnsi="Georgia"/>
        </w:rPr>
        <w:t>Deadline</w:t>
      </w:r>
      <w:r w:rsidR="00597F34" w:rsidRPr="00597F34">
        <w:rPr>
          <w:rFonts w:ascii="Georgia" w:hAnsi="Georgia"/>
        </w:rPr>
        <w:t>:</w:t>
      </w:r>
      <w:r w:rsidR="008935E2">
        <w:rPr>
          <w:rFonts w:ascii="Georgia" w:hAnsi="Georgia"/>
        </w:rPr>
        <w:t xml:space="preserve">  </w:t>
      </w:r>
      <w:r w:rsidR="0093121C">
        <w:rPr>
          <w:rFonts w:ascii="Georgia" w:hAnsi="Georgia"/>
        </w:rPr>
        <w:t>August 9</w:t>
      </w:r>
      <w:r w:rsidR="00050631" w:rsidRPr="00050631">
        <w:rPr>
          <w:rFonts w:ascii="Georgia" w:hAnsi="Georgia"/>
        </w:rPr>
        <w:t>, 201</w:t>
      </w:r>
      <w:r w:rsidR="0093121C">
        <w:rPr>
          <w:rFonts w:ascii="Georgia" w:hAnsi="Georgia"/>
        </w:rPr>
        <w:t>8</w:t>
      </w:r>
    </w:p>
    <w:sectPr w:rsidR="00A03680" w:rsidRPr="00597F34" w:rsidSect="00A960F0">
      <w:headerReference w:type="default" r:id="rId9"/>
      <w:footerReference w:type="default" r:id="rId10"/>
      <w:pgSz w:w="12240" w:h="15840"/>
      <w:pgMar w:top="720" w:right="1080" w:bottom="360" w:left="1080" w:header="720" w:footer="36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318C" w:rsidRDefault="0069318C">
      <w:r>
        <w:separator/>
      </w:r>
    </w:p>
  </w:endnote>
  <w:endnote w:type="continuationSeparator" w:id="0">
    <w:p w:rsidR="0069318C" w:rsidRDefault="0069318C">
      <w:r>
        <w:continuationSeparator/>
      </w:r>
    </w:p>
  </w:endnote>
  <w:endnote w:type="continuationNotice" w:id="1">
    <w:p w:rsidR="00F50101" w:rsidRDefault="00F501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5A52" w:rsidRPr="00B02E65" w:rsidRDefault="00723F8D">
    <w:pPr>
      <w:rPr>
        <w:rFonts w:ascii="Georgia" w:hAnsi="Georgi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318C" w:rsidRDefault="0069318C">
      <w:r>
        <w:separator/>
      </w:r>
    </w:p>
  </w:footnote>
  <w:footnote w:type="continuationSeparator" w:id="0">
    <w:p w:rsidR="0069318C" w:rsidRDefault="0069318C">
      <w:r>
        <w:continuationSeparator/>
      </w:r>
    </w:p>
  </w:footnote>
  <w:footnote w:type="continuationNotice" w:id="1">
    <w:p w:rsidR="00F50101" w:rsidRDefault="00F5010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0101" w:rsidRDefault="00F501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4CD9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9A05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4C6B58CD"/>
    <w:multiLevelType w:val="hybridMultilevel"/>
    <w:tmpl w:val="DB76F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6DB6EAC"/>
    <w:multiLevelType w:val="hybridMultilevel"/>
    <w:tmpl w:val="27486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6"/>
  </w:num>
  <w:num w:numId="2">
    <w:abstractNumId w:val="5"/>
  </w:num>
  <w:num w:numId="3">
    <w:abstractNumId w:val="4"/>
  </w:num>
  <w:num w:numId="4">
    <w:abstractNumId w:val="3"/>
  </w:num>
  <w:num w:numId="5">
    <w:abstractNumId w:val="2"/>
  </w:num>
  <w:num w:numId="6">
    <w:abstractNumId w:val="1"/>
  </w:num>
  <w:num w:numId="7">
    <w:abstractNumId w:val="0"/>
  </w:num>
  <w:num w:numId="8">
    <w:abstractNumId w:val="14"/>
  </w:num>
  <w:num w:numId="9">
    <w:abstractNumId w:val="12"/>
  </w:num>
  <w:num w:numId="10">
    <w:abstractNumId w:val="11"/>
  </w:num>
  <w:num w:numId="11">
    <w:abstractNumId w:val="7"/>
  </w:num>
  <w:num w:numId="12">
    <w:abstractNumId w:val="9"/>
  </w:num>
  <w:num w:numId="13">
    <w:abstractNumId w:val="8"/>
  </w:num>
  <w:num w:numId="14">
    <w:abstractNumId w:val="10"/>
  </w:num>
  <w:num w:numId="15">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efaultTabStop w:val="720"/>
  <w:clickAndTypeStyle w:val="BodyText"/>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F34"/>
    <w:rsid w:val="00050631"/>
    <w:rsid w:val="00051B7F"/>
    <w:rsid w:val="00060630"/>
    <w:rsid w:val="000E43E5"/>
    <w:rsid w:val="00112981"/>
    <w:rsid w:val="00116413"/>
    <w:rsid w:val="00167952"/>
    <w:rsid w:val="00172CC9"/>
    <w:rsid w:val="00174DC8"/>
    <w:rsid w:val="001A17DC"/>
    <w:rsid w:val="001D0B32"/>
    <w:rsid w:val="001F0D2F"/>
    <w:rsid w:val="00256E9C"/>
    <w:rsid w:val="00261265"/>
    <w:rsid w:val="00267310"/>
    <w:rsid w:val="002677C4"/>
    <w:rsid w:val="00297D38"/>
    <w:rsid w:val="002A04FB"/>
    <w:rsid w:val="002D4E2D"/>
    <w:rsid w:val="002E28F4"/>
    <w:rsid w:val="003024D2"/>
    <w:rsid w:val="0032559C"/>
    <w:rsid w:val="00351FD0"/>
    <w:rsid w:val="00393C75"/>
    <w:rsid w:val="003B41DF"/>
    <w:rsid w:val="003F5ABB"/>
    <w:rsid w:val="00412846"/>
    <w:rsid w:val="004A151F"/>
    <w:rsid w:val="004D1785"/>
    <w:rsid w:val="004D2CA6"/>
    <w:rsid w:val="005464F5"/>
    <w:rsid w:val="0055212A"/>
    <w:rsid w:val="00557C47"/>
    <w:rsid w:val="00597F34"/>
    <w:rsid w:val="005B5493"/>
    <w:rsid w:val="005E768D"/>
    <w:rsid w:val="005F337F"/>
    <w:rsid w:val="0060135F"/>
    <w:rsid w:val="00630094"/>
    <w:rsid w:val="0065525B"/>
    <w:rsid w:val="0066237B"/>
    <w:rsid w:val="006711F4"/>
    <w:rsid w:val="006730D8"/>
    <w:rsid w:val="0069318C"/>
    <w:rsid w:val="0069642A"/>
    <w:rsid w:val="006A24FC"/>
    <w:rsid w:val="006C6CEB"/>
    <w:rsid w:val="00703F7B"/>
    <w:rsid w:val="007142DB"/>
    <w:rsid w:val="00720D87"/>
    <w:rsid w:val="0072249E"/>
    <w:rsid w:val="00723F8D"/>
    <w:rsid w:val="00727F1C"/>
    <w:rsid w:val="00732647"/>
    <w:rsid w:val="00733714"/>
    <w:rsid w:val="00746472"/>
    <w:rsid w:val="0075745D"/>
    <w:rsid w:val="007942B1"/>
    <w:rsid w:val="007A7B81"/>
    <w:rsid w:val="007F1D92"/>
    <w:rsid w:val="007F5FB9"/>
    <w:rsid w:val="00824B69"/>
    <w:rsid w:val="00826E50"/>
    <w:rsid w:val="008755F2"/>
    <w:rsid w:val="008935E2"/>
    <w:rsid w:val="008A1138"/>
    <w:rsid w:val="008E33DD"/>
    <w:rsid w:val="009255A6"/>
    <w:rsid w:val="0093121C"/>
    <w:rsid w:val="00964528"/>
    <w:rsid w:val="00974E8C"/>
    <w:rsid w:val="00996B99"/>
    <w:rsid w:val="009C2564"/>
    <w:rsid w:val="009F6BAE"/>
    <w:rsid w:val="00A03680"/>
    <w:rsid w:val="00A2193F"/>
    <w:rsid w:val="00A56356"/>
    <w:rsid w:val="00A60ED6"/>
    <w:rsid w:val="00A75BA9"/>
    <w:rsid w:val="00AB074C"/>
    <w:rsid w:val="00B02DB1"/>
    <w:rsid w:val="00B363E2"/>
    <w:rsid w:val="00B3681B"/>
    <w:rsid w:val="00B4403F"/>
    <w:rsid w:val="00B519FF"/>
    <w:rsid w:val="00BF000E"/>
    <w:rsid w:val="00C95864"/>
    <w:rsid w:val="00D425DC"/>
    <w:rsid w:val="00D44331"/>
    <w:rsid w:val="00D65EC5"/>
    <w:rsid w:val="00D71581"/>
    <w:rsid w:val="00D72EED"/>
    <w:rsid w:val="00D9218C"/>
    <w:rsid w:val="00DA1121"/>
    <w:rsid w:val="00DB0FB9"/>
    <w:rsid w:val="00DB2BCD"/>
    <w:rsid w:val="00DB788B"/>
    <w:rsid w:val="00DE443B"/>
    <w:rsid w:val="00E14844"/>
    <w:rsid w:val="00E50AEA"/>
    <w:rsid w:val="00E55348"/>
    <w:rsid w:val="00E910F6"/>
    <w:rsid w:val="00EF6A56"/>
    <w:rsid w:val="00EF6A7A"/>
    <w:rsid w:val="00F50101"/>
    <w:rsid w:val="00F56A6D"/>
    <w:rsid w:val="00F56E78"/>
    <w:rsid w:val="00F84C3B"/>
    <w:rsid w:val="00FB1469"/>
    <w:rsid w:val="00FB1DEC"/>
    <w:rsid w:val="00FD51BC"/>
    <w:rsid w:val="00FE0C98"/>
    <w:rsid w:val="00FF7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D4551C-98A3-446D-8F6F-AF0025E90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Theme="minorHAnsi" w:hAnsi="Georgia" w:cs="Times New Roman"/>
        <w:sz w:val="24"/>
        <w:szCs w:val="24"/>
        <w:lang w:val="en-US" w:eastAsia="en-US" w:bidi="ar-SA"/>
      </w:rPr>
    </w:rPrDefault>
    <w:pPrDefault>
      <w:pPr>
        <w:spacing w:before="-1" w:after="-1"/>
      </w:pPr>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lsdException w:name="heading 7" w:semiHidden="1" w:uiPriority="99" w:qFormat="1"/>
    <w:lsdException w:name="heading 8" w:semiHidden="1" w:uiPriority="99" w:qFormat="1"/>
    <w:lsdException w:name="heading 9" w:semiHidden="1"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5" w:unhideWhenUsed="1" w:qFormat="1"/>
    <w:lsdException w:name="List Bullet" w:uiPriority="5" w:qFormat="1"/>
    <w:lsdException w:name="List Number" w:uiPriority="5" w:qFormat="1"/>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iPriority="6" w:unhideWhenUsed="1"/>
    <w:lsdException w:name="List Continue 3" w:semiHidden="1" w:uiPriority="6" w:unhideWhenUsed="1"/>
    <w:lsdException w:name="List Continue 4" w:semiHidden="1" w:uiPriority="6" w:unhideWhenUsed="1"/>
    <w:lsdException w:name="List Continue 5" w:semiHidden="1" w:uiPriority="6"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
    <w:lsdException w:name="Bibliography" w:semiHidden="1" w:uiPriority="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97F34"/>
    <w:pPr>
      <w:widowControl w:val="0"/>
      <w:autoSpaceDE w:val="0"/>
      <w:autoSpaceDN w:val="0"/>
      <w:adjustRightInd w:val="0"/>
      <w:spacing w:before="0" w:after="0"/>
    </w:pPr>
    <w:rPr>
      <w:rFonts w:ascii="Times New Roman" w:eastAsia="Times New Roman" w:hAnsi="Times New Roman"/>
    </w:rPr>
  </w:style>
  <w:style w:type="paragraph" w:styleId="Heading1">
    <w:name w:val="heading 1"/>
    <w:next w:val="BodyText"/>
    <w:link w:val="Heading1Char"/>
    <w:qFormat/>
    <w:rsid w:val="004D2CA6"/>
    <w:pPr>
      <w:keepNext/>
      <w:keepLines/>
      <w:spacing w:before="480" w:after="120"/>
      <w:outlineLvl w:val="0"/>
    </w:pPr>
    <w:rPr>
      <w:rFonts w:ascii="Verdana" w:eastAsiaTheme="majorEastAsia" w:hAnsi="Verdana" w:cstheme="majorBidi"/>
      <w:b/>
      <w:bCs/>
      <w:sz w:val="48"/>
      <w:szCs w:val="28"/>
    </w:rPr>
  </w:style>
  <w:style w:type="paragraph" w:styleId="Heading2">
    <w:name w:val="heading 2"/>
    <w:basedOn w:val="Heading1"/>
    <w:next w:val="BodyText"/>
    <w:link w:val="Heading2Char"/>
    <w:uiPriority w:val="9"/>
    <w:qFormat/>
    <w:rsid w:val="00AB074C"/>
    <w:pPr>
      <w:spacing w:before="200"/>
      <w:outlineLvl w:val="1"/>
    </w:pPr>
    <w:rPr>
      <w:i/>
      <w:sz w:val="32"/>
      <w:szCs w:val="26"/>
    </w:rPr>
  </w:style>
  <w:style w:type="paragraph" w:styleId="Heading3">
    <w:name w:val="heading 3"/>
    <w:basedOn w:val="Heading2"/>
    <w:next w:val="BodyText"/>
    <w:link w:val="Heading3Char"/>
    <w:uiPriority w:val="9"/>
    <w:qFormat/>
    <w:rsid w:val="00AB074C"/>
    <w:pPr>
      <w:outlineLvl w:val="2"/>
    </w:pPr>
    <w:rPr>
      <w:i w:val="0"/>
      <w:sz w:val="28"/>
    </w:rPr>
  </w:style>
  <w:style w:type="paragraph" w:styleId="Heading4">
    <w:name w:val="heading 4"/>
    <w:basedOn w:val="Heading3"/>
    <w:next w:val="BodyText"/>
    <w:link w:val="Heading4Char"/>
    <w:uiPriority w:val="9"/>
    <w:qFormat/>
    <w:rsid w:val="00116413"/>
    <w:pPr>
      <w:outlineLvl w:val="3"/>
    </w:pPr>
    <w:rPr>
      <w:bCs w:val="0"/>
      <w:iCs/>
      <w:sz w:val="24"/>
    </w:rPr>
  </w:style>
  <w:style w:type="paragraph" w:styleId="Heading5">
    <w:name w:val="heading 5"/>
    <w:basedOn w:val="Heading4"/>
    <w:next w:val="BodyText"/>
    <w:link w:val="Heading5Char"/>
    <w:uiPriority w:val="9"/>
    <w:unhideWhenUsed/>
    <w:qFormat/>
    <w:rsid w:val="00AB074C"/>
    <w:pPr>
      <w:outlineLvl w:val="4"/>
    </w:pPr>
    <w:rPr>
      <w:b w:val="0"/>
      <w:i/>
    </w:rPr>
  </w:style>
  <w:style w:type="paragraph" w:styleId="Heading6">
    <w:name w:val="heading 6"/>
    <w:basedOn w:val="Normal"/>
    <w:next w:val="Normal"/>
    <w:link w:val="Heading6Char"/>
    <w:uiPriority w:val="9"/>
    <w:unhideWhenUsed/>
    <w:rsid w:val="00AB074C"/>
    <w:pPr>
      <w:keepNext/>
      <w:keepLines/>
      <w:widowControl/>
      <w:tabs>
        <w:tab w:val="left" w:pos="720"/>
      </w:tabs>
      <w:autoSpaceDE/>
      <w:autoSpaceDN/>
      <w:adjustRightInd/>
      <w:spacing w:before="200" w:after="-1"/>
      <w:ind w:left="1440"/>
      <w:outlineLvl w:val="5"/>
    </w:pPr>
    <w:rPr>
      <w:rFonts w:ascii="Tahoma" w:eastAsiaTheme="majorEastAsia" w:hAnsi="Tahoma" w:cstheme="majorBidi"/>
      <w:iCs/>
    </w:rPr>
  </w:style>
  <w:style w:type="paragraph" w:styleId="Heading7">
    <w:name w:val="heading 7"/>
    <w:basedOn w:val="Normal"/>
    <w:next w:val="Normal"/>
    <w:link w:val="Heading7Char"/>
    <w:uiPriority w:val="99"/>
    <w:rsid w:val="00AB074C"/>
    <w:pPr>
      <w:widowControl/>
      <w:tabs>
        <w:tab w:val="left" w:pos="720"/>
      </w:tabs>
      <w:autoSpaceDE/>
      <w:autoSpaceDN/>
      <w:adjustRightInd/>
      <w:spacing w:before="240" w:after="60"/>
      <w:outlineLvl w:val="6"/>
    </w:pPr>
    <w:rPr>
      <w:rFonts w:ascii="Georgia" w:eastAsiaTheme="minorHAnsi" w:hAnsi="Georgia" w:cstheme="minorBidi"/>
    </w:rPr>
  </w:style>
  <w:style w:type="paragraph" w:styleId="Heading8">
    <w:name w:val="heading 8"/>
    <w:basedOn w:val="Normal"/>
    <w:next w:val="Normal"/>
    <w:link w:val="Heading8Char"/>
    <w:uiPriority w:val="99"/>
    <w:rsid w:val="00AB074C"/>
    <w:pPr>
      <w:widowControl/>
      <w:tabs>
        <w:tab w:val="left" w:pos="720"/>
      </w:tabs>
      <w:autoSpaceDE/>
      <w:autoSpaceDN/>
      <w:adjustRightInd/>
      <w:spacing w:before="240" w:after="60"/>
      <w:outlineLvl w:val="7"/>
    </w:pPr>
    <w:rPr>
      <w:rFonts w:ascii="Georgia" w:eastAsiaTheme="minorHAnsi" w:hAnsi="Georgia" w:cstheme="minorBidi"/>
      <w:i/>
      <w:iCs/>
    </w:rPr>
  </w:style>
  <w:style w:type="paragraph" w:styleId="Heading9">
    <w:name w:val="heading 9"/>
    <w:basedOn w:val="Normal"/>
    <w:next w:val="Normal"/>
    <w:link w:val="Heading9Char"/>
    <w:uiPriority w:val="99"/>
    <w:rsid w:val="00AB074C"/>
    <w:pPr>
      <w:widowControl/>
      <w:tabs>
        <w:tab w:val="left" w:pos="720"/>
      </w:tabs>
      <w:autoSpaceDE/>
      <w:autoSpaceDN/>
      <w:adjustRightInd/>
      <w:spacing w:before="240" w:after="60"/>
      <w:outlineLvl w:val="8"/>
    </w:pPr>
    <w:rPr>
      <w:rFonts w:ascii="Arial" w:eastAsiaTheme="minorHAnsi"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D2CA6"/>
    <w:rPr>
      <w:rFonts w:ascii="Verdana" w:eastAsiaTheme="majorEastAsia" w:hAnsi="Verdana" w:cstheme="majorBidi"/>
      <w:b/>
      <w:bCs/>
      <w:sz w:val="48"/>
      <w:szCs w:val="28"/>
    </w:rPr>
  </w:style>
  <w:style w:type="character" w:customStyle="1" w:styleId="Heading2Char">
    <w:name w:val="Heading 2 Char"/>
    <w:basedOn w:val="DefaultParagraphFont"/>
    <w:link w:val="Heading2"/>
    <w:uiPriority w:val="9"/>
    <w:rsid w:val="00AB074C"/>
    <w:rPr>
      <w:rFonts w:ascii="Tahoma" w:eastAsiaTheme="majorEastAsia" w:hAnsi="Tahoma" w:cstheme="majorBidi"/>
      <w:b/>
      <w:bCs/>
      <w:i/>
      <w:sz w:val="32"/>
      <w:szCs w:val="26"/>
    </w:rPr>
  </w:style>
  <w:style w:type="character" w:customStyle="1" w:styleId="Heading3Char">
    <w:name w:val="Heading 3 Char"/>
    <w:basedOn w:val="DefaultParagraphFont"/>
    <w:link w:val="Heading3"/>
    <w:uiPriority w:val="9"/>
    <w:rsid w:val="00AB074C"/>
    <w:rPr>
      <w:rFonts w:ascii="Tahoma" w:eastAsiaTheme="majorEastAsia" w:hAnsi="Tahoma" w:cstheme="majorBidi"/>
      <w:b/>
      <w:bCs/>
      <w:sz w:val="28"/>
      <w:szCs w:val="26"/>
    </w:rPr>
  </w:style>
  <w:style w:type="paragraph" w:styleId="Title">
    <w:name w:val="Title"/>
    <w:basedOn w:val="Heading1"/>
    <w:next w:val="Subtitle"/>
    <w:link w:val="TitleChar"/>
    <w:uiPriority w:val="10"/>
    <w:unhideWhenUsed/>
    <w:qFormat/>
    <w:rsid w:val="00AB074C"/>
    <w:pPr>
      <w:pBdr>
        <w:bottom w:val="single" w:sz="8" w:space="4" w:color="4F81BD" w:themeColor="accent1"/>
      </w:pBdr>
      <w:spacing w:after="300"/>
      <w:contextualSpacing/>
    </w:pPr>
    <w:rPr>
      <w:spacing w:val="5"/>
      <w:kern w:val="28"/>
      <w:sz w:val="52"/>
      <w:szCs w:val="52"/>
    </w:rPr>
  </w:style>
  <w:style w:type="character" w:customStyle="1" w:styleId="TitleChar">
    <w:name w:val="Title Char"/>
    <w:basedOn w:val="DefaultParagraphFont"/>
    <w:link w:val="Title"/>
    <w:uiPriority w:val="10"/>
    <w:rsid w:val="00AB074C"/>
    <w:rPr>
      <w:rFonts w:ascii="Tahoma" w:eastAsiaTheme="majorEastAsia" w:hAnsi="Tahoma" w:cstheme="majorBidi"/>
      <w:b/>
      <w:bCs/>
      <w:spacing w:val="5"/>
      <w:kern w:val="28"/>
      <w:sz w:val="52"/>
      <w:szCs w:val="52"/>
    </w:rPr>
  </w:style>
  <w:style w:type="paragraph" w:styleId="ListParagraph">
    <w:name w:val="List Paragraph"/>
    <w:basedOn w:val="BodyText"/>
    <w:uiPriority w:val="34"/>
    <w:unhideWhenUsed/>
    <w:rsid w:val="00AB074C"/>
    <w:pPr>
      <w:ind w:hanging="720"/>
      <w:contextualSpacing/>
    </w:pPr>
  </w:style>
  <w:style w:type="paragraph" w:styleId="BodyText">
    <w:name w:val="Body Text"/>
    <w:link w:val="BodyTextChar"/>
    <w:qFormat/>
    <w:rsid w:val="00746472"/>
    <w:pPr>
      <w:spacing w:before="0" w:after="120"/>
    </w:pPr>
    <w:rPr>
      <w:rFonts w:cstheme="minorBidi"/>
    </w:rPr>
  </w:style>
  <w:style w:type="character" w:customStyle="1" w:styleId="BodyTextChar">
    <w:name w:val="Body Text Char"/>
    <w:basedOn w:val="DefaultParagraphFont"/>
    <w:link w:val="BodyText"/>
    <w:rsid w:val="00746472"/>
    <w:rPr>
      <w:rFonts w:cstheme="minorBidi"/>
    </w:rPr>
  </w:style>
  <w:style w:type="paragraph" w:styleId="List">
    <w:name w:val="List"/>
    <w:basedOn w:val="BodyText"/>
    <w:uiPriority w:val="5"/>
    <w:qFormat/>
    <w:rsid w:val="00116413"/>
    <w:pPr>
      <w:ind w:left="360" w:hanging="360"/>
      <w:contextualSpacing/>
    </w:pPr>
  </w:style>
  <w:style w:type="paragraph" w:styleId="ListBullet">
    <w:name w:val="List Bullet"/>
    <w:basedOn w:val="BodyText"/>
    <w:uiPriority w:val="5"/>
    <w:qFormat/>
    <w:rsid w:val="0075745D"/>
    <w:pPr>
      <w:numPr>
        <w:numId w:val="12"/>
      </w:numPr>
    </w:pPr>
  </w:style>
  <w:style w:type="paragraph" w:styleId="ListContinue">
    <w:name w:val="List Continue"/>
    <w:basedOn w:val="BodyText"/>
    <w:uiPriority w:val="6"/>
    <w:qFormat/>
    <w:rsid w:val="00116413"/>
    <w:pPr>
      <w:ind w:left="360"/>
      <w:contextualSpacing/>
    </w:pPr>
  </w:style>
  <w:style w:type="paragraph" w:styleId="ListNumber">
    <w:name w:val="List Number"/>
    <w:basedOn w:val="BodyText"/>
    <w:uiPriority w:val="5"/>
    <w:qFormat/>
    <w:rsid w:val="0075745D"/>
    <w:pPr>
      <w:numPr>
        <w:numId w:val="13"/>
      </w:numPr>
    </w:pPr>
  </w:style>
  <w:style w:type="character" w:styleId="Emphasis">
    <w:name w:val="Emphasis"/>
    <w:uiPriority w:val="20"/>
    <w:qFormat/>
    <w:rsid w:val="00AB074C"/>
    <w:rPr>
      <w:i/>
      <w:iCs/>
    </w:rPr>
  </w:style>
  <w:style w:type="character" w:styleId="Strong">
    <w:name w:val="Strong"/>
    <w:uiPriority w:val="22"/>
    <w:qFormat/>
    <w:rsid w:val="00AB074C"/>
    <w:rPr>
      <w:b/>
      <w:bCs/>
    </w:rPr>
  </w:style>
  <w:style w:type="character" w:styleId="BookTitle">
    <w:name w:val="Book Title"/>
    <w:uiPriority w:val="3"/>
    <w:unhideWhenUsed/>
    <w:rsid w:val="00AB074C"/>
    <w:rPr>
      <w:bCs/>
      <w:i/>
      <w:spacing w:val="5"/>
    </w:rPr>
  </w:style>
  <w:style w:type="paragraph" w:styleId="Quote">
    <w:name w:val="Quote"/>
    <w:basedOn w:val="BodyText"/>
    <w:next w:val="BodyText"/>
    <w:link w:val="QuoteChar"/>
    <w:unhideWhenUsed/>
    <w:qFormat/>
    <w:rsid w:val="007F1D92"/>
    <w:pPr>
      <w:ind w:left="965" w:right="720"/>
    </w:pPr>
    <w:rPr>
      <w:iCs/>
      <w:color w:val="000000" w:themeColor="text1"/>
    </w:rPr>
  </w:style>
  <w:style w:type="character" w:customStyle="1" w:styleId="QuoteChar">
    <w:name w:val="Quote Char"/>
    <w:basedOn w:val="DefaultParagraphFont"/>
    <w:link w:val="Quote"/>
    <w:rsid w:val="007F1D92"/>
    <w:rPr>
      <w:rFonts w:ascii="Georgia" w:hAnsi="Georgia" w:cstheme="minorBidi"/>
      <w:iCs/>
      <w:color w:val="000000" w:themeColor="text1"/>
      <w:sz w:val="24"/>
      <w:szCs w:val="24"/>
    </w:rPr>
  </w:style>
  <w:style w:type="character" w:customStyle="1" w:styleId="Heading4Char">
    <w:name w:val="Heading 4 Char"/>
    <w:basedOn w:val="DefaultParagraphFont"/>
    <w:link w:val="Heading4"/>
    <w:uiPriority w:val="9"/>
    <w:rsid w:val="00116413"/>
    <w:rPr>
      <w:rFonts w:ascii="Tahoma" w:eastAsiaTheme="majorEastAsia" w:hAnsi="Tahoma" w:cstheme="majorBidi"/>
      <w:b/>
      <w:iCs/>
      <w:sz w:val="24"/>
      <w:szCs w:val="26"/>
    </w:rPr>
  </w:style>
  <w:style w:type="character" w:customStyle="1" w:styleId="Heading5Char">
    <w:name w:val="Heading 5 Char"/>
    <w:basedOn w:val="DefaultParagraphFont"/>
    <w:link w:val="Heading5"/>
    <w:uiPriority w:val="9"/>
    <w:rsid w:val="00AB074C"/>
    <w:rPr>
      <w:rFonts w:ascii="Tahoma" w:eastAsiaTheme="majorEastAsia" w:hAnsi="Tahoma" w:cstheme="majorBidi"/>
      <w:i/>
      <w:iCs/>
      <w:sz w:val="24"/>
      <w:szCs w:val="26"/>
    </w:rPr>
  </w:style>
  <w:style w:type="character" w:customStyle="1" w:styleId="Heading6Char">
    <w:name w:val="Heading 6 Char"/>
    <w:basedOn w:val="DefaultParagraphFont"/>
    <w:link w:val="Heading6"/>
    <w:uiPriority w:val="9"/>
    <w:rsid w:val="00AB074C"/>
    <w:rPr>
      <w:rFonts w:ascii="Tahoma" w:eastAsiaTheme="majorEastAsia" w:hAnsi="Tahoma" w:cstheme="majorBidi"/>
      <w:iCs/>
      <w:sz w:val="24"/>
      <w:szCs w:val="24"/>
    </w:rPr>
  </w:style>
  <w:style w:type="paragraph" w:styleId="Subtitle">
    <w:name w:val="Subtitle"/>
    <w:basedOn w:val="Title"/>
    <w:next w:val="BodyText"/>
    <w:link w:val="SubtitleChar"/>
    <w:uiPriority w:val="11"/>
    <w:unhideWhenUsed/>
    <w:qFormat/>
    <w:rsid w:val="00AB074C"/>
    <w:pPr>
      <w:numPr>
        <w:ilvl w:val="1"/>
      </w:numPr>
    </w:pPr>
    <w:rPr>
      <w:i/>
      <w:iCs/>
      <w:spacing w:val="15"/>
      <w:sz w:val="48"/>
    </w:rPr>
  </w:style>
  <w:style w:type="character" w:customStyle="1" w:styleId="SubtitleChar">
    <w:name w:val="Subtitle Char"/>
    <w:basedOn w:val="DefaultParagraphFont"/>
    <w:link w:val="Subtitle"/>
    <w:uiPriority w:val="11"/>
    <w:rsid w:val="00AB074C"/>
    <w:rPr>
      <w:rFonts w:ascii="Tahoma" w:eastAsiaTheme="majorEastAsia" w:hAnsi="Tahoma" w:cstheme="majorBidi"/>
      <w:b/>
      <w:bCs/>
      <w:i/>
      <w:iCs/>
      <w:spacing w:val="15"/>
      <w:kern w:val="28"/>
      <w:sz w:val="48"/>
      <w:szCs w:val="52"/>
    </w:rPr>
  </w:style>
  <w:style w:type="paragraph" w:styleId="IntenseQuote">
    <w:name w:val="Intense Quote"/>
    <w:basedOn w:val="Quote"/>
    <w:next w:val="BodyText"/>
    <w:link w:val="IntenseQuoteChar"/>
    <w:uiPriority w:val="30"/>
    <w:semiHidden/>
    <w:rsid w:val="00AB074C"/>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semiHidden/>
    <w:rsid w:val="00116413"/>
    <w:rPr>
      <w:rFonts w:ascii="Georgia" w:hAnsi="Georgia" w:cstheme="minorBidi"/>
      <w:bCs/>
      <w:i/>
      <w:sz w:val="24"/>
      <w:szCs w:val="24"/>
    </w:rPr>
  </w:style>
  <w:style w:type="character" w:styleId="SubtleEmphasis">
    <w:name w:val="Subtle Emphasis"/>
    <w:uiPriority w:val="19"/>
    <w:semiHidden/>
    <w:rsid w:val="00AB074C"/>
    <w:rPr>
      <w:i/>
      <w:iCs/>
      <w:color w:val="4F81BD" w:themeColor="accent1"/>
    </w:rPr>
  </w:style>
  <w:style w:type="character" w:styleId="IntenseEmphasis">
    <w:name w:val="Intense Emphasis"/>
    <w:uiPriority w:val="21"/>
    <w:semiHidden/>
    <w:rsid w:val="00AB074C"/>
    <w:rPr>
      <w:b/>
      <w:bCs/>
      <w:i/>
      <w:iCs/>
      <w:color w:val="4F81BD" w:themeColor="accent1"/>
    </w:rPr>
  </w:style>
  <w:style w:type="character" w:styleId="SubtleReference">
    <w:name w:val="Subtle Reference"/>
    <w:uiPriority w:val="31"/>
    <w:semiHidden/>
    <w:rsid w:val="00AB074C"/>
    <w:rPr>
      <w:i/>
      <w:color w:val="C0504D" w:themeColor="accent2"/>
      <w:u w:val="none"/>
    </w:rPr>
  </w:style>
  <w:style w:type="character" w:styleId="IntenseReference">
    <w:name w:val="Intense Reference"/>
    <w:uiPriority w:val="32"/>
    <w:semiHidden/>
    <w:rsid w:val="00AB074C"/>
    <w:rPr>
      <w:b/>
      <w:bCs/>
      <w:color w:val="C0504D" w:themeColor="accent2"/>
      <w:spacing w:val="5"/>
      <w:u w:val="none"/>
    </w:rPr>
  </w:style>
  <w:style w:type="paragraph" w:styleId="Caption">
    <w:name w:val="caption"/>
    <w:basedOn w:val="Heading1"/>
    <w:next w:val="BodyText"/>
    <w:uiPriority w:val="8"/>
    <w:qFormat/>
    <w:rsid w:val="002D4E2D"/>
    <w:pPr>
      <w:spacing w:before="200" w:after="40" w:line="276" w:lineRule="auto"/>
      <w:outlineLvl w:val="9"/>
    </w:pPr>
    <w:rPr>
      <w:bCs w:val="0"/>
      <w:sz w:val="20"/>
      <w:szCs w:val="18"/>
    </w:rPr>
  </w:style>
  <w:style w:type="paragraph" w:styleId="Bibliography">
    <w:name w:val="Bibliography"/>
    <w:basedOn w:val="BodyText"/>
    <w:next w:val="Normal"/>
    <w:uiPriority w:val="8"/>
    <w:semiHidden/>
    <w:unhideWhenUsed/>
    <w:rsid w:val="00AB074C"/>
    <w:pPr>
      <w:ind w:left="1080" w:hanging="360"/>
    </w:pPr>
  </w:style>
  <w:style w:type="character" w:customStyle="1" w:styleId="Heading7Char">
    <w:name w:val="Heading 7 Char"/>
    <w:basedOn w:val="DefaultParagraphFont"/>
    <w:link w:val="Heading7"/>
    <w:uiPriority w:val="99"/>
    <w:rsid w:val="00AB074C"/>
    <w:rPr>
      <w:rFonts w:cstheme="minorBidi"/>
      <w:sz w:val="24"/>
      <w:szCs w:val="24"/>
    </w:rPr>
  </w:style>
  <w:style w:type="character" w:customStyle="1" w:styleId="Heading8Char">
    <w:name w:val="Heading 8 Char"/>
    <w:basedOn w:val="DefaultParagraphFont"/>
    <w:link w:val="Heading8"/>
    <w:uiPriority w:val="99"/>
    <w:rsid w:val="00AB074C"/>
    <w:rPr>
      <w:rFonts w:cstheme="minorBidi"/>
      <w:i/>
      <w:iCs/>
      <w:sz w:val="24"/>
      <w:szCs w:val="24"/>
    </w:rPr>
  </w:style>
  <w:style w:type="character" w:customStyle="1" w:styleId="Heading9Char">
    <w:name w:val="Heading 9 Char"/>
    <w:basedOn w:val="DefaultParagraphFont"/>
    <w:link w:val="Heading9"/>
    <w:uiPriority w:val="99"/>
    <w:rsid w:val="00AB074C"/>
    <w:rPr>
      <w:rFonts w:ascii="Arial" w:hAnsi="Arial" w:cs="Arial"/>
      <w:sz w:val="22"/>
      <w:szCs w:val="22"/>
    </w:rPr>
  </w:style>
  <w:style w:type="paragraph" w:styleId="BlockText">
    <w:name w:val="Block Text"/>
    <w:basedOn w:val="BodyText"/>
    <w:qFormat/>
    <w:rsid w:val="007F1D92"/>
    <w:pPr>
      <w:ind w:left="965"/>
    </w:pPr>
  </w:style>
  <w:style w:type="character" w:customStyle="1" w:styleId="ReferenceTitle">
    <w:name w:val="Reference Title"/>
    <w:unhideWhenUsed/>
    <w:qFormat/>
    <w:rsid w:val="00AB074C"/>
    <w:rPr>
      <w:i/>
    </w:rPr>
  </w:style>
  <w:style w:type="character" w:customStyle="1" w:styleId="StrongEmphasis">
    <w:name w:val="Strong Emphasis"/>
    <w:rsid w:val="00AB074C"/>
    <w:rPr>
      <w:b/>
      <w:i/>
    </w:rPr>
  </w:style>
  <w:style w:type="paragraph" w:styleId="Index1">
    <w:name w:val="index 1"/>
    <w:basedOn w:val="Normal"/>
    <w:next w:val="Normal"/>
    <w:autoRedefine/>
    <w:semiHidden/>
    <w:rsid w:val="00AB074C"/>
    <w:pPr>
      <w:widowControl/>
      <w:tabs>
        <w:tab w:val="left" w:pos="720"/>
      </w:tabs>
      <w:autoSpaceDE/>
      <w:autoSpaceDN/>
      <w:adjustRightInd/>
      <w:spacing w:before="-1" w:after="-1"/>
      <w:ind w:left="240" w:hanging="240"/>
    </w:pPr>
    <w:rPr>
      <w:rFonts w:ascii="Georgia" w:eastAsiaTheme="minorHAnsi" w:hAnsi="Georgia" w:cstheme="minorBidi"/>
    </w:rPr>
  </w:style>
  <w:style w:type="paragraph" w:styleId="Index2">
    <w:name w:val="index 2"/>
    <w:basedOn w:val="Normal"/>
    <w:next w:val="Normal"/>
    <w:autoRedefine/>
    <w:semiHidden/>
    <w:rsid w:val="00AB074C"/>
    <w:pPr>
      <w:widowControl/>
      <w:tabs>
        <w:tab w:val="left" w:pos="720"/>
      </w:tabs>
      <w:autoSpaceDE/>
      <w:autoSpaceDN/>
      <w:adjustRightInd/>
      <w:spacing w:before="-1" w:after="-1"/>
      <w:ind w:left="480" w:hanging="240"/>
    </w:pPr>
    <w:rPr>
      <w:rFonts w:ascii="Georgia" w:eastAsiaTheme="minorHAnsi" w:hAnsi="Georgia" w:cstheme="minorBidi"/>
    </w:rPr>
  </w:style>
  <w:style w:type="paragraph" w:styleId="Index3">
    <w:name w:val="index 3"/>
    <w:basedOn w:val="Normal"/>
    <w:next w:val="Normal"/>
    <w:autoRedefine/>
    <w:semiHidden/>
    <w:rsid w:val="00AB074C"/>
    <w:pPr>
      <w:widowControl/>
      <w:tabs>
        <w:tab w:val="left" w:pos="720"/>
      </w:tabs>
      <w:autoSpaceDE/>
      <w:autoSpaceDN/>
      <w:adjustRightInd/>
      <w:spacing w:before="-1" w:after="-1"/>
      <w:ind w:left="720" w:hanging="240"/>
    </w:pPr>
    <w:rPr>
      <w:rFonts w:ascii="Georgia" w:eastAsiaTheme="minorHAnsi" w:hAnsi="Georgia" w:cstheme="minorBidi"/>
    </w:rPr>
  </w:style>
  <w:style w:type="paragraph" w:styleId="Index4">
    <w:name w:val="index 4"/>
    <w:basedOn w:val="Normal"/>
    <w:next w:val="Normal"/>
    <w:autoRedefine/>
    <w:semiHidden/>
    <w:rsid w:val="00AB074C"/>
    <w:pPr>
      <w:widowControl/>
      <w:tabs>
        <w:tab w:val="left" w:pos="720"/>
      </w:tabs>
      <w:autoSpaceDE/>
      <w:autoSpaceDN/>
      <w:adjustRightInd/>
      <w:spacing w:before="-1" w:after="-1"/>
      <w:ind w:left="960" w:hanging="240"/>
    </w:pPr>
    <w:rPr>
      <w:rFonts w:ascii="Georgia" w:eastAsiaTheme="minorHAnsi" w:hAnsi="Georgia" w:cstheme="minorBidi"/>
    </w:rPr>
  </w:style>
  <w:style w:type="paragraph" w:styleId="Index5">
    <w:name w:val="index 5"/>
    <w:basedOn w:val="Normal"/>
    <w:next w:val="Normal"/>
    <w:autoRedefine/>
    <w:semiHidden/>
    <w:rsid w:val="00AB074C"/>
    <w:pPr>
      <w:widowControl/>
      <w:tabs>
        <w:tab w:val="left" w:pos="720"/>
      </w:tabs>
      <w:autoSpaceDE/>
      <w:autoSpaceDN/>
      <w:adjustRightInd/>
      <w:spacing w:before="-1" w:after="-1"/>
      <w:ind w:left="1200" w:hanging="240"/>
    </w:pPr>
    <w:rPr>
      <w:rFonts w:ascii="Georgia" w:eastAsiaTheme="minorHAnsi" w:hAnsi="Georgia" w:cstheme="minorBidi"/>
    </w:rPr>
  </w:style>
  <w:style w:type="paragraph" w:styleId="Index6">
    <w:name w:val="index 6"/>
    <w:basedOn w:val="Normal"/>
    <w:next w:val="Normal"/>
    <w:autoRedefine/>
    <w:semiHidden/>
    <w:rsid w:val="00AB074C"/>
    <w:pPr>
      <w:widowControl/>
      <w:tabs>
        <w:tab w:val="left" w:pos="720"/>
      </w:tabs>
      <w:autoSpaceDE/>
      <w:autoSpaceDN/>
      <w:adjustRightInd/>
      <w:spacing w:before="-1" w:after="-1"/>
      <w:ind w:left="1440" w:hanging="240"/>
    </w:pPr>
    <w:rPr>
      <w:rFonts w:ascii="Georgia" w:eastAsiaTheme="minorHAnsi" w:hAnsi="Georgia" w:cstheme="minorBidi"/>
    </w:rPr>
  </w:style>
  <w:style w:type="paragraph" w:styleId="Index7">
    <w:name w:val="index 7"/>
    <w:basedOn w:val="Normal"/>
    <w:next w:val="Normal"/>
    <w:autoRedefine/>
    <w:semiHidden/>
    <w:rsid w:val="00AB074C"/>
    <w:pPr>
      <w:widowControl/>
      <w:tabs>
        <w:tab w:val="left" w:pos="720"/>
      </w:tabs>
      <w:autoSpaceDE/>
      <w:autoSpaceDN/>
      <w:adjustRightInd/>
      <w:spacing w:before="-1" w:after="-1"/>
      <w:ind w:left="1680" w:hanging="240"/>
    </w:pPr>
    <w:rPr>
      <w:rFonts w:ascii="Georgia" w:eastAsiaTheme="minorHAnsi" w:hAnsi="Georgia" w:cstheme="minorBidi"/>
    </w:rPr>
  </w:style>
  <w:style w:type="paragraph" w:styleId="Index8">
    <w:name w:val="index 8"/>
    <w:basedOn w:val="Normal"/>
    <w:next w:val="Normal"/>
    <w:autoRedefine/>
    <w:semiHidden/>
    <w:rsid w:val="00AB074C"/>
    <w:pPr>
      <w:widowControl/>
      <w:tabs>
        <w:tab w:val="left" w:pos="720"/>
      </w:tabs>
      <w:autoSpaceDE/>
      <w:autoSpaceDN/>
      <w:adjustRightInd/>
      <w:spacing w:before="-1" w:after="-1"/>
      <w:ind w:left="1920" w:hanging="240"/>
    </w:pPr>
    <w:rPr>
      <w:rFonts w:ascii="Georgia" w:eastAsiaTheme="minorHAnsi" w:hAnsi="Georgia" w:cstheme="minorBidi"/>
    </w:rPr>
  </w:style>
  <w:style w:type="paragraph" w:styleId="Index9">
    <w:name w:val="index 9"/>
    <w:basedOn w:val="Normal"/>
    <w:next w:val="Normal"/>
    <w:autoRedefine/>
    <w:semiHidden/>
    <w:rsid w:val="00AB074C"/>
    <w:pPr>
      <w:widowControl/>
      <w:tabs>
        <w:tab w:val="left" w:pos="720"/>
      </w:tabs>
      <w:autoSpaceDE/>
      <w:autoSpaceDN/>
      <w:adjustRightInd/>
      <w:spacing w:before="-1" w:after="-1"/>
      <w:ind w:left="2160" w:hanging="240"/>
    </w:pPr>
    <w:rPr>
      <w:rFonts w:ascii="Georgia" w:eastAsiaTheme="minorHAnsi" w:hAnsi="Georgia" w:cstheme="minorBidi"/>
    </w:rPr>
  </w:style>
  <w:style w:type="paragraph" w:styleId="TOC1">
    <w:name w:val="toc 1"/>
    <w:basedOn w:val="Normal"/>
    <w:next w:val="Normal"/>
    <w:autoRedefine/>
    <w:semiHidden/>
    <w:rsid w:val="00AB074C"/>
    <w:pPr>
      <w:widowControl/>
      <w:tabs>
        <w:tab w:val="left" w:pos="720"/>
      </w:tabs>
      <w:autoSpaceDE/>
      <w:autoSpaceDN/>
      <w:adjustRightInd/>
      <w:spacing w:before="-1" w:after="-1"/>
    </w:pPr>
    <w:rPr>
      <w:rFonts w:ascii="Georgia" w:eastAsiaTheme="minorHAnsi" w:hAnsi="Georgia" w:cstheme="minorBidi"/>
    </w:rPr>
  </w:style>
  <w:style w:type="paragraph" w:styleId="TOC2">
    <w:name w:val="toc 2"/>
    <w:basedOn w:val="Normal"/>
    <w:next w:val="Normal"/>
    <w:autoRedefine/>
    <w:semiHidden/>
    <w:rsid w:val="00AB074C"/>
    <w:pPr>
      <w:widowControl/>
      <w:tabs>
        <w:tab w:val="left" w:pos="720"/>
      </w:tabs>
      <w:autoSpaceDE/>
      <w:autoSpaceDN/>
      <w:adjustRightInd/>
      <w:spacing w:before="-1" w:after="-1"/>
      <w:ind w:left="240"/>
    </w:pPr>
    <w:rPr>
      <w:rFonts w:ascii="Georgia" w:eastAsiaTheme="minorHAnsi" w:hAnsi="Georgia" w:cstheme="minorBidi"/>
    </w:rPr>
  </w:style>
  <w:style w:type="paragraph" w:styleId="TOC3">
    <w:name w:val="toc 3"/>
    <w:basedOn w:val="Normal"/>
    <w:next w:val="Normal"/>
    <w:autoRedefine/>
    <w:semiHidden/>
    <w:rsid w:val="00AB074C"/>
    <w:pPr>
      <w:widowControl/>
      <w:tabs>
        <w:tab w:val="left" w:pos="720"/>
      </w:tabs>
      <w:autoSpaceDE/>
      <w:autoSpaceDN/>
      <w:adjustRightInd/>
      <w:spacing w:before="-1" w:after="-1"/>
      <w:ind w:left="480"/>
    </w:pPr>
    <w:rPr>
      <w:rFonts w:ascii="Georgia" w:eastAsiaTheme="minorHAnsi" w:hAnsi="Georgia" w:cstheme="minorBidi"/>
    </w:rPr>
  </w:style>
  <w:style w:type="paragraph" w:styleId="TOC4">
    <w:name w:val="toc 4"/>
    <w:basedOn w:val="Normal"/>
    <w:next w:val="Normal"/>
    <w:autoRedefine/>
    <w:semiHidden/>
    <w:rsid w:val="00AB074C"/>
    <w:pPr>
      <w:widowControl/>
      <w:tabs>
        <w:tab w:val="left" w:pos="720"/>
      </w:tabs>
      <w:autoSpaceDE/>
      <w:autoSpaceDN/>
      <w:adjustRightInd/>
      <w:spacing w:before="-1" w:after="-1"/>
      <w:ind w:left="720"/>
    </w:pPr>
    <w:rPr>
      <w:rFonts w:ascii="Georgia" w:eastAsiaTheme="minorHAnsi" w:hAnsi="Georgia" w:cstheme="minorBidi"/>
    </w:rPr>
  </w:style>
  <w:style w:type="paragraph" w:styleId="TOC5">
    <w:name w:val="toc 5"/>
    <w:basedOn w:val="Normal"/>
    <w:next w:val="Normal"/>
    <w:autoRedefine/>
    <w:semiHidden/>
    <w:rsid w:val="00AB074C"/>
    <w:pPr>
      <w:widowControl/>
      <w:tabs>
        <w:tab w:val="left" w:pos="720"/>
      </w:tabs>
      <w:autoSpaceDE/>
      <w:autoSpaceDN/>
      <w:adjustRightInd/>
      <w:spacing w:before="-1" w:after="-1"/>
      <w:ind w:left="960"/>
    </w:pPr>
    <w:rPr>
      <w:rFonts w:ascii="Georgia" w:eastAsiaTheme="minorHAnsi" w:hAnsi="Georgia" w:cstheme="minorBidi"/>
    </w:rPr>
  </w:style>
  <w:style w:type="paragraph" w:styleId="TOC6">
    <w:name w:val="toc 6"/>
    <w:basedOn w:val="Normal"/>
    <w:next w:val="Normal"/>
    <w:autoRedefine/>
    <w:semiHidden/>
    <w:rsid w:val="00AB074C"/>
    <w:pPr>
      <w:widowControl/>
      <w:tabs>
        <w:tab w:val="left" w:pos="720"/>
      </w:tabs>
      <w:autoSpaceDE/>
      <w:autoSpaceDN/>
      <w:adjustRightInd/>
      <w:spacing w:before="-1" w:after="-1"/>
      <w:ind w:left="1200"/>
    </w:pPr>
    <w:rPr>
      <w:rFonts w:ascii="Georgia" w:eastAsiaTheme="minorHAnsi" w:hAnsi="Georgia" w:cstheme="minorBidi"/>
    </w:rPr>
  </w:style>
  <w:style w:type="paragraph" w:styleId="TOC7">
    <w:name w:val="toc 7"/>
    <w:basedOn w:val="Normal"/>
    <w:next w:val="Normal"/>
    <w:autoRedefine/>
    <w:semiHidden/>
    <w:rsid w:val="00AB074C"/>
    <w:pPr>
      <w:widowControl/>
      <w:tabs>
        <w:tab w:val="left" w:pos="720"/>
      </w:tabs>
      <w:autoSpaceDE/>
      <w:autoSpaceDN/>
      <w:adjustRightInd/>
      <w:spacing w:before="-1" w:after="-1"/>
      <w:ind w:left="1440"/>
    </w:pPr>
    <w:rPr>
      <w:rFonts w:ascii="Georgia" w:eastAsiaTheme="minorHAnsi" w:hAnsi="Georgia" w:cstheme="minorBidi"/>
    </w:rPr>
  </w:style>
  <w:style w:type="paragraph" w:styleId="TOC8">
    <w:name w:val="toc 8"/>
    <w:basedOn w:val="Normal"/>
    <w:next w:val="Normal"/>
    <w:autoRedefine/>
    <w:semiHidden/>
    <w:rsid w:val="00AB074C"/>
    <w:pPr>
      <w:widowControl/>
      <w:tabs>
        <w:tab w:val="left" w:pos="720"/>
      </w:tabs>
      <w:autoSpaceDE/>
      <w:autoSpaceDN/>
      <w:adjustRightInd/>
      <w:spacing w:before="-1" w:after="-1"/>
      <w:ind w:left="1680"/>
    </w:pPr>
    <w:rPr>
      <w:rFonts w:ascii="Georgia" w:eastAsiaTheme="minorHAnsi" w:hAnsi="Georgia" w:cstheme="minorBidi"/>
    </w:rPr>
  </w:style>
  <w:style w:type="paragraph" w:styleId="TOC9">
    <w:name w:val="toc 9"/>
    <w:basedOn w:val="Normal"/>
    <w:next w:val="Normal"/>
    <w:autoRedefine/>
    <w:semiHidden/>
    <w:rsid w:val="00AB074C"/>
    <w:pPr>
      <w:widowControl/>
      <w:tabs>
        <w:tab w:val="left" w:pos="720"/>
      </w:tabs>
      <w:autoSpaceDE/>
      <w:autoSpaceDN/>
      <w:adjustRightInd/>
      <w:spacing w:before="-1" w:after="-1"/>
      <w:ind w:left="1920"/>
    </w:pPr>
    <w:rPr>
      <w:rFonts w:ascii="Georgia" w:eastAsiaTheme="minorHAnsi" w:hAnsi="Georgia" w:cstheme="minorBidi"/>
    </w:rPr>
  </w:style>
  <w:style w:type="paragraph" w:styleId="NormalIndent">
    <w:name w:val="Normal Indent"/>
    <w:basedOn w:val="Normal"/>
    <w:semiHidden/>
    <w:rsid w:val="00AB074C"/>
    <w:pPr>
      <w:widowControl/>
      <w:tabs>
        <w:tab w:val="left" w:pos="720"/>
      </w:tabs>
      <w:autoSpaceDE/>
      <w:autoSpaceDN/>
      <w:adjustRightInd/>
      <w:spacing w:before="-1" w:after="-1"/>
      <w:ind w:left="720"/>
    </w:pPr>
    <w:rPr>
      <w:rFonts w:ascii="Georgia" w:eastAsiaTheme="minorHAnsi" w:hAnsi="Georgia" w:cstheme="minorBidi"/>
    </w:rPr>
  </w:style>
  <w:style w:type="paragraph" w:styleId="FootnoteText">
    <w:name w:val="footnote text"/>
    <w:basedOn w:val="Normal"/>
    <w:link w:val="FootnoteTextChar"/>
    <w:semiHidden/>
    <w:rsid w:val="00AB074C"/>
    <w:pPr>
      <w:widowControl/>
      <w:tabs>
        <w:tab w:val="left" w:pos="720"/>
      </w:tabs>
      <w:autoSpaceDE/>
      <w:autoSpaceDN/>
      <w:adjustRightInd/>
      <w:spacing w:before="-1" w:after="-1"/>
    </w:pPr>
    <w:rPr>
      <w:rFonts w:ascii="Georgia" w:eastAsiaTheme="minorHAnsi" w:hAnsi="Georgia" w:cstheme="minorBidi"/>
      <w:sz w:val="20"/>
      <w:szCs w:val="20"/>
    </w:rPr>
  </w:style>
  <w:style w:type="character" w:customStyle="1" w:styleId="FootnoteTextChar">
    <w:name w:val="Footnote Text Char"/>
    <w:basedOn w:val="DefaultParagraphFont"/>
    <w:link w:val="FootnoteText"/>
    <w:semiHidden/>
    <w:rsid w:val="00AB074C"/>
    <w:rPr>
      <w:rFonts w:cstheme="minorBidi"/>
    </w:rPr>
  </w:style>
  <w:style w:type="paragraph" w:styleId="CommentText">
    <w:name w:val="annotation text"/>
    <w:basedOn w:val="Normal"/>
    <w:link w:val="CommentTextChar"/>
    <w:semiHidden/>
    <w:rsid w:val="00AB074C"/>
    <w:pPr>
      <w:widowControl/>
      <w:tabs>
        <w:tab w:val="left" w:pos="720"/>
      </w:tabs>
      <w:autoSpaceDE/>
      <w:autoSpaceDN/>
      <w:adjustRightInd/>
      <w:spacing w:before="-1" w:after="-1"/>
    </w:pPr>
    <w:rPr>
      <w:rFonts w:ascii="Comic Sans MS" w:eastAsiaTheme="minorHAnsi" w:hAnsi="Comic Sans MS" w:cstheme="minorBidi"/>
      <w:sz w:val="20"/>
      <w:szCs w:val="20"/>
    </w:rPr>
  </w:style>
  <w:style w:type="character" w:customStyle="1" w:styleId="CommentTextChar">
    <w:name w:val="Comment Text Char"/>
    <w:basedOn w:val="DefaultParagraphFont"/>
    <w:link w:val="CommentText"/>
    <w:semiHidden/>
    <w:rsid w:val="00AB074C"/>
    <w:rPr>
      <w:rFonts w:ascii="Comic Sans MS" w:hAnsi="Comic Sans MS" w:cstheme="minorBidi"/>
    </w:rPr>
  </w:style>
  <w:style w:type="paragraph" w:styleId="Header">
    <w:name w:val="header"/>
    <w:basedOn w:val="Normal"/>
    <w:link w:val="HeaderChar"/>
    <w:semiHidden/>
    <w:rsid w:val="00AB074C"/>
    <w:pPr>
      <w:widowControl/>
      <w:tabs>
        <w:tab w:val="left" w:pos="720"/>
        <w:tab w:val="center" w:pos="4320"/>
        <w:tab w:val="right" w:pos="8640"/>
      </w:tabs>
      <w:autoSpaceDE/>
      <w:autoSpaceDN/>
      <w:adjustRightInd/>
      <w:spacing w:before="-1" w:after="-1"/>
    </w:pPr>
    <w:rPr>
      <w:rFonts w:ascii="Georgia" w:eastAsiaTheme="minorHAnsi" w:hAnsi="Georgia" w:cstheme="minorBidi"/>
    </w:rPr>
  </w:style>
  <w:style w:type="character" w:customStyle="1" w:styleId="HeaderChar">
    <w:name w:val="Header Char"/>
    <w:basedOn w:val="DefaultParagraphFont"/>
    <w:link w:val="Header"/>
    <w:semiHidden/>
    <w:rsid w:val="00AB074C"/>
    <w:rPr>
      <w:rFonts w:cstheme="minorBidi"/>
      <w:sz w:val="24"/>
      <w:szCs w:val="24"/>
    </w:rPr>
  </w:style>
  <w:style w:type="paragraph" w:styleId="Footer">
    <w:name w:val="footer"/>
    <w:basedOn w:val="Normal"/>
    <w:link w:val="FooterChar"/>
    <w:semiHidden/>
    <w:rsid w:val="00AB074C"/>
    <w:pPr>
      <w:widowControl/>
      <w:tabs>
        <w:tab w:val="left" w:pos="720"/>
        <w:tab w:val="center" w:pos="4320"/>
        <w:tab w:val="right" w:pos="8640"/>
      </w:tabs>
      <w:autoSpaceDE/>
      <w:autoSpaceDN/>
      <w:adjustRightInd/>
      <w:spacing w:before="-1" w:after="-1"/>
    </w:pPr>
    <w:rPr>
      <w:rFonts w:ascii="Georgia" w:eastAsiaTheme="minorHAnsi" w:hAnsi="Georgia" w:cstheme="minorBidi"/>
    </w:rPr>
  </w:style>
  <w:style w:type="character" w:customStyle="1" w:styleId="FooterChar">
    <w:name w:val="Footer Char"/>
    <w:basedOn w:val="DefaultParagraphFont"/>
    <w:link w:val="Footer"/>
    <w:semiHidden/>
    <w:rsid w:val="00AB074C"/>
    <w:rPr>
      <w:rFonts w:cstheme="minorBidi"/>
      <w:sz w:val="24"/>
      <w:szCs w:val="24"/>
    </w:rPr>
  </w:style>
  <w:style w:type="paragraph" w:styleId="IndexHeading">
    <w:name w:val="index heading"/>
    <w:basedOn w:val="Normal"/>
    <w:next w:val="Index1"/>
    <w:semiHidden/>
    <w:rsid w:val="00AB074C"/>
    <w:pPr>
      <w:widowControl/>
      <w:tabs>
        <w:tab w:val="left" w:pos="720"/>
      </w:tabs>
      <w:autoSpaceDE/>
      <w:autoSpaceDN/>
      <w:adjustRightInd/>
      <w:spacing w:before="-1" w:after="-1"/>
    </w:pPr>
    <w:rPr>
      <w:rFonts w:ascii="Arial" w:eastAsiaTheme="minorHAnsi" w:hAnsi="Arial" w:cs="Arial"/>
      <w:b/>
      <w:bCs/>
    </w:rPr>
  </w:style>
  <w:style w:type="paragraph" w:styleId="TableofFigures">
    <w:name w:val="table of figures"/>
    <w:basedOn w:val="Normal"/>
    <w:next w:val="Normal"/>
    <w:semiHidden/>
    <w:rsid w:val="00AB074C"/>
    <w:pPr>
      <w:widowControl/>
      <w:tabs>
        <w:tab w:val="left" w:pos="720"/>
      </w:tabs>
      <w:autoSpaceDE/>
      <w:autoSpaceDN/>
      <w:adjustRightInd/>
      <w:spacing w:before="-1" w:after="-1"/>
    </w:pPr>
    <w:rPr>
      <w:rFonts w:ascii="Georgia" w:eastAsiaTheme="minorHAnsi" w:hAnsi="Georgia" w:cstheme="minorBidi"/>
    </w:rPr>
  </w:style>
  <w:style w:type="paragraph" w:styleId="EnvelopeAddress">
    <w:name w:val="envelope address"/>
    <w:basedOn w:val="Normal"/>
    <w:semiHidden/>
    <w:rsid w:val="00AB074C"/>
    <w:pPr>
      <w:framePr w:w="7920" w:h="1980" w:hRule="exact" w:hSpace="180" w:wrap="auto" w:hAnchor="page" w:xAlign="center" w:yAlign="bottom"/>
      <w:widowControl/>
      <w:tabs>
        <w:tab w:val="left" w:pos="720"/>
      </w:tabs>
      <w:autoSpaceDE/>
      <w:autoSpaceDN/>
      <w:adjustRightInd/>
      <w:spacing w:before="-1" w:after="-1"/>
      <w:ind w:left="2880"/>
    </w:pPr>
    <w:rPr>
      <w:rFonts w:ascii="Arial" w:eastAsiaTheme="minorHAnsi" w:hAnsi="Arial" w:cs="Arial"/>
    </w:rPr>
  </w:style>
  <w:style w:type="paragraph" w:styleId="EnvelopeReturn">
    <w:name w:val="envelope return"/>
    <w:basedOn w:val="Normal"/>
    <w:semiHidden/>
    <w:rsid w:val="00AB074C"/>
    <w:pPr>
      <w:widowControl/>
      <w:tabs>
        <w:tab w:val="left" w:pos="720"/>
      </w:tabs>
      <w:autoSpaceDE/>
      <w:autoSpaceDN/>
      <w:adjustRightInd/>
      <w:spacing w:before="-1" w:after="-1"/>
    </w:pPr>
    <w:rPr>
      <w:rFonts w:ascii="Arial" w:eastAsiaTheme="minorHAnsi" w:hAnsi="Arial" w:cs="Arial"/>
      <w:sz w:val="20"/>
      <w:szCs w:val="20"/>
    </w:rPr>
  </w:style>
  <w:style w:type="character" w:styleId="FootnoteReference">
    <w:name w:val="footnote reference"/>
    <w:basedOn w:val="DefaultParagraphFont"/>
    <w:semiHidden/>
    <w:rsid w:val="00AB074C"/>
    <w:rPr>
      <w:vertAlign w:val="superscript"/>
    </w:rPr>
  </w:style>
  <w:style w:type="character" w:styleId="CommentReference">
    <w:name w:val="annotation reference"/>
    <w:basedOn w:val="DefaultParagraphFont"/>
    <w:semiHidden/>
    <w:rsid w:val="00AB074C"/>
    <w:rPr>
      <w:sz w:val="16"/>
      <w:szCs w:val="16"/>
    </w:rPr>
  </w:style>
  <w:style w:type="character" w:styleId="LineNumber">
    <w:name w:val="line number"/>
    <w:basedOn w:val="DefaultParagraphFont"/>
    <w:semiHidden/>
    <w:rsid w:val="00AB074C"/>
  </w:style>
  <w:style w:type="character" w:styleId="PageNumber">
    <w:name w:val="page number"/>
    <w:basedOn w:val="DefaultParagraphFont"/>
    <w:rsid w:val="00AB074C"/>
  </w:style>
  <w:style w:type="character" w:styleId="EndnoteReference">
    <w:name w:val="endnote reference"/>
    <w:basedOn w:val="DefaultParagraphFont"/>
    <w:semiHidden/>
    <w:rsid w:val="00AB074C"/>
    <w:rPr>
      <w:vertAlign w:val="superscript"/>
    </w:rPr>
  </w:style>
  <w:style w:type="paragraph" w:styleId="EndnoteText">
    <w:name w:val="endnote text"/>
    <w:basedOn w:val="Normal"/>
    <w:link w:val="EndnoteTextChar"/>
    <w:semiHidden/>
    <w:rsid w:val="00AB074C"/>
    <w:pPr>
      <w:widowControl/>
      <w:tabs>
        <w:tab w:val="left" w:pos="720"/>
      </w:tabs>
      <w:autoSpaceDE/>
      <w:autoSpaceDN/>
      <w:adjustRightInd/>
      <w:spacing w:before="-1" w:after="-1"/>
    </w:pPr>
    <w:rPr>
      <w:rFonts w:ascii="Georgia" w:eastAsiaTheme="minorHAnsi" w:hAnsi="Georgia" w:cstheme="minorBidi"/>
      <w:sz w:val="20"/>
      <w:szCs w:val="20"/>
    </w:rPr>
  </w:style>
  <w:style w:type="character" w:customStyle="1" w:styleId="EndnoteTextChar">
    <w:name w:val="Endnote Text Char"/>
    <w:basedOn w:val="DefaultParagraphFont"/>
    <w:link w:val="EndnoteText"/>
    <w:semiHidden/>
    <w:rsid w:val="00AB074C"/>
    <w:rPr>
      <w:rFonts w:cstheme="minorBidi"/>
    </w:rPr>
  </w:style>
  <w:style w:type="paragraph" w:styleId="TableofAuthorities">
    <w:name w:val="table of authorities"/>
    <w:basedOn w:val="Normal"/>
    <w:next w:val="Normal"/>
    <w:semiHidden/>
    <w:rsid w:val="00AB074C"/>
    <w:pPr>
      <w:widowControl/>
      <w:tabs>
        <w:tab w:val="left" w:pos="720"/>
      </w:tabs>
      <w:autoSpaceDE/>
      <w:autoSpaceDN/>
      <w:adjustRightInd/>
      <w:spacing w:before="-1" w:after="-1"/>
      <w:ind w:left="240" w:hanging="240"/>
    </w:pPr>
    <w:rPr>
      <w:rFonts w:ascii="Georgia" w:eastAsiaTheme="minorHAnsi" w:hAnsi="Georgia" w:cstheme="minorBidi"/>
    </w:rPr>
  </w:style>
  <w:style w:type="paragraph" w:styleId="MacroText">
    <w:name w:val="macro"/>
    <w:link w:val="MacroTextChar"/>
    <w:semiHidden/>
    <w:rsid w:val="00AB074C"/>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AB074C"/>
    <w:rPr>
      <w:rFonts w:ascii="Courier New" w:eastAsia="Times New Roman" w:hAnsi="Courier New" w:cs="Courier New"/>
    </w:rPr>
  </w:style>
  <w:style w:type="paragraph" w:styleId="TOAHeading">
    <w:name w:val="toa heading"/>
    <w:basedOn w:val="Normal"/>
    <w:next w:val="Normal"/>
    <w:semiHidden/>
    <w:rsid w:val="00AB074C"/>
    <w:pPr>
      <w:widowControl/>
      <w:tabs>
        <w:tab w:val="left" w:pos="720"/>
      </w:tabs>
      <w:autoSpaceDE/>
      <w:autoSpaceDN/>
      <w:adjustRightInd/>
      <w:spacing w:before="120" w:after="-1"/>
    </w:pPr>
    <w:rPr>
      <w:rFonts w:ascii="Arial" w:eastAsiaTheme="minorHAnsi" w:hAnsi="Arial" w:cs="Arial"/>
      <w:b/>
      <w:bCs/>
    </w:rPr>
  </w:style>
  <w:style w:type="paragraph" w:styleId="List2">
    <w:name w:val="List 2"/>
    <w:basedOn w:val="Normal"/>
    <w:uiPriority w:val="5"/>
    <w:semiHidden/>
    <w:unhideWhenUsed/>
    <w:rsid w:val="00AB074C"/>
    <w:pPr>
      <w:widowControl/>
      <w:tabs>
        <w:tab w:val="left" w:pos="720"/>
      </w:tabs>
      <w:autoSpaceDE/>
      <w:autoSpaceDN/>
      <w:adjustRightInd/>
      <w:spacing w:before="-1" w:after="-1"/>
      <w:ind w:left="720" w:hanging="360"/>
    </w:pPr>
    <w:rPr>
      <w:rFonts w:ascii="Georgia" w:eastAsiaTheme="minorHAnsi" w:hAnsi="Georgia" w:cstheme="minorBidi"/>
    </w:rPr>
  </w:style>
  <w:style w:type="paragraph" w:styleId="List3">
    <w:name w:val="List 3"/>
    <w:basedOn w:val="Normal"/>
    <w:uiPriority w:val="5"/>
    <w:semiHidden/>
    <w:rsid w:val="00AB074C"/>
    <w:pPr>
      <w:widowControl/>
      <w:tabs>
        <w:tab w:val="left" w:pos="720"/>
      </w:tabs>
      <w:autoSpaceDE/>
      <w:autoSpaceDN/>
      <w:adjustRightInd/>
      <w:spacing w:before="-1" w:after="-1"/>
      <w:ind w:left="1080" w:hanging="360"/>
    </w:pPr>
    <w:rPr>
      <w:rFonts w:ascii="Georgia" w:eastAsiaTheme="minorHAnsi" w:hAnsi="Georgia" w:cstheme="minorBidi"/>
    </w:rPr>
  </w:style>
  <w:style w:type="paragraph" w:styleId="List4">
    <w:name w:val="List 4"/>
    <w:basedOn w:val="Normal"/>
    <w:uiPriority w:val="5"/>
    <w:semiHidden/>
    <w:rsid w:val="00AB074C"/>
    <w:pPr>
      <w:widowControl/>
      <w:tabs>
        <w:tab w:val="left" w:pos="720"/>
      </w:tabs>
      <w:autoSpaceDE/>
      <w:autoSpaceDN/>
      <w:adjustRightInd/>
      <w:spacing w:before="-1" w:after="-1"/>
      <w:ind w:left="1440" w:hanging="360"/>
    </w:pPr>
    <w:rPr>
      <w:rFonts w:ascii="Georgia" w:eastAsiaTheme="minorHAnsi" w:hAnsi="Georgia" w:cstheme="minorBidi"/>
    </w:rPr>
  </w:style>
  <w:style w:type="paragraph" w:styleId="List5">
    <w:name w:val="List 5"/>
    <w:basedOn w:val="Normal"/>
    <w:uiPriority w:val="5"/>
    <w:semiHidden/>
    <w:rsid w:val="00AB074C"/>
    <w:pPr>
      <w:widowControl/>
      <w:tabs>
        <w:tab w:val="left" w:pos="720"/>
      </w:tabs>
      <w:autoSpaceDE/>
      <w:autoSpaceDN/>
      <w:adjustRightInd/>
      <w:spacing w:before="-1" w:after="-1"/>
      <w:ind w:left="1800" w:hanging="360"/>
    </w:pPr>
    <w:rPr>
      <w:rFonts w:ascii="Georgia" w:eastAsiaTheme="minorHAnsi" w:hAnsi="Georgia" w:cstheme="minorBidi"/>
    </w:rPr>
  </w:style>
  <w:style w:type="paragraph" w:styleId="ListBullet2">
    <w:name w:val="List Bullet 2"/>
    <w:basedOn w:val="ListBullet"/>
    <w:uiPriority w:val="5"/>
    <w:semiHidden/>
    <w:unhideWhenUsed/>
    <w:rsid w:val="00AB074C"/>
    <w:pPr>
      <w:numPr>
        <w:numId w:val="11"/>
      </w:numPr>
    </w:pPr>
  </w:style>
  <w:style w:type="paragraph" w:styleId="ListBullet3">
    <w:name w:val="List Bullet 3"/>
    <w:basedOn w:val="Normal"/>
    <w:uiPriority w:val="5"/>
    <w:semiHidden/>
    <w:rsid w:val="00AB074C"/>
    <w:pPr>
      <w:widowControl/>
      <w:numPr>
        <w:numId w:val="1"/>
      </w:numPr>
      <w:tabs>
        <w:tab w:val="left" w:pos="720"/>
      </w:tabs>
      <w:autoSpaceDE/>
      <w:autoSpaceDN/>
      <w:adjustRightInd/>
      <w:spacing w:before="-1" w:after="-1"/>
    </w:pPr>
    <w:rPr>
      <w:rFonts w:ascii="Georgia" w:eastAsiaTheme="minorHAnsi" w:hAnsi="Georgia" w:cstheme="minorBidi"/>
    </w:rPr>
  </w:style>
  <w:style w:type="paragraph" w:styleId="ListBullet4">
    <w:name w:val="List Bullet 4"/>
    <w:basedOn w:val="Normal"/>
    <w:uiPriority w:val="5"/>
    <w:semiHidden/>
    <w:rsid w:val="00AB074C"/>
    <w:pPr>
      <w:widowControl/>
      <w:numPr>
        <w:numId w:val="2"/>
      </w:numPr>
      <w:tabs>
        <w:tab w:val="left" w:pos="720"/>
      </w:tabs>
      <w:autoSpaceDE/>
      <w:autoSpaceDN/>
      <w:adjustRightInd/>
      <w:spacing w:before="-1" w:after="-1"/>
    </w:pPr>
    <w:rPr>
      <w:rFonts w:ascii="Georgia" w:eastAsiaTheme="minorHAnsi" w:hAnsi="Georgia" w:cstheme="minorBidi"/>
    </w:rPr>
  </w:style>
  <w:style w:type="paragraph" w:styleId="ListBullet5">
    <w:name w:val="List Bullet 5"/>
    <w:basedOn w:val="Normal"/>
    <w:uiPriority w:val="5"/>
    <w:semiHidden/>
    <w:rsid w:val="00AB074C"/>
    <w:pPr>
      <w:widowControl/>
      <w:numPr>
        <w:numId w:val="3"/>
      </w:numPr>
      <w:tabs>
        <w:tab w:val="left" w:pos="720"/>
      </w:tabs>
      <w:autoSpaceDE/>
      <w:autoSpaceDN/>
      <w:adjustRightInd/>
      <w:spacing w:before="-1" w:after="-1"/>
    </w:pPr>
    <w:rPr>
      <w:rFonts w:ascii="Georgia" w:eastAsiaTheme="minorHAnsi" w:hAnsi="Georgia" w:cstheme="minorBidi"/>
    </w:rPr>
  </w:style>
  <w:style w:type="paragraph" w:styleId="ListNumber2">
    <w:name w:val="List Number 2"/>
    <w:basedOn w:val="Normal"/>
    <w:uiPriority w:val="5"/>
    <w:semiHidden/>
    <w:unhideWhenUsed/>
    <w:rsid w:val="00AB074C"/>
    <w:pPr>
      <w:widowControl/>
      <w:numPr>
        <w:numId w:val="4"/>
      </w:numPr>
      <w:autoSpaceDE/>
      <w:autoSpaceDN/>
      <w:adjustRightInd/>
      <w:spacing w:before="-1" w:after="-1"/>
    </w:pPr>
    <w:rPr>
      <w:rFonts w:ascii="Georgia" w:eastAsiaTheme="minorHAnsi" w:hAnsi="Georgia" w:cstheme="minorBidi"/>
    </w:rPr>
  </w:style>
  <w:style w:type="paragraph" w:styleId="ListNumber3">
    <w:name w:val="List Number 3"/>
    <w:basedOn w:val="Normal"/>
    <w:uiPriority w:val="5"/>
    <w:semiHidden/>
    <w:rsid w:val="00AB074C"/>
    <w:pPr>
      <w:widowControl/>
      <w:numPr>
        <w:numId w:val="5"/>
      </w:numPr>
      <w:tabs>
        <w:tab w:val="left" w:pos="720"/>
      </w:tabs>
      <w:autoSpaceDE/>
      <w:autoSpaceDN/>
      <w:adjustRightInd/>
      <w:spacing w:before="-1" w:after="-1"/>
    </w:pPr>
    <w:rPr>
      <w:rFonts w:ascii="Georgia" w:eastAsiaTheme="minorHAnsi" w:hAnsi="Georgia" w:cstheme="minorBidi"/>
    </w:rPr>
  </w:style>
  <w:style w:type="paragraph" w:styleId="ListNumber4">
    <w:name w:val="List Number 4"/>
    <w:basedOn w:val="Normal"/>
    <w:uiPriority w:val="5"/>
    <w:semiHidden/>
    <w:rsid w:val="00AB074C"/>
    <w:pPr>
      <w:widowControl/>
      <w:numPr>
        <w:numId w:val="6"/>
      </w:numPr>
      <w:tabs>
        <w:tab w:val="left" w:pos="720"/>
      </w:tabs>
      <w:autoSpaceDE/>
      <w:autoSpaceDN/>
      <w:adjustRightInd/>
      <w:spacing w:before="-1" w:after="-1"/>
    </w:pPr>
    <w:rPr>
      <w:rFonts w:ascii="Georgia" w:eastAsiaTheme="minorHAnsi" w:hAnsi="Georgia" w:cstheme="minorBidi"/>
    </w:rPr>
  </w:style>
  <w:style w:type="paragraph" w:styleId="ListNumber5">
    <w:name w:val="List Number 5"/>
    <w:basedOn w:val="Normal"/>
    <w:uiPriority w:val="5"/>
    <w:semiHidden/>
    <w:rsid w:val="00AB074C"/>
    <w:pPr>
      <w:widowControl/>
      <w:numPr>
        <w:numId w:val="7"/>
      </w:numPr>
      <w:tabs>
        <w:tab w:val="left" w:pos="720"/>
      </w:tabs>
      <w:autoSpaceDE/>
      <w:autoSpaceDN/>
      <w:adjustRightInd/>
      <w:spacing w:before="-1" w:after="-1"/>
    </w:pPr>
    <w:rPr>
      <w:rFonts w:ascii="Georgia" w:eastAsiaTheme="minorHAnsi" w:hAnsi="Georgia" w:cstheme="minorBidi"/>
    </w:rPr>
  </w:style>
  <w:style w:type="paragraph" w:styleId="Closing">
    <w:name w:val="Closing"/>
    <w:basedOn w:val="Normal"/>
    <w:link w:val="ClosingChar"/>
    <w:semiHidden/>
    <w:rsid w:val="00AB074C"/>
    <w:pPr>
      <w:widowControl/>
      <w:tabs>
        <w:tab w:val="left" w:pos="720"/>
      </w:tabs>
      <w:autoSpaceDE/>
      <w:autoSpaceDN/>
      <w:adjustRightInd/>
      <w:spacing w:before="-1" w:after="-1"/>
      <w:ind w:left="4320"/>
    </w:pPr>
    <w:rPr>
      <w:rFonts w:ascii="Georgia" w:eastAsiaTheme="minorHAnsi" w:hAnsi="Georgia" w:cstheme="minorBidi"/>
    </w:rPr>
  </w:style>
  <w:style w:type="character" w:customStyle="1" w:styleId="ClosingChar">
    <w:name w:val="Closing Char"/>
    <w:basedOn w:val="DefaultParagraphFont"/>
    <w:link w:val="Closing"/>
    <w:semiHidden/>
    <w:rsid w:val="00AB074C"/>
    <w:rPr>
      <w:rFonts w:cstheme="minorBidi"/>
      <w:sz w:val="24"/>
      <w:szCs w:val="24"/>
    </w:rPr>
  </w:style>
  <w:style w:type="paragraph" w:styleId="Signature">
    <w:name w:val="Signature"/>
    <w:basedOn w:val="Normal"/>
    <w:link w:val="SignatureChar"/>
    <w:semiHidden/>
    <w:rsid w:val="00AB074C"/>
    <w:pPr>
      <w:widowControl/>
      <w:tabs>
        <w:tab w:val="left" w:pos="720"/>
      </w:tabs>
      <w:autoSpaceDE/>
      <w:autoSpaceDN/>
      <w:adjustRightInd/>
      <w:spacing w:before="-1" w:after="-1"/>
      <w:ind w:left="4320"/>
    </w:pPr>
    <w:rPr>
      <w:rFonts w:ascii="Georgia" w:eastAsiaTheme="minorHAnsi" w:hAnsi="Georgia" w:cstheme="minorBidi"/>
    </w:rPr>
  </w:style>
  <w:style w:type="character" w:customStyle="1" w:styleId="SignatureChar">
    <w:name w:val="Signature Char"/>
    <w:basedOn w:val="DefaultParagraphFont"/>
    <w:link w:val="Signature"/>
    <w:semiHidden/>
    <w:rsid w:val="00AB074C"/>
    <w:rPr>
      <w:rFonts w:cstheme="minorBidi"/>
      <w:sz w:val="24"/>
      <w:szCs w:val="24"/>
    </w:rPr>
  </w:style>
  <w:style w:type="paragraph" w:styleId="BodyTextIndent">
    <w:name w:val="Body Text Indent"/>
    <w:basedOn w:val="Normal"/>
    <w:link w:val="BodyTextIndentChar"/>
    <w:semiHidden/>
    <w:rsid w:val="00AB074C"/>
    <w:pPr>
      <w:widowControl/>
      <w:tabs>
        <w:tab w:val="left" w:pos="720"/>
      </w:tabs>
      <w:autoSpaceDE/>
      <w:autoSpaceDN/>
      <w:adjustRightInd/>
      <w:spacing w:before="-1" w:after="120"/>
      <w:ind w:left="360"/>
    </w:pPr>
    <w:rPr>
      <w:rFonts w:ascii="Georgia" w:eastAsiaTheme="minorHAnsi" w:hAnsi="Georgia" w:cstheme="minorBidi"/>
    </w:rPr>
  </w:style>
  <w:style w:type="character" w:customStyle="1" w:styleId="BodyTextIndentChar">
    <w:name w:val="Body Text Indent Char"/>
    <w:basedOn w:val="DefaultParagraphFont"/>
    <w:link w:val="BodyTextIndent"/>
    <w:semiHidden/>
    <w:rsid w:val="00AB074C"/>
    <w:rPr>
      <w:rFonts w:cstheme="minorBidi"/>
      <w:sz w:val="24"/>
      <w:szCs w:val="24"/>
    </w:rPr>
  </w:style>
  <w:style w:type="paragraph" w:styleId="ListContinue2">
    <w:name w:val="List Continue 2"/>
    <w:basedOn w:val="Normal"/>
    <w:uiPriority w:val="6"/>
    <w:semiHidden/>
    <w:unhideWhenUsed/>
    <w:rsid w:val="00AB074C"/>
    <w:pPr>
      <w:widowControl/>
      <w:tabs>
        <w:tab w:val="left" w:pos="720"/>
      </w:tabs>
      <w:autoSpaceDE/>
      <w:autoSpaceDN/>
      <w:adjustRightInd/>
      <w:spacing w:before="-1" w:after="120"/>
      <w:ind w:left="720"/>
    </w:pPr>
    <w:rPr>
      <w:rFonts w:ascii="Georgia" w:eastAsiaTheme="minorHAnsi" w:hAnsi="Georgia" w:cstheme="minorBidi"/>
    </w:rPr>
  </w:style>
  <w:style w:type="paragraph" w:styleId="ListContinue3">
    <w:name w:val="List Continue 3"/>
    <w:basedOn w:val="Normal"/>
    <w:uiPriority w:val="6"/>
    <w:semiHidden/>
    <w:rsid w:val="00AB074C"/>
    <w:pPr>
      <w:widowControl/>
      <w:tabs>
        <w:tab w:val="left" w:pos="720"/>
      </w:tabs>
      <w:autoSpaceDE/>
      <w:autoSpaceDN/>
      <w:adjustRightInd/>
      <w:spacing w:before="-1" w:after="120"/>
      <w:ind w:left="1080"/>
    </w:pPr>
    <w:rPr>
      <w:rFonts w:ascii="Georgia" w:eastAsiaTheme="minorHAnsi" w:hAnsi="Georgia" w:cstheme="minorBidi"/>
    </w:rPr>
  </w:style>
  <w:style w:type="paragraph" w:styleId="ListContinue4">
    <w:name w:val="List Continue 4"/>
    <w:basedOn w:val="Normal"/>
    <w:uiPriority w:val="6"/>
    <w:semiHidden/>
    <w:rsid w:val="00AB074C"/>
    <w:pPr>
      <w:widowControl/>
      <w:tabs>
        <w:tab w:val="left" w:pos="720"/>
      </w:tabs>
      <w:autoSpaceDE/>
      <w:autoSpaceDN/>
      <w:adjustRightInd/>
      <w:spacing w:before="-1" w:after="120"/>
      <w:ind w:left="1440"/>
    </w:pPr>
    <w:rPr>
      <w:rFonts w:ascii="Georgia" w:eastAsiaTheme="minorHAnsi" w:hAnsi="Georgia" w:cstheme="minorBidi"/>
    </w:rPr>
  </w:style>
  <w:style w:type="paragraph" w:styleId="ListContinue5">
    <w:name w:val="List Continue 5"/>
    <w:basedOn w:val="Normal"/>
    <w:uiPriority w:val="6"/>
    <w:semiHidden/>
    <w:rsid w:val="00AB074C"/>
    <w:pPr>
      <w:widowControl/>
      <w:tabs>
        <w:tab w:val="left" w:pos="720"/>
      </w:tabs>
      <w:autoSpaceDE/>
      <w:autoSpaceDN/>
      <w:adjustRightInd/>
      <w:spacing w:before="-1" w:after="120"/>
      <w:ind w:left="1800"/>
    </w:pPr>
    <w:rPr>
      <w:rFonts w:ascii="Georgia" w:eastAsiaTheme="minorHAnsi" w:hAnsi="Georgia" w:cstheme="minorBidi"/>
    </w:rPr>
  </w:style>
  <w:style w:type="paragraph" w:styleId="MessageHeader">
    <w:name w:val="Message Header"/>
    <w:basedOn w:val="Normal"/>
    <w:link w:val="MessageHeaderChar"/>
    <w:semiHidden/>
    <w:rsid w:val="00AB074C"/>
    <w:pPr>
      <w:widowControl/>
      <w:pBdr>
        <w:top w:val="single" w:sz="6" w:space="1" w:color="auto"/>
        <w:left w:val="single" w:sz="6" w:space="1" w:color="auto"/>
        <w:bottom w:val="single" w:sz="6" w:space="1" w:color="auto"/>
        <w:right w:val="single" w:sz="6" w:space="1" w:color="auto"/>
      </w:pBdr>
      <w:shd w:val="pct20" w:color="auto" w:fill="auto"/>
      <w:tabs>
        <w:tab w:val="left" w:pos="720"/>
      </w:tabs>
      <w:autoSpaceDE/>
      <w:autoSpaceDN/>
      <w:adjustRightInd/>
      <w:spacing w:before="-1" w:after="-1"/>
      <w:ind w:left="1080" w:hanging="1080"/>
    </w:pPr>
    <w:rPr>
      <w:rFonts w:ascii="Arial" w:eastAsiaTheme="minorHAnsi" w:hAnsi="Arial" w:cs="Arial"/>
    </w:rPr>
  </w:style>
  <w:style w:type="character" w:customStyle="1" w:styleId="MessageHeaderChar">
    <w:name w:val="Message Header Char"/>
    <w:basedOn w:val="DefaultParagraphFont"/>
    <w:link w:val="MessageHeader"/>
    <w:semiHidden/>
    <w:rsid w:val="00AB074C"/>
    <w:rPr>
      <w:rFonts w:ascii="Arial" w:hAnsi="Arial" w:cs="Arial"/>
      <w:sz w:val="24"/>
      <w:szCs w:val="24"/>
      <w:shd w:val="pct20" w:color="auto" w:fill="auto"/>
    </w:rPr>
  </w:style>
  <w:style w:type="paragraph" w:styleId="Salutation">
    <w:name w:val="Salutation"/>
    <w:basedOn w:val="Normal"/>
    <w:next w:val="Normal"/>
    <w:link w:val="SalutationChar"/>
    <w:semiHidden/>
    <w:rsid w:val="00AB074C"/>
    <w:pPr>
      <w:widowControl/>
      <w:tabs>
        <w:tab w:val="left" w:pos="720"/>
      </w:tabs>
      <w:autoSpaceDE/>
      <w:autoSpaceDN/>
      <w:adjustRightInd/>
      <w:spacing w:before="-1" w:after="-1"/>
    </w:pPr>
    <w:rPr>
      <w:rFonts w:ascii="Georgia" w:eastAsiaTheme="minorHAnsi" w:hAnsi="Georgia" w:cstheme="minorBidi"/>
    </w:rPr>
  </w:style>
  <w:style w:type="character" w:customStyle="1" w:styleId="SalutationChar">
    <w:name w:val="Salutation Char"/>
    <w:basedOn w:val="DefaultParagraphFont"/>
    <w:link w:val="Salutation"/>
    <w:semiHidden/>
    <w:rsid w:val="00AB074C"/>
    <w:rPr>
      <w:rFonts w:cstheme="minorBidi"/>
      <w:sz w:val="24"/>
      <w:szCs w:val="24"/>
    </w:rPr>
  </w:style>
  <w:style w:type="paragraph" w:styleId="Date">
    <w:name w:val="Date"/>
    <w:basedOn w:val="Normal"/>
    <w:next w:val="Normal"/>
    <w:link w:val="DateChar"/>
    <w:semiHidden/>
    <w:rsid w:val="00AB074C"/>
    <w:pPr>
      <w:widowControl/>
      <w:tabs>
        <w:tab w:val="left" w:pos="720"/>
      </w:tabs>
      <w:autoSpaceDE/>
      <w:autoSpaceDN/>
      <w:adjustRightInd/>
      <w:spacing w:before="-1" w:after="-1"/>
    </w:pPr>
    <w:rPr>
      <w:rFonts w:ascii="Georgia" w:eastAsiaTheme="minorHAnsi" w:hAnsi="Georgia" w:cstheme="minorBidi"/>
    </w:rPr>
  </w:style>
  <w:style w:type="character" w:customStyle="1" w:styleId="DateChar">
    <w:name w:val="Date Char"/>
    <w:basedOn w:val="DefaultParagraphFont"/>
    <w:link w:val="Date"/>
    <w:semiHidden/>
    <w:rsid w:val="00AB074C"/>
    <w:rPr>
      <w:rFonts w:cstheme="minorBidi"/>
      <w:sz w:val="24"/>
      <w:szCs w:val="24"/>
    </w:rPr>
  </w:style>
  <w:style w:type="paragraph" w:styleId="BodyTextFirstIndent">
    <w:name w:val="Body Text First Indent"/>
    <w:basedOn w:val="BodyText"/>
    <w:link w:val="BodyTextFirstIndentChar"/>
    <w:semiHidden/>
    <w:rsid w:val="00AB074C"/>
    <w:pPr>
      <w:ind w:firstLine="210"/>
    </w:pPr>
  </w:style>
  <w:style w:type="character" w:customStyle="1" w:styleId="BodyTextFirstIndentChar">
    <w:name w:val="Body Text First Indent Char"/>
    <w:basedOn w:val="BodyTextChar"/>
    <w:link w:val="BodyTextFirstIndent"/>
    <w:semiHidden/>
    <w:rsid w:val="00AB074C"/>
    <w:rPr>
      <w:rFonts w:cstheme="minorBidi"/>
    </w:rPr>
  </w:style>
  <w:style w:type="paragraph" w:styleId="BodyTextFirstIndent2">
    <w:name w:val="Body Text First Indent 2"/>
    <w:basedOn w:val="BodyTextIndent"/>
    <w:link w:val="BodyTextFirstIndent2Char"/>
    <w:semiHidden/>
    <w:rsid w:val="00AB074C"/>
    <w:pPr>
      <w:ind w:firstLine="210"/>
    </w:pPr>
  </w:style>
  <w:style w:type="character" w:customStyle="1" w:styleId="BodyTextFirstIndent2Char">
    <w:name w:val="Body Text First Indent 2 Char"/>
    <w:basedOn w:val="BodyTextIndentChar"/>
    <w:link w:val="BodyTextFirstIndent2"/>
    <w:semiHidden/>
    <w:rsid w:val="00AB074C"/>
    <w:rPr>
      <w:rFonts w:cstheme="minorBidi"/>
      <w:sz w:val="24"/>
      <w:szCs w:val="24"/>
    </w:rPr>
  </w:style>
  <w:style w:type="paragraph" w:styleId="NoteHeading">
    <w:name w:val="Note Heading"/>
    <w:basedOn w:val="Normal"/>
    <w:next w:val="Normal"/>
    <w:link w:val="NoteHeadingChar"/>
    <w:semiHidden/>
    <w:rsid w:val="00AB074C"/>
    <w:pPr>
      <w:widowControl/>
      <w:tabs>
        <w:tab w:val="left" w:pos="720"/>
      </w:tabs>
      <w:autoSpaceDE/>
      <w:autoSpaceDN/>
      <w:adjustRightInd/>
      <w:spacing w:before="-1" w:after="-1"/>
    </w:pPr>
    <w:rPr>
      <w:rFonts w:ascii="Georgia" w:eastAsiaTheme="minorHAnsi" w:hAnsi="Georgia" w:cstheme="minorBidi"/>
    </w:rPr>
  </w:style>
  <w:style w:type="character" w:customStyle="1" w:styleId="NoteHeadingChar">
    <w:name w:val="Note Heading Char"/>
    <w:basedOn w:val="DefaultParagraphFont"/>
    <w:link w:val="NoteHeading"/>
    <w:semiHidden/>
    <w:rsid w:val="00AB074C"/>
    <w:rPr>
      <w:rFonts w:cstheme="minorBidi"/>
      <w:sz w:val="24"/>
      <w:szCs w:val="24"/>
    </w:rPr>
  </w:style>
  <w:style w:type="paragraph" w:styleId="BodyText2">
    <w:name w:val="Body Text 2"/>
    <w:basedOn w:val="Normal"/>
    <w:link w:val="BodyText2Char"/>
    <w:semiHidden/>
    <w:rsid w:val="00AB074C"/>
    <w:pPr>
      <w:widowControl/>
      <w:tabs>
        <w:tab w:val="left" w:pos="720"/>
      </w:tabs>
      <w:autoSpaceDE/>
      <w:autoSpaceDN/>
      <w:adjustRightInd/>
      <w:spacing w:before="-1" w:after="120" w:line="480" w:lineRule="auto"/>
    </w:pPr>
    <w:rPr>
      <w:rFonts w:ascii="Georgia" w:eastAsiaTheme="minorHAnsi" w:hAnsi="Georgia" w:cstheme="minorBidi"/>
    </w:rPr>
  </w:style>
  <w:style w:type="character" w:customStyle="1" w:styleId="BodyText2Char">
    <w:name w:val="Body Text 2 Char"/>
    <w:basedOn w:val="DefaultParagraphFont"/>
    <w:link w:val="BodyText2"/>
    <w:semiHidden/>
    <w:rsid w:val="00AB074C"/>
    <w:rPr>
      <w:rFonts w:cstheme="minorBidi"/>
      <w:sz w:val="24"/>
      <w:szCs w:val="24"/>
    </w:rPr>
  </w:style>
  <w:style w:type="paragraph" w:styleId="BodyText3">
    <w:name w:val="Body Text 3"/>
    <w:basedOn w:val="Normal"/>
    <w:link w:val="BodyText3Char"/>
    <w:semiHidden/>
    <w:rsid w:val="00AB074C"/>
    <w:pPr>
      <w:widowControl/>
      <w:tabs>
        <w:tab w:val="left" w:pos="720"/>
      </w:tabs>
      <w:autoSpaceDE/>
      <w:autoSpaceDN/>
      <w:adjustRightInd/>
      <w:spacing w:before="-1" w:after="120"/>
    </w:pPr>
    <w:rPr>
      <w:rFonts w:ascii="Georgia" w:eastAsiaTheme="minorHAnsi" w:hAnsi="Georgia" w:cstheme="minorBidi"/>
      <w:sz w:val="16"/>
      <w:szCs w:val="16"/>
    </w:rPr>
  </w:style>
  <w:style w:type="character" w:customStyle="1" w:styleId="BodyText3Char">
    <w:name w:val="Body Text 3 Char"/>
    <w:basedOn w:val="DefaultParagraphFont"/>
    <w:link w:val="BodyText3"/>
    <w:semiHidden/>
    <w:rsid w:val="00AB074C"/>
    <w:rPr>
      <w:rFonts w:cstheme="minorBidi"/>
      <w:sz w:val="16"/>
      <w:szCs w:val="16"/>
    </w:rPr>
  </w:style>
  <w:style w:type="paragraph" w:styleId="BodyTextIndent2">
    <w:name w:val="Body Text Indent 2"/>
    <w:basedOn w:val="Normal"/>
    <w:link w:val="BodyTextIndent2Char"/>
    <w:semiHidden/>
    <w:rsid w:val="00AB074C"/>
    <w:pPr>
      <w:widowControl/>
      <w:tabs>
        <w:tab w:val="left" w:pos="720"/>
      </w:tabs>
      <w:autoSpaceDE/>
      <w:autoSpaceDN/>
      <w:adjustRightInd/>
      <w:spacing w:before="-1" w:after="120" w:line="480" w:lineRule="auto"/>
      <w:ind w:left="360"/>
    </w:pPr>
    <w:rPr>
      <w:rFonts w:ascii="Georgia" w:eastAsiaTheme="minorHAnsi" w:hAnsi="Georgia" w:cstheme="minorBidi"/>
    </w:rPr>
  </w:style>
  <w:style w:type="character" w:customStyle="1" w:styleId="BodyTextIndent2Char">
    <w:name w:val="Body Text Indent 2 Char"/>
    <w:basedOn w:val="DefaultParagraphFont"/>
    <w:link w:val="BodyTextIndent2"/>
    <w:semiHidden/>
    <w:rsid w:val="00AB074C"/>
    <w:rPr>
      <w:rFonts w:cstheme="minorBidi"/>
      <w:sz w:val="24"/>
      <w:szCs w:val="24"/>
    </w:rPr>
  </w:style>
  <w:style w:type="paragraph" w:styleId="BodyTextIndent3">
    <w:name w:val="Body Text Indent 3"/>
    <w:basedOn w:val="Normal"/>
    <w:link w:val="BodyTextIndent3Char"/>
    <w:semiHidden/>
    <w:rsid w:val="00AB074C"/>
    <w:pPr>
      <w:widowControl/>
      <w:tabs>
        <w:tab w:val="left" w:pos="720"/>
      </w:tabs>
      <w:autoSpaceDE/>
      <w:autoSpaceDN/>
      <w:adjustRightInd/>
      <w:spacing w:before="-1" w:after="120"/>
      <w:ind w:left="360"/>
    </w:pPr>
    <w:rPr>
      <w:rFonts w:ascii="Georgia" w:eastAsiaTheme="minorHAnsi" w:hAnsi="Georgia" w:cstheme="minorBidi"/>
      <w:sz w:val="16"/>
      <w:szCs w:val="16"/>
    </w:rPr>
  </w:style>
  <w:style w:type="character" w:customStyle="1" w:styleId="BodyTextIndent3Char">
    <w:name w:val="Body Text Indent 3 Char"/>
    <w:basedOn w:val="DefaultParagraphFont"/>
    <w:link w:val="BodyTextIndent3"/>
    <w:semiHidden/>
    <w:rsid w:val="00AB074C"/>
    <w:rPr>
      <w:rFonts w:cstheme="minorBidi"/>
      <w:sz w:val="16"/>
      <w:szCs w:val="16"/>
    </w:rPr>
  </w:style>
  <w:style w:type="character" w:styleId="Hyperlink">
    <w:name w:val="Hyperlink"/>
    <w:basedOn w:val="DefaultParagraphFont"/>
    <w:semiHidden/>
    <w:rsid w:val="00AB074C"/>
    <w:rPr>
      <w:color w:val="0000FF"/>
      <w:u w:val="single"/>
    </w:rPr>
  </w:style>
  <w:style w:type="character" w:styleId="FollowedHyperlink">
    <w:name w:val="FollowedHyperlink"/>
    <w:basedOn w:val="DefaultParagraphFont"/>
    <w:semiHidden/>
    <w:rsid w:val="00AB074C"/>
    <w:rPr>
      <w:color w:val="800080"/>
      <w:u w:val="single"/>
    </w:rPr>
  </w:style>
  <w:style w:type="paragraph" w:styleId="DocumentMap">
    <w:name w:val="Document Map"/>
    <w:basedOn w:val="Normal"/>
    <w:link w:val="DocumentMapChar"/>
    <w:semiHidden/>
    <w:rsid w:val="00AB074C"/>
    <w:pPr>
      <w:widowControl/>
      <w:shd w:val="clear" w:color="auto" w:fill="FFFF00"/>
      <w:tabs>
        <w:tab w:val="left" w:pos="720"/>
      </w:tabs>
      <w:autoSpaceDE/>
      <w:autoSpaceDN/>
      <w:adjustRightInd/>
      <w:spacing w:before="-1" w:after="-1"/>
    </w:pPr>
    <w:rPr>
      <w:rFonts w:ascii="Tahoma" w:eastAsiaTheme="minorHAnsi" w:hAnsi="Tahoma" w:cs="Tahoma"/>
      <w:sz w:val="28"/>
      <w:szCs w:val="20"/>
    </w:rPr>
  </w:style>
  <w:style w:type="character" w:customStyle="1" w:styleId="DocumentMapChar">
    <w:name w:val="Document Map Char"/>
    <w:basedOn w:val="DefaultParagraphFont"/>
    <w:link w:val="DocumentMap"/>
    <w:semiHidden/>
    <w:rsid w:val="00AB074C"/>
    <w:rPr>
      <w:rFonts w:ascii="Tahoma" w:hAnsi="Tahoma" w:cs="Tahoma"/>
      <w:sz w:val="28"/>
      <w:shd w:val="clear" w:color="auto" w:fill="FFFF00"/>
    </w:rPr>
  </w:style>
  <w:style w:type="paragraph" w:styleId="PlainText">
    <w:name w:val="Plain Text"/>
    <w:basedOn w:val="Normal"/>
    <w:link w:val="PlainTextChar"/>
    <w:semiHidden/>
    <w:rsid w:val="00AB074C"/>
    <w:pPr>
      <w:widowControl/>
      <w:tabs>
        <w:tab w:val="left" w:pos="720"/>
      </w:tabs>
      <w:autoSpaceDE/>
      <w:autoSpaceDN/>
      <w:adjustRightInd/>
      <w:spacing w:before="-1" w:after="-1"/>
    </w:pPr>
    <w:rPr>
      <w:rFonts w:ascii="Courier New" w:eastAsiaTheme="minorHAnsi" w:hAnsi="Courier New" w:cs="Courier New"/>
      <w:sz w:val="20"/>
      <w:szCs w:val="20"/>
    </w:rPr>
  </w:style>
  <w:style w:type="character" w:customStyle="1" w:styleId="PlainTextChar">
    <w:name w:val="Plain Text Char"/>
    <w:basedOn w:val="DefaultParagraphFont"/>
    <w:link w:val="PlainText"/>
    <w:semiHidden/>
    <w:rsid w:val="00AB074C"/>
    <w:rPr>
      <w:rFonts w:ascii="Courier New" w:hAnsi="Courier New" w:cs="Courier New"/>
    </w:rPr>
  </w:style>
  <w:style w:type="paragraph" w:styleId="E-mailSignature">
    <w:name w:val="E-mail Signature"/>
    <w:basedOn w:val="Normal"/>
    <w:link w:val="E-mailSignatureChar"/>
    <w:semiHidden/>
    <w:rsid w:val="00AB074C"/>
    <w:pPr>
      <w:widowControl/>
      <w:tabs>
        <w:tab w:val="left" w:pos="720"/>
      </w:tabs>
      <w:autoSpaceDE/>
      <w:autoSpaceDN/>
      <w:adjustRightInd/>
      <w:spacing w:before="-1" w:after="-1"/>
    </w:pPr>
    <w:rPr>
      <w:rFonts w:ascii="Georgia" w:eastAsiaTheme="minorHAnsi" w:hAnsi="Georgia" w:cstheme="minorBidi"/>
    </w:rPr>
  </w:style>
  <w:style w:type="character" w:customStyle="1" w:styleId="E-mailSignatureChar">
    <w:name w:val="E-mail Signature Char"/>
    <w:basedOn w:val="DefaultParagraphFont"/>
    <w:link w:val="E-mailSignature"/>
    <w:semiHidden/>
    <w:rsid w:val="00AB074C"/>
    <w:rPr>
      <w:rFonts w:cstheme="minorBidi"/>
      <w:sz w:val="24"/>
      <w:szCs w:val="24"/>
    </w:rPr>
  </w:style>
  <w:style w:type="paragraph" w:styleId="NormalWeb">
    <w:name w:val="Normal (Web)"/>
    <w:basedOn w:val="Normal"/>
    <w:semiHidden/>
    <w:rsid w:val="00AB074C"/>
    <w:pPr>
      <w:widowControl/>
      <w:tabs>
        <w:tab w:val="left" w:pos="720"/>
      </w:tabs>
      <w:autoSpaceDE/>
      <w:autoSpaceDN/>
      <w:adjustRightInd/>
      <w:spacing w:before="-1" w:after="-1"/>
    </w:pPr>
    <w:rPr>
      <w:rFonts w:ascii="Georgia" w:eastAsiaTheme="minorHAnsi" w:hAnsi="Georgia" w:cstheme="minorBidi"/>
    </w:rPr>
  </w:style>
  <w:style w:type="character" w:styleId="HTMLAcronym">
    <w:name w:val="HTML Acronym"/>
    <w:basedOn w:val="DefaultParagraphFont"/>
    <w:semiHidden/>
    <w:rsid w:val="00AB074C"/>
  </w:style>
  <w:style w:type="paragraph" w:styleId="HTMLAddress">
    <w:name w:val="HTML Address"/>
    <w:basedOn w:val="Normal"/>
    <w:link w:val="HTMLAddressChar"/>
    <w:semiHidden/>
    <w:rsid w:val="00AB074C"/>
    <w:pPr>
      <w:widowControl/>
      <w:tabs>
        <w:tab w:val="left" w:pos="720"/>
      </w:tabs>
      <w:autoSpaceDE/>
      <w:autoSpaceDN/>
      <w:adjustRightInd/>
      <w:spacing w:before="-1" w:after="-1"/>
    </w:pPr>
    <w:rPr>
      <w:rFonts w:ascii="Georgia" w:eastAsiaTheme="minorHAnsi" w:hAnsi="Georgia" w:cstheme="minorBidi"/>
      <w:i/>
      <w:iCs/>
    </w:rPr>
  </w:style>
  <w:style w:type="character" w:customStyle="1" w:styleId="HTMLAddressChar">
    <w:name w:val="HTML Address Char"/>
    <w:basedOn w:val="DefaultParagraphFont"/>
    <w:link w:val="HTMLAddress"/>
    <w:semiHidden/>
    <w:rsid w:val="00AB074C"/>
    <w:rPr>
      <w:rFonts w:cstheme="minorBidi"/>
      <w:i/>
      <w:iCs/>
      <w:sz w:val="24"/>
      <w:szCs w:val="24"/>
    </w:rPr>
  </w:style>
  <w:style w:type="character" w:styleId="HTMLCite">
    <w:name w:val="HTML Cite"/>
    <w:basedOn w:val="DefaultParagraphFont"/>
    <w:semiHidden/>
    <w:rsid w:val="00AB074C"/>
    <w:rPr>
      <w:i/>
      <w:iCs/>
    </w:rPr>
  </w:style>
  <w:style w:type="character" w:styleId="HTMLCode">
    <w:name w:val="HTML Code"/>
    <w:basedOn w:val="DefaultParagraphFont"/>
    <w:semiHidden/>
    <w:rsid w:val="00AB074C"/>
    <w:rPr>
      <w:rFonts w:ascii="Courier New" w:hAnsi="Courier New" w:cs="Courier New"/>
      <w:sz w:val="20"/>
      <w:szCs w:val="20"/>
    </w:rPr>
  </w:style>
  <w:style w:type="character" w:styleId="HTMLDefinition">
    <w:name w:val="HTML Definition"/>
    <w:basedOn w:val="DefaultParagraphFont"/>
    <w:semiHidden/>
    <w:rsid w:val="00AB074C"/>
    <w:rPr>
      <w:i/>
      <w:iCs/>
    </w:rPr>
  </w:style>
  <w:style w:type="character" w:styleId="HTMLKeyboard">
    <w:name w:val="HTML Keyboard"/>
    <w:basedOn w:val="DefaultParagraphFont"/>
    <w:semiHidden/>
    <w:rsid w:val="00AB074C"/>
    <w:rPr>
      <w:rFonts w:ascii="Courier New" w:hAnsi="Courier New" w:cs="Courier New"/>
      <w:sz w:val="20"/>
      <w:szCs w:val="20"/>
    </w:rPr>
  </w:style>
  <w:style w:type="paragraph" w:styleId="HTMLPreformatted">
    <w:name w:val="HTML Preformatted"/>
    <w:basedOn w:val="Normal"/>
    <w:link w:val="HTMLPreformattedChar"/>
    <w:semiHidden/>
    <w:rsid w:val="00AB074C"/>
    <w:pPr>
      <w:widowControl/>
      <w:tabs>
        <w:tab w:val="left" w:pos="720"/>
      </w:tabs>
      <w:autoSpaceDE/>
      <w:autoSpaceDN/>
      <w:adjustRightInd/>
      <w:spacing w:before="-1" w:after="-1"/>
    </w:pPr>
    <w:rPr>
      <w:rFonts w:ascii="Courier New" w:eastAsiaTheme="minorHAnsi" w:hAnsi="Courier New" w:cs="Courier New"/>
      <w:sz w:val="20"/>
      <w:szCs w:val="20"/>
    </w:rPr>
  </w:style>
  <w:style w:type="character" w:customStyle="1" w:styleId="HTMLPreformattedChar">
    <w:name w:val="HTML Preformatted Char"/>
    <w:basedOn w:val="DefaultParagraphFont"/>
    <w:link w:val="HTMLPreformatted"/>
    <w:semiHidden/>
    <w:rsid w:val="00AB074C"/>
    <w:rPr>
      <w:rFonts w:ascii="Courier New" w:hAnsi="Courier New" w:cs="Courier New"/>
    </w:rPr>
  </w:style>
  <w:style w:type="character" w:styleId="HTMLSample">
    <w:name w:val="HTML Sample"/>
    <w:basedOn w:val="DefaultParagraphFont"/>
    <w:semiHidden/>
    <w:rsid w:val="00AB074C"/>
    <w:rPr>
      <w:rFonts w:ascii="Courier New" w:hAnsi="Courier New" w:cs="Courier New"/>
    </w:rPr>
  </w:style>
  <w:style w:type="character" w:styleId="HTMLTypewriter">
    <w:name w:val="HTML Typewriter"/>
    <w:basedOn w:val="DefaultParagraphFont"/>
    <w:semiHidden/>
    <w:rsid w:val="00AB074C"/>
    <w:rPr>
      <w:rFonts w:ascii="Courier New" w:hAnsi="Courier New" w:cs="Courier New"/>
      <w:sz w:val="20"/>
      <w:szCs w:val="20"/>
    </w:rPr>
  </w:style>
  <w:style w:type="character" w:styleId="HTMLVariable">
    <w:name w:val="HTML Variable"/>
    <w:basedOn w:val="DefaultParagraphFont"/>
    <w:semiHidden/>
    <w:rsid w:val="00AB074C"/>
    <w:rPr>
      <w:i/>
      <w:iCs/>
    </w:rPr>
  </w:style>
  <w:style w:type="paragraph" w:styleId="CommentSubject">
    <w:name w:val="annotation subject"/>
    <w:basedOn w:val="CommentText"/>
    <w:next w:val="CommentText"/>
    <w:link w:val="CommentSubjectChar"/>
    <w:semiHidden/>
    <w:rsid w:val="00AB074C"/>
    <w:rPr>
      <w:rFonts w:ascii="Georgia" w:hAnsi="Georgia"/>
      <w:b/>
      <w:bCs/>
    </w:rPr>
  </w:style>
  <w:style w:type="character" w:customStyle="1" w:styleId="CommentSubjectChar">
    <w:name w:val="Comment Subject Char"/>
    <w:basedOn w:val="CommentTextChar"/>
    <w:link w:val="CommentSubject"/>
    <w:semiHidden/>
    <w:rsid w:val="00AB074C"/>
    <w:rPr>
      <w:rFonts w:ascii="Georgia" w:hAnsi="Georgia" w:cstheme="minorBidi"/>
      <w:b/>
      <w:bCs/>
    </w:rPr>
  </w:style>
  <w:style w:type="numbering" w:styleId="1ai">
    <w:name w:val="Outline List 1"/>
    <w:basedOn w:val="NoList"/>
    <w:semiHidden/>
    <w:rsid w:val="00AB074C"/>
    <w:pPr>
      <w:numPr>
        <w:numId w:val="8"/>
      </w:numPr>
    </w:pPr>
  </w:style>
  <w:style w:type="numbering" w:styleId="111111">
    <w:name w:val="Outline List 2"/>
    <w:basedOn w:val="NoList"/>
    <w:semiHidden/>
    <w:rsid w:val="00AB074C"/>
    <w:pPr>
      <w:numPr>
        <w:numId w:val="9"/>
      </w:numPr>
    </w:pPr>
  </w:style>
  <w:style w:type="numbering" w:styleId="ArticleSection">
    <w:name w:val="Outline List 3"/>
    <w:basedOn w:val="NoList"/>
    <w:semiHidden/>
    <w:rsid w:val="00AB074C"/>
    <w:pPr>
      <w:numPr>
        <w:numId w:val="10"/>
      </w:numPr>
    </w:pPr>
  </w:style>
  <w:style w:type="table" w:styleId="TableSimple1">
    <w:name w:val="Table Simple 1"/>
    <w:basedOn w:val="TableNormal"/>
    <w:semiHidden/>
    <w:rsid w:val="00AB074C"/>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AB074C"/>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AB074C"/>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AB074C"/>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AB074C"/>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AB074C"/>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AB074C"/>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AB074C"/>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AB074C"/>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AB074C"/>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AB074C"/>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AB074C"/>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AB074C"/>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AB074C"/>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AB074C"/>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AB074C"/>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AB074C"/>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AB074C"/>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AB074C"/>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AB074C"/>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AB074C"/>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AB074C"/>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AB074C"/>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AB074C"/>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AB074C"/>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AB074C"/>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AB074C"/>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AB074C"/>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AB074C"/>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AB074C"/>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AB074C"/>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AB074C"/>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AB074C"/>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AB074C"/>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AB074C"/>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AB074C"/>
    <w:pPr>
      <w:widowControl/>
      <w:tabs>
        <w:tab w:val="left" w:pos="720"/>
      </w:tabs>
      <w:autoSpaceDE/>
      <w:autoSpaceDN/>
      <w:adjustRightInd/>
      <w:spacing w:before="-1" w:after="-1"/>
    </w:pPr>
    <w:rPr>
      <w:rFonts w:ascii="Tahoma" w:eastAsiaTheme="minorHAnsi" w:hAnsi="Tahoma" w:cs="Tahoma"/>
      <w:sz w:val="16"/>
      <w:szCs w:val="16"/>
    </w:rPr>
  </w:style>
  <w:style w:type="character" w:customStyle="1" w:styleId="BalloonTextChar">
    <w:name w:val="Balloon Text Char"/>
    <w:basedOn w:val="DefaultParagraphFont"/>
    <w:link w:val="BalloonText"/>
    <w:semiHidden/>
    <w:rsid w:val="00AB074C"/>
    <w:rPr>
      <w:rFonts w:ascii="Tahoma" w:hAnsi="Tahoma" w:cs="Tahoma"/>
      <w:sz w:val="16"/>
      <w:szCs w:val="16"/>
    </w:rPr>
  </w:style>
  <w:style w:type="table" w:styleId="TableGrid">
    <w:name w:val="Table Grid"/>
    <w:basedOn w:val="TableNormal"/>
    <w:rsid w:val="00AB074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AB074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CEQTable-Verdana">
    <w:name w:val="TCEQ Table - Verdana"/>
    <w:basedOn w:val="TableNormal"/>
    <w:uiPriority w:val="99"/>
    <w:rsid w:val="002D4E2D"/>
    <w:pPr>
      <w:spacing w:before="0" w:after="0" w:line="288" w:lineRule="auto"/>
    </w:pPr>
    <w:rPr>
      <w:rFonts w:ascii="Verdana" w:hAnsi="Verdana" w:cstheme="minorBid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right w:w="115" w:type="dxa"/>
      </w:tblCellMar>
    </w:tblPr>
    <w:trPr>
      <w:cantSplit/>
    </w:trPr>
    <w:tcPr>
      <w:vAlign w:val="bottom"/>
    </w:tcPr>
    <w:tblStylePr w:type="firstRow">
      <w:pPr>
        <w:wordWrap/>
        <w:jc w:val="center"/>
      </w:pPr>
      <w:rPr>
        <w:b/>
      </w:rPr>
      <w:tblPr/>
      <w:tcPr>
        <w:shd w:val="clear" w:color="auto" w:fill="F2F2F2" w:themeFill="background1" w:themeFillShade="F2"/>
      </w:tcPr>
    </w:tblStylePr>
  </w:style>
  <w:style w:type="table" w:customStyle="1" w:styleId="TCEQTable-Arial">
    <w:name w:val="TCEQ Table - Arial"/>
    <w:basedOn w:val="TCEQTable-Verdana"/>
    <w:uiPriority w:val="99"/>
    <w:rsid w:val="002D4E2D"/>
    <w:rPr>
      <w:rFonts w:ascii="Arial" w:hAnsi="Arial"/>
    </w:rPr>
    <w:tblPr/>
    <w:tblStylePr w:type="firstRow">
      <w:pPr>
        <w:wordWrap/>
        <w:jc w:val="center"/>
      </w:pPr>
      <w:rPr>
        <w:b/>
      </w:rPr>
      <w:tblPr/>
      <w:tcPr>
        <w:shd w:val="clear" w:color="auto" w:fill="F2F2F2" w:themeFill="background1" w:themeFillShade="F2"/>
      </w:tcPr>
    </w:tblStylePr>
  </w:style>
  <w:style w:type="table" w:customStyle="1" w:styleId="TCEQTable-Calibri">
    <w:name w:val="TCEQ Table - Calibri"/>
    <w:basedOn w:val="TCEQTable-Verdana"/>
    <w:uiPriority w:val="99"/>
    <w:rsid w:val="002D4E2D"/>
    <w:rPr>
      <w:rFonts w:ascii="Calibri" w:hAnsi="Calibri"/>
      <w:sz w:val="22"/>
    </w:rPr>
    <w:tblPr/>
    <w:tblStylePr w:type="firstRow">
      <w:pPr>
        <w:wordWrap/>
        <w:jc w:val="center"/>
      </w:pPr>
      <w:rPr>
        <w:b/>
        <w:sz w:val="22"/>
      </w:rPr>
      <w:tblPr/>
      <w:trPr>
        <w:tblHeader/>
      </w:trPr>
      <w:tcPr>
        <w:shd w:val="clear" w:color="auto" w:fill="F2F2F2" w:themeFill="background1" w:themeFillShade="F2"/>
      </w:tcPr>
    </w:tblStylePr>
  </w:style>
  <w:style w:type="table" w:customStyle="1" w:styleId="TCEQTable-Tahoma">
    <w:name w:val="TCEQ Table - Tahoma"/>
    <w:basedOn w:val="TCEQTable-Verdana"/>
    <w:uiPriority w:val="99"/>
    <w:rsid w:val="002D4E2D"/>
    <w:rPr>
      <w:rFonts w:ascii="Tahoma" w:hAnsi="Tahoma"/>
    </w:rPr>
    <w:tblPr/>
    <w:tblStylePr w:type="firstRow">
      <w:pPr>
        <w:wordWrap/>
        <w:jc w:val="center"/>
      </w:pPr>
      <w:rPr>
        <w:b/>
      </w:rPr>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E35597-B9E4-4034-9E2F-1D9EC132B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394</Words>
  <Characters>2248</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TCEQ</Company>
  <LinksUpToDate>false</LinksUpToDate>
  <CharactersWithSpaces>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Don Redmond</dc:creator>
  <cp:lastModifiedBy>Ken Sherry</cp:lastModifiedBy>
  <cp:revision>2</cp:revision>
  <dcterms:created xsi:type="dcterms:W3CDTF">2018-08-09T13:27:00Z</dcterms:created>
  <dcterms:modified xsi:type="dcterms:W3CDTF">2018-08-09T13:27:00Z</dcterms:modified>
</cp:coreProperties>
</file>