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ED8" w:rsidRDefault="008B0ED8">
      <w:pPr>
        <w:tabs>
          <w:tab w:val="left" w:pos="432"/>
          <w:tab w:val="left" w:pos="1152"/>
          <w:tab w:val="left" w:pos="1872"/>
          <w:tab w:val="left" w:pos="2592"/>
          <w:tab w:val="left" w:pos="3312"/>
          <w:tab w:val="right" w:pos="3960"/>
          <w:tab w:val="left" w:pos="4752"/>
          <w:tab w:val="left" w:pos="5472"/>
          <w:tab w:val="left" w:pos="6192"/>
          <w:tab w:val="left" w:pos="6912"/>
          <w:tab w:val="left" w:pos="7632"/>
          <w:tab w:val="left" w:pos="8352"/>
          <w:tab w:val="left" w:pos="9072"/>
          <w:tab w:val="left" w:pos="9792"/>
          <w:tab w:val="left" w:pos="10512"/>
          <w:tab w:val="left" w:pos="11520"/>
          <w:tab w:val="left" w:pos="12240"/>
          <w:tab w:val="left" w:pos="12960"/>
        </w:tabs>
        <w:rPr>
          <w:rFonts w:ascii="Arial" w:hAnsi="Arial" w:cs="Arial"/>
          <w:sz w:val="22"/>
          <w:szCs w:val="22"/>
        </w:rPr>
      </w:pPr>
      <w:bookmarkStart w:id="0" w:name="_GoBack"/>
      <w:bookmarkEnd w:id="0"/>
    </w:p>
    <w:p w:rsidR="008B0ED8" w:rsidRDefault="00563326">
      <w:pPr>
        <w:tabs>
          <w:tab w:val="left" w:pos="432"/>
          <w:tab w:val="left" w:pos="1152"/>
          <w:tab w:val="left" w:pos="1872"/>
          <w:tab w:val="left" w:pos="2592"/>
          <w:tab w:val="left" w:pos="3312"/>
          <w:tab w:val="right" w:pos="3960"/>
          <w:tab w:val="left" w:pos="4752"/>
          <w:tab w:val="left" w:pos="5472"/>
          <w:tab w:val="left" w:pos="6192"/>
          <w:tab w:val="left" w:pos="6912"/>
          <w:tab w:val="left" w:pos="7632"/>
          <w:tab w:val="left" w:pos="8352"/>
          <w:tab w:val="left" w:pos="9072"/>
          <w:tab w:val="left" w:pos="9792"/>
          <w:tab w:val="left" w:pos="10512"/>
          <w:tab w:val="left" w:pos="11520"/>
          <w:tab w:val="left" w:pos="12240"/>
          <w:tab w:val="left" w:pos="12960"/>
        </w:tabs>
        <w:jc w:val="center"/>
        <w:rPr>
          <w:rFonts w:ascii="Arial" w:hAnsi="Arial" w:cs="Arial"/>
          <w:sz w:val="22"/>
          <w:szCs w:val="22"/>
        </w:rPr>
      </w:pPr>
      <w:r>
        <w:rPr>
          <w:rFonts w:ascii="Arial" w:hAnsi="Arial" w:cs="Arial"/>
          <w:b/>
          <w:bCs/>
          <w:sz w:val="22"/>
          <w:szCs w:val="22"/>
        </w:rPr>
        <w:t>TEXAS COMMISSION ON ENVIRONMENTAL QUALITY</w:t>
      </w:r>
      <w:r>
        <w:rPr>
          <w:rFonts w:ascii="Arial" w:hAnsi="Arial" w:cs="Arial"/>
          <w:sz w:val="22"/>
          <w:szCs w:val="22"/>
        </w:rPr>
        <w:t xml:space="preserve"> </w:t>
      </w:r>
      <w:r>
        <w:rPr>
          <w:rFonts w:ascii="Arial" w:hAnsi="Arial" w:cs="Arial"/>
          <w:b/>
          <w:bCs/>
          <w:sz w:val="22"/>
          <w:szCs w:val="22"/>
        </w:rPr>
        <w:t>(TCEQ)</w:t>
      </w:r>
    </w:p>
    <w:p w:rsidR="00557EC7" w:rsidRPr="00557EC7" w:rsidRDefault="00557EC7" w:rsidP="00557EC7">
      <w:pPr>
        <w:widowControl/>
        <w:jc w:val="center"/>
        <w:rPr>
          <w:rFonts w:ascii="Arial" w:hAnsi="Arial" w:cs="Arial"/>
          <w:sz w:val="22"/>
          <w:szCs w:val="22"/>
        </w:rPr>
      </w:pPr>
      <w:r w:rsidRPr="00557EC7">
        <w:rPr>
          <w:rFonts w:ascii="Arial" w:hAnsi="Arial" w:cs="Arial"/>
          <w:b/>
          <w:bCs/>
          <w:sz w:val="22"/>
          <w:szCs w:val="22"/>
        </w:rPr>
        <w:t>REPORT OF SURFACE WATER USED FROM JANUARY 1, 2015 TO MAY 31, 2015</w:t>
      </w:r>
    </w:p>
    <w:p w:rsidR="008B0ED8" w:rsidRDefault="008B0ED8">
      <w:pPr>
        <w:tabs>
          <w:tab w:val="left" w:pos="432"/>
          <w:tab w:val="left" w:pos="1152"/>
          <w:tab w:val="left" w:pos="1872"/>
          <w:tab w:val="left" w:pos="2592"/>
          <w:tab w:val="left" w:pos="3312"/>
          <w:tab w:val="right" w:pos="3960"/>
          <w:tab w:val="left" w:pos="4752"/>
          <w:tab w:val="left" w:pos="5472"/>
          <w:tab w:val="left" w:pos="6192"/>
          <w:tab w:val="left" w:pos="6912"/>
          <w:tab w:val="left" w:pos="7632"/>
          <w:tab w:val="left" w:pos="8352"/>
          <w:tab w:val="left" w:pos="9072"/>
          <w:tab w:val="left" w:pos="9792"/>
          <w:tab w:val="left" w:pos="10512"/>
          <w:tab w:val="left" w:pos="11520"/>
          <w:tab w:val="left" w:pos="12240"/>
          <w:tab w:val="left" w:pos="12960"/>
        </w:tabs>
        <w:rPr>
          <w:rFonts w:ascii="Arial" w:hAnsi="Arial" w:cs="Arial"/>
          <w:b/>
          <w:bCs/>
          <w:sz w:val="22"/>
          <w:szCs w:val="22"/>
        </w:rPr>
      </w:pPr>
    </w:p>
    <w:p w:rsidR="008B0ED8" w:rsidRDefault="00563326">
      <w:pPr>
        <w:ind w:left="720" w:right="720"/>
        <w:jc w:val="center"/>
        <w:rPr>
          <w:rFonts w:ascii="Arial" w:hAnsi="Arial" w:cs="Arial"/>
          <w:b/>
          <w:sz w:val="22"/>
          <w:szCs w:val="22"/>
        </w:rPr>
      </w:pPr>
      <w:r>
        <w:rPr>
          <w:rFonts w:ascii="Arial" w:hAnsi="Arial" w:cs="Arial"/>
          <w:b/>
          <w:sz w:val="22"/>
          <w:szCs w:val="22"/>
        </w:rPr>
        <w:t>REQUIREMENT TO SUBMIT WATER USE REPORT:</w:t>
      </w:r>
    </w:p>
    <w:p w:rsidR="008B0ED8" w:rsidRDefault="00563326">
      <w:pPr>
        <w:ind w:left="720" w:right="720"/>
        <w:rPr>
          <w:rFonts w:ascii="Arial" w:hAnsi="Arial" w:cs="Arial"/>
          <w:b/>
          <w:sz w:val="22"/>
          <w:szCs w:val="22"/>
        </w:rPr>
      </w:pPr>
      <w:r>
        <w:rPr>
          <w:rFonts w:ascii="Arial" w:hAnsi="Arial" w:cs="Arial"/>
          <w:b/>
          <w:sz w:val="22"/>
          <w:szCs w:val="22"/>
        </w:rPr>
        <w:t>Section 11.031 of the Texas Water Code requires that you submit a water use report for your water right every year. Effective September 1, 2013, a person who fails to file is liable for a penalty each day in an amount not to exceed: (1) $100 per day for a water right authorization of 5,000 acre-feet or less per year; or (2) $500 per day for a water right authorizing more than 5,000 acre-feet per year.</w:t>
      </w:r>
    </w:p>
    <w:p w:rsidR="008B0ED8" w:rsidRDefault="00563326">
      <w:pPr>
        <w:tabs>
          <w:tab w:val="clear" w:pos="0"/>
          <w:tab w:val="left" w:pos="432"/>
          <w:tab w:val="left" w:pos="1152"/>
          <w:tab w:val="left" w:pos="1872"/>
          <w:tab w:val="left" w:pos="2592"/>
          <w:tab w:val="left" w:pos="3312"/>
          <w:tab w:val="right" w:pos="3960"/>
          <w:tab w:val="left" w:pos="4752"/>
          <w:tab w:val="left" w:pos="5472"/>
          <w:tab w:val="left" w:pos="6192"/>
          <w:tab w:val="left" w:pos="6912"/>
          <w:tab w:val="left" w:pos="7632"/>
          <w:tab w:val="left" w:pos="8352"/>
          <w:tab w:val="left" w:pos="9072"/>
          <w:tab w:val="left" w:pos="9792"/>
          <w:tab w:val="left" w:pos="10512"/>
          <w:tab w:val="left" w:pos="11520"/>
          <w:tab w:val="left" w:pos="12240"/>
          <w:tab w:val="left" w:pos="12960"/>
        </w:tabs>
        <w:ind w:left="720"/>
        <w:rPr>
          <w:rFonts w:ascii="Arial" w:hAnsi="Arial" w:cs="Arial"/>
          <w:b/>
          <w:bCs/>
          <w:sz w:val="22"/>
          <w:szCs w:val="22"/>
        </w:rPr>
      </w:pPr>
      <w:r>
        <w:rPr>
          <w:rFonts w:ascii="Arial" w:hAnsi="Arial" w:cs="Arial"/>
          <w:b/>
          <w:bCs/>
          <w:sz w:val="22"/>
          <w:szCs w:val="22"/>
        </w:rPr>
        <w:t>For your convenience, the form may be submitted electronically to WUR@tceq.texas.gov</w:t>
      </w:r>
    </w:p>
    <w:p w:rsidR="008B0ED8" w:rsidRDefault="008B0ED8">
      <w:pPr>
        <w:tabs>
          <w:tab w:val="left" w:pos="432"/>
          <w:tab w:val="left" w:pos="1152"/>
          <w:tab w:val="left" w:pos="1872"/>
          <w:tab w:val="left" w:pos="2592"/>
          <w:tab w:val="left" w:pos="3312"/>
          <w:tab w:val="right" w:pos="3960"/>
          <w:tab w:val="left" w:pos="4752"/>
          <w:tab w:val="left" w:pos="5472"/>
          <w:tab w:val="left" w:pos="6192"/>
          <w:tab w:val="left" w:pos="6912"/>
          <w:tab w:val="left" w:pos="7632"/>
          <w:tab w:val="left" w:pos="8352"/>
          <w:tab w:val="left" w:pos="9072"/>
          <w:tab w:val="left" w:pos="9792"/>
          <w:tab w:val="left" w:pos="10512"/>
          <w:tab w:val="left" w:pos="11520"/>
          <w:tab w:val="left" w:pos="12240"/>
          <w:tab w:val="left" w:pos="12960"/>
        </w:tabs>
        <w:jc w:val="center"/>
        <w:rPr>
          <w:rFonts w:ascii="Arial" w:hAnsi="Arial" w:cs="Arial"/>
          <w:b/>
          <w:bCs/>
          <w:sz w:val="22"/>
          <w:szCs w:val="22"/>
        </w:rPr>
      </w:pPr>
    </w:p>
    <w:p w:rsidR="008B0ED8" w:rsidRDefault="00563326">
      <w:pPr>
        <w:tabs>
          <w:tab w:val="left" w:pos="432"/>
          <w:tab w:val="left" w:pos="1152"/>
          <w:tab w:val="left" w:pos="1872"/>
          <w:tab w:val="left" w:pos="2592"/>
          <w:tab w:val="left" w:pos="3312"/>
          <w:tab w:val="right" w:pos="3960"/>
          <w:tab w:val="left" w:pos="4752"/>
          <w:tab w:val="left" w:pos="5472"/>
          <w:tab w:val="left" w:pos="6192"/>
          <w:tab w:val="left" w:pos="6912"/>
          <w:tab w:val="left" w:pos="7632"/>
          <w:tab w:val="left" w:pos="8352"/>
          <w:tab w:val="left" w:pos="9072"/>
          <w:tab w:val="left" w:pos="9792"/>
          <w:tab w:val="left" w:pos="10512"/>
          <w:tab w:val="left" w:pos="11520"/>
          <w:tab w:val="left" w:pos="12240"/>
          <w:tab w:val="left" w:pos="12960"/>
        </w:tabs>
        <w:jc w:val="center"/>
        <w:rPr>
          <w:rFonts w:ascii="Arial" w:hAnsi="Arial" w:cs="Arial"/>
          <w:b/>
          <w:bCs/>
          <w:sz w:val="22"/>
          <w:szCs w:val="22"/>
        </w:rPr>
      </w:pPr>
      <w:r>
        <w:rPr>
          <w:rFonts w:ascii="Arial" w:hAnsi="Arial" w:cs="Arial"/>
          <w:b/>
          <w:bCs/>
          <w:sz w:val="22"/>
          <w:szCs w:val="22"/>
        </w:rPr>
        <w:t xml:space="preserve">INSTRUCTIONS </w:t>
      </w:r>
    </w:p>
    <w:p w:rsidR="008B0ED8" w:rsidRDefault="008B0ED8">
      <w:pPr>
        <w:tabs>
          <w:tab w:val="left" w:pos="432"/>
          <w:tab w:val="left" w:pos="1152"/>
          <w:tab w:val="left" w:pos="1872"/>
          <w:tab w:val="left" w:pos="2592"/>
          <w:tab w:val="left" w:pos="3312"/>
          <w:tab w:val="right" w:pos="3960"/>
          <w:tab w:val="left" w:pos="4752"/>
          <w:tab w:val="left" w:pos="5472"/>
          <w:tab w:val="left" w:pos="6192"/>
          <w:tab w:val="left" w:pos="6912"/>
          <w:tab w:val="left" w:pos="7632"/>
          <w:tab w:val="left" w:pos="8352"/>
          <w:tab w:val="left" w:pos="9072"/>
          <w:tab w:val="left" w:pos="9792"/>
          <w:tab w:val="left" w:pos="10512"/>
          <w:tab w:val="left" w:pos="11520"/>
          <w:tab w:val="left" w:pos="12240"/>
          <w:tab w:val="left" w:pos="12960"/>
        </w:tabs>
        <w:jc w:val="center"/>
        <w:rPr>
          <w:rFonts w:ascii="Arial" w:hAnsi="Arial" w:cs="Arial"/>
          <w:b/>
          <w:bCs/>
          <w:sz w:val="22"/>
          <w:szCs w:val="22"/>
        </w:rPr>
      </w:pPr>
    </w:p>
    <w:p w:rsidR="008B0ED8" w:rsidRDefault="00563326">
      <w:pPr>
        <w:tabs>
          <w:tab w:val="left" w:pos="432"/>
          <w:tab w:val="left" w:pos="1152"/>
          <w:tab w:val="left" w:pos="1872"/>
          <w:tab w:val="left" w:pos="2592"/>
          <w:tab w:val="left" w:pos="3312"/>
          <w:tab w:val="right" w:pos="3960"/>
          <w:tab w:val="left" w:pos="4752"/>
          <w:tab w:val="left" w:pos="5472"/>
          <w:tab w:val="left" w:pos="6192"/>
          <w:tab w:val="left" w:pos="6912"/>
          <w:tab w:val="left" w:pos="7632"/>
          <w:tab w:val="left" w:pos="8352"/>
          <w:tab w:val="left" w:pos="9072"/>
          <w:tab w:val="left" w:pos="9792"/>
          <w:tab w:val="left" w:pos="10512"/>
          <w:tab w:val="left" w:pos="11520"/>
          <w:tab w:val="left" w:pos="12240"/>
          <w:tab w:val="left" w:pos="12960"/>
        </w:tabs>
        <w:jc w:val="center"/>
        <w:rPr>
          <w:rFonts w:ascii="Arial" w:hAnsi="Arial" w:cs="Arial"/>
          <w:sz w:val="22"/>
          <w:szCs w:val="22"/>
        </w:rPr>
      </w:pPr>
      <w:r>
        <w:rPr>
          <w:rFonts w:ascii="Arial" w:hAnsi="Arial" w:cs="Arial"/>
          <w:sz w:val="22"/>
          <w:szCs w:val="22"/>
        </w:rPr>
        <w:t xml:space="preserve">The water use report form is due back to the TCEQ by </w:t>
      </w:r>
      <w:r w:rsidR="00557EC7">
        <w:rPr>
          <w:rFonts w:ascii="Arial" w:hAnsi="Arial" w:cs="Arial"/>
          <w:b/>
          <w:sz w:val="22"/>
          <w:szCs w:val="22"/>
        </w:rPr>
        <w:t>June 30, 2</w:t>
      </w:r>
      <w:r>
        <w:rPr>
          <w:rFonts w:ascii="Arial" w:hAnsi="Arial" w:cs="Arial"/>
          <w:b/>
          <w:sz w:val="22"/>
          <w:szCs w:val="22"/>
        </w:rPr>
        <w:t>015</w:t>
      </w:r>
      <w:r>
        <w:rPr>
          <w:rFonts w:ascii="Arial" w:hAnsi="Arial" w:cs="Arial"/>
          <w:sz w:val="22"/>
          <w:szCs w:val="22"/>
        </w:rPr>
        <w:t>.</w:t>
      </w:r>
    </w:p>
    <w:p w:rsidR="008B0ED8" w:rsidRDefault="008B0ED8">
      <w:pPr>
        <w:tabs>
          <w:tab w:val="left" w:pos="432"/>
          <w:tab w:val="left" w:pos="1152"/>
          <w:tab w:val="left" w:pos="1872"/>
          <w:tab w:val="left" w:pos="2592"/>
          <w:tab w:val="left" w:pos="3312"/>
          <w:tab w:val="right" w:pos="3960"/>
          <w:tab w:val="left" w:pos="4752"/>
          <w:tab w:val="left" w:pos="5472"/>
          <w:tab w:val="left" w:pos="6192"/>
          <w:tab w:val="left" w:pos="6912"/>
          <w:tab w:val="left" w:pos="7632"/>
          <w:tab w:val="left" w:pos="8352"/>
          <w:tab w:val="left" w:pos="9072"/>
          <w:tab w:val="left" w:pos="9792"/>
          <w:tab w:val="left" w:pos="10512"/>
          <w:tab w:val="left" w:pos="11520"/>
          <w:tab w:val="left" w:pos="12240"/>
          <w:tab w:val="left" w:pos="12960"/>
        </w:tabs>
        <w:jc w:val="center"/>
        <w:rPr>
          <w:rFonts w:ascii="Arial" w:hAnsi="Arial" w:cs="Arial"/>
          <w:sz w:val="22"/>
          <w:szCs w:val="22"/>
        </w:rPr>
      </w:pPr>
    </w:p>
    <w:p w:rsidR="008B0ED8" w:rsidRDefault="00563326">
      <w:pPr>
        <w:ind w:left="720" w:right="720"/>
        <w:rPr>
          <w:rFonts w:ascii="Arial" w:hAnsi="Arial" w:cs="Arial"/>
          <w:sz w:val="22"/>
          <w:szCs w:val="22"/>
        </w:rPr>
      </w:pPr>
      <w:r>
        <w:rPr>
          <w:rFonts w:ascii="Arial" w:hAnsi="Arial" w:cs="Arial"/>
          <w:sz w:val="22"/>
          <w:szCs w:val="22"/>
        </w:rPr>
        <w:t>Complete a water use report form for each purpose of use authorized in your water right.  You may copy this form if you did not receive the appropriate number of forms.  Except for the Use, the forms are generic.  You may access this form and other Water Right information on-line at:</w:t>
      </w:r>
    </w:p>
    <w:p w:rsidR="008B0ED8" w:rsidRDefault="00563326">
      <w:pPr>
        <w:ind w:left="720" w:right="720"/>
        <w:jc w:val="center"/>
        <w:rPr>
          <w:rFonts w:ascii="Arial" w:hAnsi="Arial" w:cs="Arial"/>
          <w:b/>
          <w:sz w:val="22"/>
          <w:szCs w:val="22"/>
        </w:rPr>
      </w:pPr>
      <w:r>
        <w:rPr>
          <w:rFonts w:ascii="Arial" w:hAnsi="Arial" w:cs="Arial"/>
          <w:b/>
          <w:sz w:val="22"/>
          <w:szCs w:val="22"/>
          <w:lang w:val="en-CA"/>
        </w:rPr>
        <w:fldChar w:fldCharType="begin"/>
      </w:r>
      <w:r>
        <w:rPr>
          <w:rFonts w:ascii="Arial" w:hAnsi="Arial" w:cs="Arial"/>
          <w:b/>
          <w:sz w:val="22"/>
          <w:szCs w:val="22"/>
          <w:lang w:val="en-CA"/>
        </w:rPr>
        <w:instrText xml:space="preserve"> SEQ CHAPTER \h \r 1</w:instrText>
      </w:r>
      <w:r>
        <w:rPr>
          <w:rFonts w:ascii="Arial" w:hAnsi="Arial" w:cs="Arial"/>
          <w:b/>
          <w:sz w:val="22"/>
          <w:szCs w:val="22"/>
          <w:lang w:val="en-CA"/>
        </w:rPr>
        <w:fldChar w:fldCharType="end"/>
      </w:r>
      <w:hyperlink r:id="rId6" w:history="1">
        <w:r>
          <w:rPr>
            <w:rFonts w:ascii="Arial" w:hAnsi="Arial" w:cs="Arial"/>
            <w:b/>
            <w:sz w:val="22"/>
            <w:szCs w:val="22"/>
            <w:u w:val="single"/>
          </w:rPr>
          <w:t>http://www.tceq.texas.gov/permitting/water_rights/water-right-permits-annual-water-use-report</w:t>
        </w:r>
      </w:hyperlink>
    </w:p>
    <w:p w:rsidR="008B0ED8" w:rsidRDefault="008B0ED8">
      <w:pPr>
        <w:ind w:left="720" w:right="720"/>
        <w:rPr>
          <w:rFonts w:ascii="Arial" w:hAnsi="Arial" w:cs="Arial"/>
          <w:sz w:val="22"/>
          <w:szCs w:val="22"/>
        </w:rPr>
      </w:pPr>
    </w:p>
    <w:p w:rsidR="008B0ED8" w:rsidRDefault="00563326">
      <w:pPr>
        <w:ind w:left="720" w:right="720"/>
        <w:rPr>
          <w:rFonts w:ascii="Arial" w:hAnsi="Arial" w:cs="Arial"/>
          <w:sz w:val="22"/>
          <w:szCs w:val="22"/>
        </w:rPr>
      </w:pPr>
      <w:r>
        <w:rPr>
          <w:rFonts w:ascii="Arial" w:hAnsi="Arial" w:cs="Arial"/>
          <w:sz w:val="22"/>
          <w:szCs w:val="22"/>
        </w:rPr>
        <w:t xml:space="preserve">Please contact the TCEQ at (512) 239-4691 if you have questions or need assistance completing the form.  E-Mail inquiries may be made to </w:t>
      </w:r>
      <w:r>
        <w:rPr>
          <w:rFonts w:ascii="Arial" w:hAnsi="Arial" w:cs="Arial"/>
          <w:b/>
          <w:sz w:val="22"/>
          <w:szCs w:val="22"/>
        </w:rPr>
        <w:t>WUR</w:t>
      </w:r>
      <w:r>
        <w:rPr>
          <w:rFonts w:ascii="Arial" w:hAnsi="Arial" w:cs="Arial"/>
          <w:b/>
          <w:bCs/>
          <w:sz w:val="22"/>
          <w:szCs w:val="22"/>
        </w:rPr>
        <w:t>@tceq.texas.gov</w:t>
      </w:r>
      <w:r>
        <w:rPr>
          <w:rFonts w:ascii="Arial" w:hAnsi="Arial" w:cs="Arial"/>
          <w:sz w:val="22"/>
          <w:szCs w:val="22"/>
        </w:rPr>
        <w:t xml:space="preserve">  </w:t>
      </w:r>
    </w:p>
    <w:p w:rsidR="008B0ED8" w:rsidRDefault="008B0ED8">
      <w:pPr>
        <w:ind w:left="720" w:right="720"/>
        <w:rPr>
          <w:rFonts w:ascii="Arial" w:hAnsi="Arial" w:cs="Arial"/>
          <w:sz w:val="22"/>
          <w:szCs w:val="22"/>
        </w:rPr>
      </w:pPr>
    </w:p>
    <w:p w:rsidR="008B0ED8" w:rsidRDefault="00563326">
      <w:pPr>
        <w:ind w:left="720" w:right="720"/>
        <w:rPr>
          <w:rFonts w:ascii="Arial" w:hAnsi="Arial" w:cs="Arial"/>
          <w:sz w:val="22"/>
          <w:szCs w:val="22"/>
        </w:rPr>
      </w:pPr>
      <w:r>
        <w:rPr>
          <w:rFonts w:ascii="Arial" w:hAnsi="Arial" w:cs="Arial"/>
          <w:b/>
          <w:bCs/>
          <w:sz w:val="22"/>
          <w:szCs w:val="22"/>
        </w:rPr>
        <w:t>Report all figures in acre-feet</w:t>
      </w:r>
      <w:r>
        <w:rPr>
          <w:rFonts w:ascii="Arial" w:hAnsi="Arial" w:cs="Arial"/>
          <w:sz w:val="22"/>
          <w:szCs w:val="22"/>
        </w:rPr>
        <w:t xml:space="preserve"> (conversion figures and abbreviations are below) except the Maximum Diversion Rate column (indicate either CFS or GPM for this column).  If you do not have exact figures for any column, estimate the monthly and yearly values.  If it is not possible to provide the TCEQ with the information requested in the above format (acre-feet, etc.) please provide the units of measure used.  Attach a supplemental sheet if necessary to explain any figures reported or to submit any comments.</w:t>
      </w:r>
    </w:p>
    <w:p w:rsidR="008B0ED8" w:rsidRDefault="008B0ED8">
      <w:pPr>
        <w:ind w:left="720" w:right="720"/>
        <w:rPr>
          <w:rFonts w:ascii="Arial" w:hAnsi="Arial" w:cs="Arial"/>
          <w:sz w:val="22"/>
          <w:szCs w:val="22"/>
        </w:rPr>
      </w:pPr>
    </w:p>
    <w:p w:rsidR="008B0ED8" w:rsidRDefault="00563326">
      <w:pPr>
        <w:ind w:left="720" w:right="720"/>
        <w:rPr>
          <w:rFonts w:ascii="Arial" w:hAnsi="Arial" w:cs="Arial"/>
          <w:sz w:val="22"/>
          <w:szCs w:val="22"/>
        </w:rPr>
      </w:pPr>
      <w:r>
        <w:rPr>
          <w:rFonts w:ascii="Arial" w:hAnsi="Arial" w:cs="Arial"/>
          <w:sz w:val="22"/>
          <w:szCs w:val="22"/>
        </w:rPr>
        <w:t xml:space="preserve">If there was no diversion of water, enter zero (0) for each applicable month in the table, along with a brief reason why on the </w:t>
      </w:r>
      <w:r>
        <w:rPr>
          <w:rFonts w:ascii="Arial" w:hAnsi="Arial" w:cs="Arial"/>
          <w:i/>
          <w:sz w:val="22"/>
          <w:szCs w:val="22"/>
        </w:rPr>
        <w:t>Comments</w:t>
      </w:r>
      <w:r>
        <w:rPr>
          <w:rFonts w:ascii="Arial" w:hAnsi="Arial" w:cs="Arial"/>
          <w:sz w:val="22"/>
          <w:szCs w:val="22"/>
        </w:rPr>
        <w:t xml:space="preserve"> line under the table. </w:t>
      </w:r>
    </w:p>
    <w:p w:rsidR="008B0ED8" w:rsidRDefault="008B0ED8">
      <w:pPr>
        <w:ind w:left="720" w:right="720"/>
        <w:rPr>
          <w:rFonts w:ascii="Arial" w:hAnsi="Arial" w:cs="Arial"/>
          <w:sz w:val="22"/>
          <w:szCs w:val="22"/>
        </w:rPr>
      </w:pPr>
    </w:p>
    <w:p w:rsidR="008B0ED8" w:rsidRDefault="00563326">
      <w:pPr>
        <w:ind w:left="720" w:right="720"/>
        <w:rPr>
          <w:rFonts w:ascii="Arial" w:hAnsi="Arial" w:cs="Arial"/>
          <w:sz w:val="22"/>
          <w:szCs w:val="22"/>
        </w:rPr>
      </w:pPr>
      <w:r>
        <w:rPr>
          <w:rFonts w:ascii="Arial" w:hAnsi="Arial" w:cs="Arial"/>
          <w:sz w:val="22"/>
          <w:szCs w:val="22"/>
        </w:rPr>
        <w:t xml:space="preserve">The </w:t>
      </w:r>
      <w:r>
        <w:rPr>
          <w:rFonts w:ascii="Arial" w:hAnsi="Arial" w:cs="Arial"/>
          <w:b/>
          <w:bCs/>
          <w:sz w:val="22"/>
          <w:szCs w:val="22"/>
        </w:rPr>
        <w:t>MONTHLY DIVERTED AMOUNT</w:t>
      </w:r>
      <w:r>
        <w:rPr>
          <w:rFonts w:ascii="Arial" w:hAnsi="Arial" w:cs="Arial"/>
          <w:sz w:val="22"/>
          <w:szCs w:val="22"/>
        </w:rPr>
        <w:t xml:space="preserve"> column is the amount of water diverted (taken) monthly from the water source (stream, river, lake or impoundment) authorized in your water right. </w:t>
      </w:r>
    </w:p>
    <w:p w:rsidR="008B0ED8" w:rsidRDefault="008B0ED8">
      <w:pPr>
        <w:ind w:left="720" w:right="720"/>
        <w:rPr>
          <w:rFonts w:ascii="Arial" w:hAnsi="Arial" w:cs="Arial"/>
          <w:sz w:val="22"/>
          <w:szCs w:val="22"/>
        </w:rPr>
      </w:pPr>
    </w:p>
    <w:p w:rsidR="008B0ED8" w:rsidRDefault="00563326">
      <w:pPr>
        <w:ind w:left="720" w:right="720"/>
        <w:rPr>
          <w:rFonts w:ascii="Arial" w:hAnsi="Arial" w:cs="Arial"/>
          <w:sz w:val="22"/>
          <w:szCs w:val="22"/>
        </w:rPr>
      </w:pPr>
      <w:r>
        <w:rPr>
          <w:rFonts w:ascii="Arial" w:hAnsi="Arial" w:cs="Arial"/>
          <w:sz w:val="22"/>
          <w:szCs w:val="22"/>
        </w:rPr>
        <w:t xml:space="preserve">The </w:t>
      </w:r>
      <w:r>
        <w:rPr>
          <w:rFonts w:ascii="Arial" w:hAnsi="Arial" w:cs="Arial"/>
          <w:b/>
          <w:bCs/>
          <w:sz w:val="22"/>
          <w:szCs w:val="22"/>
        </w:rPr>
        <w:t xml:space="preserve">MONTHLY CONSUMED AMOUNT </w:t>
      </w:r>
      <w:r>
        <w:rPr>
          <w:rFonts w:ascii="Arial" w:hAnsi="Arial" w:cs="Arial"/>
          <w:sz w:val="22"/>
          <w:szCs w:val="22"/>
        </w:rPr>
        <w:t xml:space="preserve">column is the amount of water (out of the MONTHLY DIVERTED AMOUNT) that was actually used/consumed (not returned to a water body) each month.  Some water right holders are authorized to divert a large amount of water but consume only a fraction of the diverted water. </w:t>
      </w:r>
    </w:p>
    <w:p w:rsidR="008B0ED8" w:rsidRDefault="008B0ED8">
      <w:pPr>
        <w:ind w:left="720" w:right="720"/>
        <w:rPr>
          <w:rFonts w:ascii="Arial" w:hAnsi="Arial" w:cs="Arial"/>
          <w:sz w:val="22"/>
          <w:szCs w:val="22"/>
        </w:rPr>
      </w:pPr>
    </w:p>
    <w:p w:rsidR="008B0ED8" w:rsidRDefault="00563326">
      <w:pPr>
        <w:ind w:left="720" w:right="720"/>
        <w:rPr>
          <w:rFonts w:ascii="Arial" w:hAnsi="Arial" w:cs="Arial"/>
          <w:sz w:val="22"/>
          <w:szCs w:val="22"/>
        </w:rPr>
      </w:pPr>
      <w:r>
        <w:rPr>
          <w:rFonts w:ascii="Arial" w:hAnsi="Arial" w:cs="Arial"/>
          <w:sz w:val="22"/>
          <w:szCs w:val="22"/>
        </w:rPr>
        <w:t xml:space="preserve">The </w:t>
      </w:r>
      <w:r>
        <w:rPr>
          <w:rFonts w:ascii="Arial" w:hAnsi="Arial" w:cs="Arial"/>
          <w:b/>
          <w:bCs/>
          <w:sz w:val="22"/>
          <w:szCs w:val="22"/>
        </w:rPr>
        <w:t>MONTHLY RETURN FLOW</w:t>
      </w:r>
      <w:r>
        <w:rPr>
          <w:rFonts w:ascii="Arial" w:hAnsi="Arial" w:cs="Arial"/>
          <w:sz w:val="22"/>
          <w:szCs w:val="22"/>
        </w:rPr>
        <w:t xml:space="preserve"> column is the amount of water you </w:t>
      </w:r>
      <w:r>
        <w:rPr>
          <w:rFonts w:ascii="Arial" w:hAnsi="Arial" w:cs="Arial"/>
          <w:b/>
          <w:bCs/>
          <w:sz w:val="22"/>
          <w:szCs w:val="22"/>
        </w:rPr>
        <w:t>may have</w:t>
      </w:r>
      <w:r>
        <w:rPr>
          <w:rFonts w:ascii="Arial" w:hAnsi="Arial" w:cs="Arial"/>
          <w:sz w:val="22"/>
          <w:szCs w:val="22"/>
        </w:rPr>
        <w:t xml:space="preserve"> returned (monthly) to a stream, lake, river, etc.  If applicable, please specify if a portion of the MONTHLY RETURN FLOW is from a source(s) (like groundwater) other than the specified water right. </w:t>
      </w:r>
    </w:p>
    <w:p w:rsidR="008B0ED8" w:rsidRDefault="008B0ED8">
      <w:pPr>
        <w:ind w:left="720" w:right="720"/>
        <w:rPr>
          <w:rFonts w:ascii="Arial" w:hAnsi="Arial" w:cs="Arial"/>
          <w:sz w:val="22"/>
          <w:szCs w:val="22"/>
        </w:rPr>
      </w:pPr>
    </w:p>
    <w:p w:rsidR="008B0ED8" w:rsidRDefault="00563326">
      <w:pPr>
        <w:tabs>
          <w:tab w:val="left" w:pos="432"/>
          <w:tab w:val="left" w:pos="1152"/>
          <w:tab w:val="left" w:pos="1872"/>
          <w:tab w:val="left" w:pos="2592"/>
          <w:tab w:val="left" w:pos="3312"/>
          <w:tab w:val="right" w:pos="3960"/>
          <w:tab w:val="left" w:pos="4752"/>
          <w:tab w:val="left" w:pos="5472"/>
          <w:tab w:val="left" w:pos="6192"/>
          <w:tab w:val="left" w:pos="6912"/>
          <w:tab w:val="left" w:pos="7632"/>
          <w:tab w:val="left" w:pos="8352"/>
          <w:tab w:val="left" w:pos="9072"/>
          <w:tab w:val="left" w:pos="9792"/>
          <w:tab w:val="left" w:pos="10512"/>
          <w:tab w:val="left" w:pos="11520"/>
          <w:tab w:val="left" w:pos="12240"/>
          <w:tab w:val="left" w:pos="12960"/>
        </w:tabs>
        <w:ind w:left="720" w:right="720"/>
        <w:jc w:val="left"/>
        <w:rPr>
          <w:rFonts w:ascii="Arial" w:hAnsi="Arial" w:cs="Arial"/>
          <w:sz w:val="22"/>
          <w:szCs w:val="22"/>
        </w:rPr>
      </w:pPr>
      <w:r>
        <w:rPr>
          <w:rFonts w:ascii="Arial" w:hAnsi="Arial" w:cs="Arial"/>
          <w:sz w:val="22"/>
          <w:szCs w:val="22"/>
        </w:rPr>
        <w:t>It is acceptable for the MONTHLY DIVERTED AMOUNT and the MONTHLY CONSUMED AMOUNT to be the same.  The MONTHLY RETURN FLOW may also be zero.</w:t>
      </w:r>
    </w:p>
    <w:p w:rsidR="008B0ED8" w:rsidRDefault="008B0ED8">
      <w:pPr>
        <w:tabs>
          <w:tab w:val="left" w:pos="432"/>
          <w:tab w:val="left" w:pos="1152"/>
          <w:tab w:val="left" w:pos="1872"/>
          <w:tab w:val="left" w:pos="2592"/>
          <w:tab w:val="left" w:pos="3312"/>
          <w:tab w:val="right" w:pos="3960"/>
          <w:tab w:val="left" w:pos="4752"/>
          <w:tab w:val="left" w:pos="5472"/>
          <w:tab w:val="left" w:pos="6192"/>
          <w:tab w:val="left" w:pos="6912"/>
          <w:tab w:val="left" w:pos="7632"/>
          <w:tab w:val="left" w:pos="8352"/>
          <w:tab w:val="left" w:pos="9072"/>
          <w:tab w:val="left" w:pos="9792"/>
          <w:tab w:val="left" w:pos="10512"/>
          <w:tab w:val="left" w:pos="11520"/>
          <w:tab w:val="left" w:pos="12240"/>
          <w:tab w:val="left" w:pos="12960"/>
        </w:tabs>
        <w:ind w:left="720" w:right="720"/>
        <w:jc w:val="left"/>
        <w:rPr>
          <w:rFonts w:ascii="Arial" w:hAnsi="Arial" w:cs="Arial"/>
          <w:sz w:val="22"/>
          <w:szCs w:val="22"/>
        </w:rPr>
      </w:pP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222"/>
        <w:gridCol w:w="4269"/>
      </w:tblGrid>
      <w:tr w:rsidR="008B0ED8" w:rsidTr="004967AF">
        <w:trPr>
          <w:trHeight w:val="377"/>
        </w:trPr>
        <w:tc>
          <w:tcPr>
            <w:tcW w:w="0" w:type="auto"/>
            <w:tcBorders>
              <w:bottom w:val="single" w:sz="6" w:space="0" w:color="auto"/>
              <w:right w:val="single" w:sz="4" w:space="0" w:color="auto"/>
            </w:tcBorders>
            <w:shd w:val="clear" w:color="auto" w:fill="auto"/>
            <w:vAlign w:val="center"/>
          </w:tcPr>
          <w:p w:rsidR="008B0ED8" w:rsidRDefault="00563326">
            <w:pPr>
              <w:tabs>
                <w:tab w:val="left" w:pos="432"/>
                <w:tab w:val="left" w:pos="1152"/>
                <w:tab w:val="left" w:pos="1872"/>
                <w:tab w:val="left" w:pos="2592"/>
                <w:tab w:val="left" w:pos="3312"/>
                <w:tab w:val="right" w:pos="3960"/>
                <w:tab w:val="left" w:pos="4752"/>
                <w:tab w:val="left" w:pos="5472"/>
                <w:tab w:val="left" w:pos="6192"/>
                <w:tab w:val="left" w:pos="6912"/>
                <w:tab w:val="left" w:pos="7632"/>
                <w:tab w:val="left" w:pos="8352"/>
                <w:tab w:val="left" w:pos="9072"/>
                <w:tab w:val="left" w:pos="9792"/>
                <w:tab w:val="left" w:pos="10512"/>
                <w:tab w:val="left" w:pos="11520"/>
                <w:tab w:val="left" w:pos="12240"/>
                <w:tab w:val="left" w:pos="12960"/>
              </w:tabs>
              <w:ind w:right="720"/>
              <w:jc w:val="left"/>
              <w:rPr>
                <w:rFonts w:ascii="Arial" w:hAnsi="Arial" w:cs="Arial"/>
                <w:sz w:val="22"/>
                <w:szCs w:val="22"/>
              </w:rPr>
            </w:pPr>
            <w:r>
              <w:rPr>
                <w:rFonts w:ascii="Arial" w:hAnsi="Arial" w:cs="Arial"/>
                <w:b/>
                <w:sz w:val="22"/>
                <w:szCs w:val="22"/>
              </w:rPr>
              <w:t>Water Right Types:</w:t>
            </w:r>
          </w:p>
        </w:tc>
        <w:tc>
          <w:tcPr>
            <w:tcW w:w="0" w:type="auto"/>
            <w:tcBorders>
              <w:top w:val="nil"/>
              <w:left w:val="single" w:sz="4" w:space="0" w:color="auto"/>
              <w:bottom w:val="nil"/>
              <w:right w:val="single" w:sz="4" w:space="0" w:color="auto"/>
            </w:tcBorders>
            <w:shd w:val="clear" w:color="auto" w:fill="auto"/>
            <w:vAlign w:val="center"/>
          </w:tcPr>
          <w:p w:rsidR="008B0ED8" w:rsidRDefault="008B0ED8">
            <w:pPr>
              <w:tabs>
                <w:tab w:val="left" w:pos="432"/>
                <w:tab w:val="left" w:pos="1152"/>
                <w:tab w:val="left" w:pos="1872"/>
                <w:tab w:val="left" w:pos="2592"/>
                <w:tab w:val="left" w:pos="3312"/>
                <w:tab w:val="right" w:pos="3960"/>
                <w:tab w:val="left" w:pos="4752"/>
                <w:tab w:val="left" w:pos="5472"/>
                <w:tab w:val="left" w:pos="6192"/>
                <w:tab w:val="left" w:pos="6912"/>
                <w:tab w:val="left" w:pos="7632"/>
                <w:tab w:val="left" w:pos="8352"/>
                <w:tab w:val="left" w:pos="9072"/>
                <w:tab w:val="left" w:pos="9792"/>
                <w:tab w:val="left" w:pos="10512"/>
                <w:tab w:val="left" w:pos="11520"/>
                <w:tab w:val="left" w:pos="12240"/>
                <w:tab w:val="left" w:pos="12960"/>
              </w:tabs>
              <w:ind w:right="720"/>
              <w:jc w:val="left"/>
              <w:rPr>
                <w:rFonts w:ascii="Arial" w:hAnsi="Arial" w:cs="Arial"/>
                <w:b/>
                <w:sz w:val="22"/>
                <w:szCs w:val="22"/>
              </w:rPr>
            </w:pPr>
          </w:p>
        </w:tc>
        <w:tc>
          <w:tcPr>
            <w:tcW w:w="0" w:type="auto"/>
            <w:tcBorders>
              <w:left w:val="single" w:sz="4" w:space="0" w:color="auto"/>
              <w:bottom w:val="single" w:sz="6" w:space="0" w:color="auto"/>
            </w:tcBorders>
            <w:shd w:val="clear" w:color="auto" w:fill="auto"/>
            <w:vAlign w:val="center"/>
          </w:tcPr>
          <w:p w:rsidR="008B0ED8" w:rsidRDefault="00563326">
            <w:pPr>
              <w:tabs>
                <w:tab w:val="left" w:pos="432"/>
                <w:tab w:val="left" w:pos="1152"/>
                <w:tab w:val="left" w:pos="1872"/>
                <w:tab w:val="left" w:pos="2592"/>
                <w:tab w:val="left" w:pos="3312"/>
                <w:tab w:val="right" w:pos="3960"/>
                <w:tab w:val="left" w:pos="4752"/>
                <w:tab w:val="left" w:pos="5472"/>
                <w:tab w:val="left" w:pos="6192"/>
                <w:tab w:val="left" w:pos="6912"/>
                <w:tab w:val="left" w:pos="7632"/>
                <w:tab w:val="left" w:pos="8352"/>
                <w:tab w:val="left" w:pos="9072"/>
                <w:tab w:val="left" w:pos="9792"/>
                <w:tab w:val="left" w:pos="10512"/>
                <w:tab w:val="left" w:pos="11520"/>
                <w:tab w:val="left" w:pos="12240"/>
                <w:tab w:val="left" w:pos="12960"/>
              </w:tabs>
              <w:ind w:right="720"/>
              <w:jc w:val="left"/>
              <w:rPr>
                <w:rFonts w:ascii="Arial" w:hAnsi="Arial" w:cs="Arial"/>
                <w:sz w:val="22"/>
                <w:szCs w:val="22"/>
              </w:rPr>
            </w:pPr>
            <w:r>
              <w:rPr>
                <w:rFonts w:ascii="Arial" w:hAnsi="Arial" w:cs="Arial"/>
                <w:b/>
                <w:sz w:val="22"/>
                <w:szCs w:val="22"/>
              </w:rPr>
              <w:t>Abbreviations/Conversions:</w:t>
            </w:r>
          </w:p>
        </w:tc>
      </w:tr>
      <w:tr w:rsidR="008B0ED8">
        <w:trPr>
          <w:trHeight w:val="345"/>
        </w:trPr>
        <w:tc>
          <w:tcPr>
            <w:tcW w:w="0" w:type="auto"/>
            <w:tcBorders>
              <w:top w:val="single" w:sz="6" w:space="0" w:color="auto"/>
              <w:bottom w:val="single" w:sz="6" w:space="0" w:color="auto"/>
              <w:right w:val="single" w:sz="4" w:space="0" w:color="auto"/>
            </w:tcBorders>
            <w:shd w:val="clear" w:color="auto" w:fill="auto"/>
            <w:vAlign w:val="center"/>
          </w:tcPr>
          <w:p w:rsidR="008B0ED8" w:rsidRDefault="00563326">
            <w:pPr>
              <w:tabs>
                <w:tab w:val="left" w:pos="432"/>
                <w:tab w:val="left" w:pos="1152"/>
                <w:tab w:val="left" w:pos="1872"/>
                <w:tab w:val="left" w:pos="2592"/>
                <w:tab w:val="left" w:pos="3312"/>
                <w:tab w:val="right" w:pos="3960"/>
                <w:tab w:val="left" w:pos="4752"/>
                <w:tab w:val="left" w:pos="5472"/>
                <w:tab w:val="left" w:pos="6192"/>
                <w:tab w:val="left" w:pos="6912"/>
                <w:tab w:val="left" w:pos="7632"/>
                <w:tab w:val="left" w:pos="8352"/>
                <w:tab w:val="left" w:pos="9072"/>
                <w:tab w:val="left" w:pos="9792"/>
                <w:tab w:val="left" w:pos="10512"/>
                <w:tab w:val="left" w:pos="11520"/>
                <w:tab w:val="left" w:pos="12240"/>
                <w:tab w:val="left" w:pos="12960"/>
              </w:tabs>
              <w:ind w:right="720"/>
              <w:jc w:val="left"/>
              <w:rPr>
                <w:rFonts w:ascii="Arial" w:hAnsi="Arial" w:cs="Arial"/>
                <w:sz w:val="22"/>
                <w:szCs w:val="22"/>
              </w:rPr>
            </w:pPr>
            <w:r>
              <w:rPr>
                <w:rFonts w:ascii="Arial" w:hAnsi="Arial" w:cs="Arial"/>
                <w:sz w:val="22"/>
                <w:szCs w:val="22"/>
              </w:rPr>
              <w:t>1  Permit/Application</w:t>
            </w:r>
          </w:p>
        </w:tc>
        <w:tc>
          <w:tcPr>
            <w:tcW w:w="0" w:type="auto"/>
            <w:tcBorders>
              <w:top w:val="nil"/>
              <w:left w:val="single" w:sz="4" w:space="0" w:color="auto"/>
              <w:bottom w:val="nil"/>
              <w:right w:val="single" w:sz="4" w:space="0" w:color="auto"/>
            </w:tcBorders>
            <w:shd w:val="clear" w:color="auto" w:fill="auto"/>
            <w:vAlign w:val="center"/>
          </w:tcPr>
          <w:p w:rsidR="008B0ED8" w:rsidRDefault="008B0ED8">
            <w:pPr>
              <w:tabs>
                <w:tab w:val="left" w:pos="432"/>
                <w:tab w:val="left" w:pos="1152"/>
                <w:tab w:val="left" w:pos="1872"/>
                <w:tab w:val="left" w:pos="2592"/>
                <w:tab w:val="left" w:pos="3312"/>
                <w:tab w:val="right" w:pos="3960"/>
                <w:tab w:val="left" w:pos="4752"/>
                <w:tab w:val="left" w:pos="5472"/>
                <w:tab w:val="left" w:pos="6192"/>
                <w:tab w:val="left" w:pos="6912"/>
                <w:tab w:val="left" w:pos="7632"/>
                <w:tab w:val="left" w:pos="8352"/>
                <w:tab w:val="left" w:pos="9072"/>
                <w:tab w:val="left" w:pos="9792"/>
                <w:tab w:val="left" w:pos="10512"/>
                <w:tab w:val="left" w:pos="11520"/>
                <w:tab w:val="left" w:pos="12240"/>
                <w:tab w:val="left" w:pos="12960"/>
              </w:tabs>
              <w:ind w:right="720"/>
              <w:jc w:val="left"/>
              <w:rPr>
                <w:rFonts w:ascii="Arial" w:hAnsi="Arial" w:cs="Arial"/>
                <w:sz w:val="22"/>
                <w:szCs w:val="22"/>
              </w:rPr>
            </w:pPr>
          </w:p>
        </w:tc>
        <w:tc>
          <w:tcPr>
            <w:tcW w:w="0" w:type="auto"/>
            <w:tcBorders>
              <w:top w:val="single" w:sz="6" w:space="0" w:color="auto"/>
              <w:left w:val="single" w:sz="4" w:space="0" w:color="auto"/>
              <w:bottom w:val="single" w:sz="6" w:space="0" w:color="auto"/>
            </w:tcBorders>
            <w:shd w:val="clear" w:color="auto" w:fill="auto"/>
            <w:vAlign w:val="center"/>
          </w:tcPr>
          <w:p w:rsidR="008B0ED8" w:rsidRDefault="00563326">
            <w:pPr>
              <w:tabs>
                <w:tab w:val="left" w:pos="432"/>
                <w:tab w:val="left" w:pos="1152"/>
                <w:tab w:val="left" w:pos="1872"/>
                <w:tab w:val="left" w:pos="2592"/>
                <w:tab w:val="left" w:pos="3312"/>
                <w:tab w:val="right" w:pos="3960"/>
                <w:tab w:val="left" w:pos="4752"/>
                <w:tab w:val="left" w:pos="5472"/>
                <w:tab w:val="left" w:pos="6192"/>
                <w:tab w:val="left" w:pos="6912"/>
                <w:tab w:val="left" w:pos="7632"/>
                <w:tab w:val="left" w:pos="8352"/>
                <w:tab w:val="left" w:pos="9072"/>
                <w:tab w:val="left" w:pos="9792"/>
                <w:tab w:val="left" w:pos="10512"/>
                <w:tab w:val="left" w:pos="11520"/>
                <w:tab w:val="left" w:pos="12240"/>
                <w:tab w:val="left" w:pos="12960"/>
              </w:tabs>
              <w:ind w:right="720"/>
              <w:jc w:val="left"/>
              <w:rPr>
                <w:rFonts w:ascii="Arial" w:hAnsi="Arial" w:cs="Arial"/>
                <w:sz w:val="22"/>
                <w:szCs w:val="22"/>
              </w:rPr>
            </w:pPr>
            <w:r>
              <w:rPr>
                <w:rFonts w:ascii="Arial" w:hAnsi="Arial" w:cs="Arial"/>
                <w:sz w:val="22"/>
                <w:szCs w:val="22"/>
              </w:rPr>
              <w:t xml:space="preserve">GPM -  </w:t>
            </w:r>
            <w:r>
              <w:rPr>
                <w:rFonts w:ascii="Arial" w:hAnsi="Arial" w:cs="Arial"/>
                <w:b/>
                <w:bCs/>
                <w:sz w:val="22"/>
                <w:szCs w:val="22"/>
              </w:rPr>
              <w:t>G</w:t>
            </w:r>
            <w:r>
              <w:rPr>
                <w:rFonts w:ascii="Arial" w:hAnsi="Arial" w:cs="Arial"/>
                <w:sz w:val="22"/>
                <w:szCs w:val="22"/>
              </w:rPr>
              <w:t xml:space="preserve">allon(s) </w:t>
            </w:r>
            <w:r>
              <w:rPr>
                <w:rFonts w:ascii="Arial" w:hAnsi="Arial" w:cs="Arial"/>
                <w:b/>
                <w:bCs/>
                <w:sz w:val="22"/>
                <w:szCs w:val="22"/>
              </w:rPr>
              <w:t>p</w:t>
            </w:r>
            <w:r>
              <w:rPr>
                <w:rFonts w:ascii="Arial" w:hAnsi="Arial" w:cs="Arial"/>
                <w:sz w:val="22"/>
                <w:szCs w:val="22"/>
              </w:rPr>
              <w:t xml:space="preserve">er </w:t>
            </w:r>
            <w:r>
              <w:rPr>
                <w:rFonts w:ascii="Arial" w:hAnsi="Arial" w:cs="Arial"/>
                <w:b/>
                <w:bCs/>
                <w:sz w:val="22"/>
                <w:szCs w:val="22"/>
              </w:rPr>
              <w:t>M</w:t>
            </w:r>
            <w:r>
              <w:rPr>
                <w:rFonts w:ascii="Arial" w:hAnsi="Arial" w:cs="Arial"/>
                <w:sz w:val="22"/>
                <w:szCs w:val="22"/>
              </w:rPr>
              <w:t>inute</w:t>
            </w:r>
          </w:p>
        </w:tc>
      </w:tr>
      <w:tr w:rsidR="008B0ED8">
        <w:trPr>
          <w:trHeight w:val="336"/>
        </w:trPr>
        <w:tc>
          <w:tcPr>
            <w:tcW w:w="0" w:type="auto"/>
            <w:tcBorders>
              <w:top w:val="single" w:sz="6" w:space="0" w:color="auto"/>
              <w:bottom w:val="single" w:sz="6" w:space="0" w:color="auto"/>
              <w:right w:val="single" w:sz="4" w:space="0" w:color="auto"/>
            </w:tcBorders>
            <w:shd w:val="clear" w:color="auto" w:fill="auto"/>
            <w:vAlign w:val="center"/>
          </w:tcPr>
          <w:p w:rsidR="008B0ED8" w:rsidRDefault="00563326">
            <w:pPr>
              <w:tabs>
                <w:tab w:val="left" w:pos="432"/>
                <w:tab w:val="left" w:pos="1152"/>
                <w:tab w:val="left" w:pos="1872"/>
                <w:tab w:val="left" w:pos="2592"/>
                <w:tab w:val="left" w:pos="3312"/>
                <w:tab w:val="right" w:pos="3960"/>
                <w:tab w:val="left" w:pos="4752"/>
                <w:tab w:val="left" w:pos="5472"/>
                <w:tab w:val="left" w:pos="6192"/>
                <w:tab w:val="left" w:pos="6912"/>
                <w:tab w:val="left" w:pos="7632"/>
                <w:tab w:val="left" w:pos="8352"/>
                <w:tab w:val="left" w:pos="9072"/>
                <w:tab w:val="left" w:pos="9792"/>
                <w:tab w:val="left" w:pos="10512"/>
                <w:tab w:val="left" w:pos="11520"/>
                <w:tab w:val="left" w:pos="12240"/>
                <w:tab w:val="left" w:pos="12960"/>
              </w:tabs>
              <w:ind w:right="720"/>
              <w:jc w:val="left"/>
              <w:rPr>
                <w:rFonts w:ascii="Arial" w:hAnsi="Arial" w:cs="Arial"/>
                <w:sz w:val="22"/>
                <w:szCs w:val="22"/>
              </w:rPr>
            </w:pPr>
            <w:r>
              <w:rPr>
                <w:rFonts w:ascii="Arial" w:hAnsi="Arial" w:cs="Arial"/>
                <w:sz w:val="22"/>
                <w:szCs w:val="22"/>
              </w:rPr>
              <w:t>2  Claim</w:t>
            </w:r>
          </w:p>
        </w:tc>
        <w:tc>
          <w:tcPr>
            <w:tcW w:w="0" w:type="auto"/>
            <w:tcBorders>
              <w:top w:val="nil"/>
              <w:left w:val="single" w:sz="4" w:space="0" w:color="auto"/>
              <w:bottom w:val="nil"/>
              <w:right w:val="single" w:sz="4" w:space="0" w:color="auto"/>
            </w:tcBorders>
            <w:shd w:val="clear" w:color="auto" w:fill="auto"/>
            <w:vAlign w:val="center"/>
          </w:tcPr>
          <w:p w:rsidR="008B0ED8" w:rsidRDefault="008B0ED8">
            <w:pPr>
              <w:tabs>
                <w:tab w:val="left" w:pos="432"/>
                <w:tab w:val="left" w:pos="1152"/>
                <w:tab w:val="left" w:pos="1872"/>
                <w:tab w:val="left" w:pos="2592"/>
                <w:tab w:val="left" w:pos="3312"/>
                <w:tab w:val="right" w:pos="3960"/>
                <w:tab w:val="left" w:pos="4752"/>
                <w:tab w:val="left" w:pos="5472"/>
                <w:tab w:val="left" w:pos="6192"/>
                <w:tab w:val="left" w:pos="6912"/>
                <w:tab w:val="left" w:pos="7632"/>
                <w:tab w:val="left" w:pos="8352"/>
                <w:tab w:val="left" w:pos="9072"/>
                <w:tab w:val="left" w:pos="9792"/>
                <w:tab w:val="left" w:pos="10512"/>
                <w:tab w:val="left" w:pos="11520"/>
                <w:tab w:val="left" w:pos="12240"/>
                <w:tab w:val="left" w:pos="12960"/>
              </w:tabs>
              <w:ind w:right="720"/>
              <w:jc w:val="left"/>
              <w:rPr>
                <w:rFonts w:ascii="Arial" w:hAnsi="Arial" w:cs="Arial"/>
                <w:sz w:val="22"/>
                <w:szCs w:val="22"/>
              </w:rPr>
            </w:pPr>
          </w:p>
        </w:tc>
        <w:tc>
          <w:tcPr>
            <w:tcW w:w="0" w:type="auto"/>
            <w:tcBorders>
              <w:top w:val="single" w:sz="6" w:space="0" w:color="auto"/>
              <w:left w:val="single" w:sz="4" w:space="0" w:color="auto"/>
              <w:bottom w:val="single" w:sz="6" w:space="0" w:color="auto"/>
            </w:tcBorders>
            <w:shd w:val="clear" w:color="auto" w:fill="auto"/>
            <w:vAlign w:val="center"/>
          </w:tcPr>
          <w:p w:rsidR="008B0ED8" w:rsidRDefault="00563326">
            <w:pPr>
              <w:tabs>
                <w:tab w:val="left" w:pos="432"/>
                <w:tab w:val="left" w:pos="1152"/>
                <w:tab w:val="left" w:pos="1872"/>
                <w:tab w:val="left" w:pos="2592"/>
                <w:tab w:val="left" w:pos="3312"/>
                <w:tab w:val="right" w:pos="3960"/>
                <w:tab w:val="left" w:pos="4752"/>
                <w:tab w:val="left" w:pos="5472"/>
                <w:tab w:val="left" w:pos="6192"/>
                <w:tab w:val="left" w:pos="6912"/>
                <w:tab w:val="left" w:pos="7632"/>
                <w:tab w:val="left" w:pos="8352"/>
                <w:tab w:val="left" w:pos="9072"/>
                <w:tab w:val="left" w:pos="9792"/>
                <w:tab w:val="left" w:pos="10512"/>
                <w:tab w:val="left" w:pos="11520"/>
                <w:tab w:val="left" w:pos="12240"/>
                <w:tab w:val="left" w:pos="12960"/>
              </w:tabs>
              <w:ind w:right="720"/>
              <w:jc w:val="left"/>
              <w:rPr>
                <w:rFonts w:ascii="Arial" w:hAnsi="Arial" w:cs="Arial"/>
                <w:sz w:val="22"/>
                <w:szCs w:val="22"/>
              </w:rPr>
            </w:pPr>
            <w:r>
              <w:rPr>
                <w:rFonts w:ascii="Arial" w:hAnsi="Arial" w:cs="Arial"/>
                <w:sz w:val="22"/>
                <w:szCs w:val="22"/>
              </w:rPr>
              <w:t xml:space="preserve">CFS - </w:t>
            </w:r>
            <w:r>
              <w:rPr>
                <w:rFonts w:ascii="Arial" w:hAnsi="Arial" w:cs="Arial"/>
                <w:b/>
                <w:bCs/>
                <w:sz w:val="22"/>
                <w:szCs w:val="22"/>
              </w:rPr>
              <w:t>C</w:t>
            </w:r>
            <w:r>
              <w:rPr>
                <w:rFonts w:ascii="Arial" w:hAnsi="Arial" w:cs="Arial"/>
                <w:sz w:val="22"/>
                <w:szCs w:val="22"/>
              </w:rPr>
              <w:t xml:space="preserve">ubic </w:t>
            </w:r>
            <w:r>
              <w:rPr>
                <w:rFonts w:ascii="Arial" w:hAnsi="Arial" w:cs="Arial"/>
                <w:b/>
                <w:bCs/>
                <w:sz w:val="22"/>
                <w:szCs w:val="22"/>
              </w:rPr>
              <w:t>F</w:t>
            </w:r>
            <w:r>
              <w:rPr>
                <w:rFonts w:ascii="Arial" w:hAnsi="Arial" w:cs="Arial"/>
                <w:sz w:val="22"/>
                <w:szCs w:val="22"/>
              </w:rPr>
              <w:t xml:space="preserve">eet per </w:t>
            </w:r>
            <w:r>
              <w:rPr>
                <w:rFonts w:ascii="Arial" w:hAnsi="Arial" w:cs="Arial"/>
                <w:b/>
                <w:bCs/>
                <w:sz w:val="22"/>
                <w:szCs w:val="22"/>
              </w:rPr>
              <w:t>S</w:t>
            </w:r>
            <w:r>
              <w:rPr>
                <w:rFonts w:ascii="Arial" w:hAnsi="Arial" w:cs="Arial"/>
                <w:sz w:val="22"/>
                <w:szCs w:val="22"/>
              </w:rPr>
              <w:t>econd</w:t>
            </w:r>
          </w:p>
        </w:tc>
      </w:tr>
      <w:tr w:rsidR="008B0ED8">
        <w:trPr>
          <w:trHeight w:val="354"/>
        </w:trPr>
        <w:tc>
          <w:tcPr>
            <w:tcW w:w="0" w:type="auto"/>
            <w:tcBorders>
              <w:top w:val="single" w:sz="6" w:space="0" w:color="auto"/>
              <w:bottom w:val="single" w:sz="6" w:space="0" w:color="auto"/>
              <w:right w:val="single" w:sz="4" w:space="0" w:color="auto"/>
            </w:tcBorders>
            <w:shd w:val="clear" w:color="auto" w:fill="auto"/>
            <w:vAlign w:val="center"/>
          </w:tcPr>
          <w:p w:rsidR="008B0ED8" w:rsidRDefault="00563326">
            <w:pPr>
              <w:tabs>
                <w:tab w:val="left" w:pos="432"/>
                <w:tab w:val="left" w:pos="1152"/>
                <w:tab w:val="left" w:pos="1872"/>
                <w:tab w:val="left" w:pos="2592"/>
                <w:tab w:val="left" w:pos="3312"/>
                <w:tab w:val="right" w:pos="3960"/>
                <w:tab w:val="left" w:pos="4752"/>
                <w:tab w:val="left" w:pos="5472"/>
                <w:tab w:val="left" w:pos="6192"/>
                <w:tab w:val="left" w:pos="6912"/>
                <w:tab w:val="left" w:pos="7632"/>
                <w:tab w:val="left" w:pos="8352"/>
                <w:tab w:val="left" w:pos="9072"/>
                <w:tab w:val="left" w:pos="9792"/>
                <w:tab w:val="left" w:pos="10512"/>
                <w:tab w:val="left" w:pos="11520"/>
                <w:tab w:val="left" w:pos="12240"/>
                <w:tab w:val="left" w:pos="12960"/>
              </w:tabs>
              <w:ind w:right="720"/>
              <w:jc w:val="left"/>
              <w:rPr>
                <w:rFonts w:ascii="Arial" w:hAnsi="Arial" w:cs="Arial"/>
                <w:sz w:val="22"/>
                <w:szCs w:val="22"/>
              </w:rPr>
            </w:pPr>
            <w:r>
              <w:rPr>
                <w:rFonts w:ascii="Arial" w:hAnsi="Arial" w:cs="Arial"/>
                <w:sz w:val="22"/>
                <w:szCs w:val="22"/>
              </w:rPr>
              <w:t>3  Certified Filing</w:t>
            </w:r>
          </w:p>
        </w:tc>
        <w:tc>
          <w:tcPr>
            <w:tcW w:w="0" w:type="auto"/>
            <w:tcBorders>
              <w:top w:val="nil"/>
              <w:left w:val="single" w:sz="4" w:space="0" w:color="auto"/>
              <w:bottom w:val="nil"/>
              <w:right w:val="single" w:sz="4" w:space="0" w:color="auto"/>
            </w:tcBorders>
            <w:shd w:val="clear" w:color="auto" w:fill="auto"/>
            <w:vAlign w:val="center"/>
          </w:tcPr>
          <w:p w:rsidR="008B0ED8" w:rsidRDefault="008B0ED8">
            <w:pPr>
              <w:tabs>
                <w:tab w:val="left" w:pos="432"/>
                <w:tab w:val="left" w:pos="1152"/>
                <w:tab w:val="left" w:pos="1872"/>
                <w:tab w:val="left" w:pos="2592"/>
                <w:tab w:val="left" w:pos="3312"/>
                <w:tab w:val="right" w:pos="3960"/>
                <w:tab w:val="left" w:pos="4752"/>
                <w:tab w:val="left" w:pos="5472"/>
                <w:tab w:val="left" w:pos="6192"/>
                <w:tab w:val="left" w:pos="6912"/>
                <w:tab w:val="left" w:pos="7632"/>
                <w:tab w:val="left" w:pos="8352"/>
                <w:tab w:val="left" w:pos="9072"/>
                <w:tab w:val="left" w:pos="9792"/>
                <w:tab w:val="left" w:pos="10512"/>
                <w:tab w:val="left" w:pos="11520"/>
                <w:tab w:val="left" w:pos="12240"/>
                <w:tab w:val="left" w:pos="12960"/>
              </w:tabs>
              <w:ind w:right="720"/>
              <w:jc w:val="left"/>
              <w:rPr>
                <w:rFonts w:ascii="Arial" w:hAnsi="Arial" w:cs="Arial"/>
                <w:sz w:val="22"/>
                <w:szCs w:val="22"/>
              </w:rPr>
            </w:pPr>
          </w:p>
        </w:tc>
        <w:tc>
          <w:tcPr>
            <w:tcW w:w="0" w:type="auto"/>
            <w:tcBorders>
              <w:top w:val="single" w:sz="6" w:space="0" w:color="auto"/>
              <w:left w:val="single" w:sz="4" w:space="0" w:color="auto"/>
              <w:bottom w:val="single" w:sz="4" w:space="0" w:color="auto"/>
            </w:tcBorders>
            <w:shd w:val="clear" w:color="auto" w:fill="auto"/>
            <w:vAlign w:val="center"/>
          </w:tcPr>
          <w:p w:rsidR="008B0ED8" w:rsidRDefault="00563326">
            <w:pPr>
              <w:tabs>
                <w:tab w:val="left" w:pos="432"/>
                <w:tab w:val="left" w:pos="1152"/>
                <w:tab w:val="left" w:pos="1872"/>
                <w:tab w:val="left" w:pos="2592"/>
                <w:tab w:val="left" w:pos="3312"/>
                <w:tab w:val="right" w:pos="3960"/>
                <w:tab w:val="left" w:pos="4752"/>
                <w:tab w:val="left" w:pos="5472"/>
                <w:tab w:val="left" w:pos="6192"/>
                <w:tab w:val="left" w:pos="6912"/>
                <w:tab w:val="left" w:pos="7632"/>
                <w:tab w:val="left" w:pos="8352"/>
                <w:tab w:val="left" w:pos="9072"/>
                <w:tab w:val="left" w:pos="9792"/>
                <w:tab w:val="left" w:pos="10512"/>
                <w:tab w:val="left" w:pos="11520"/>
                <w:tab w:val="left" w:pos="12240"/>
                <w:tab w:val="left" w:pos="12960"/>
              </w:tabs>
              <w:ind w:right="720"/>
              <w:jc w:val="left"/>
              <w:rPr>
                <w:rFonts w:ascii="Arial" w:hAnsi="Arial" w:cs="Arial"/>
                <w:sz w:val="22"/>
                <w:szCs w:val="22"/>
              </w:rPr>
            </w:pPr>
            <w:r>
              <w:rPr>
                <w:rFonts w:ascii="Arial" w:hAnsi="Arial" w:cs="Arial"/>
                <w:sz w:val="22"/>
                <w:szCs w:val="22"/>
              </w:rPr>
              <w:t>1 Acre-Foot = 325,851 Gallons</w:t>
            </w:r>
          </w:p>
        </w:tc>
      </w:tr>
      <w:tr w:rsidR="008B0ED8">
        <w:trPr>
          <w:trHeight w:val="381"/>
        </w:trPr>
        <w:tc>
          <w:tcPr>
            <w:tcW w:w="0" w:type="auto"/>
            <w:tcBorders>
              <w:top w:val="single" w:sz="6" w:space="0" w:color="auto"/>
              <w:bottom w:val="single" w:sz="6" w:space="0" w:color="auto"/>
              <w:right w:val="single" w:sz="4" w:space="0" w:color="auto"/>
            </w:tcBorders>
            <w:shd w:val="clear" w:color="auto" w:fill="auto"/>
            <w:vAlign w:val="center"/>
          </w:tcPr>
          <w:p w:rsidR="008B0ED8" w:rsidRDefault="00563326">
            <w:pPr>
              <w:tabs>
                <w:tab w:val="left" w:pos="432"/>
                <w:tab w:val="left" w:pos="1152"/>
                <w:tab w:val="left" w:pos="1872"/>
                <w:tab w:val="left" w:pos="2592"/>
                <w:tab w:val="left" w:pos="3312"/>
                <w:tab w:val="right" w:pos="3960"/>
                <w:tab w:val="left" w:pos="4752"/>
                <w:tab w:val="left" w:pos="5472"/>
                <w:tab w:val="left" w:pos="6192"/>
                <w:tab w:val="left" w:pos="6912"/>
                <w:tab w:val="left" w:pos="7632"/>
                <w:tab w:val="left" w:pos="8352"/>
                <w:tab w:val="left" w:pos="9072"/>
                <w:tab w:val="left" w:pos="9792"/>
                <w:tab w:val="left" w:pos="10512"/>
                <w:tab w:val="left" w:pos="11520"/>
                <w:tab w:val="left" w:pos="12240"/>
                <w:tab w:val="left" w:pos="12960"/>
              </w:tabs>
              <w:ind w:right="720"/>
              <w:jc w:val="left"/>
              <w:rPr>
                <w:rFonts w:ascii="Arial" w:hAnsi="Arial" w:cs="Arial"/>
                <w:sz w:val="22"/>
                <w:szCs w:val="22"/>
              </w:rPr>
            </w:pPr>
            <w:r>
              <w:rPr>
                <w:rFonts w:ascii="Arial" w:hAnsi="Arial" w:cs="Arial"/>
                <w:sz w:val="22"/>
                <w:szCs w:val="22"/>
              </w:rPr>
              <w:t>6  Certificate of Adjudication</w:t>
            </w:r>
          </w:p>
        </w:tc>
        <w:tc>
          <w:tcPr>
            <w:tcW w:w="0" w:type="auto"/>
            <w:tcBorders>
              <w:top w:val="nil"/>
              <w:left w:val="single" w:sz="4" w:space="0" w:color="auto"/>
              <w:bottom w:val="nil"/>
              <w:right w:val="single" w:sz="4" w:space="0" w:color="auto"/>
            </w:tcBorders>
            <w:shd w:val="clear" w:color="auto" w:fill="auto"/>
            <w:vAlign w:val="center"/>
          </w:tcPr>
          <w:p w:rsidR="008B0ED8" w:rsidRDefault="008B0ED8">
            <w:pPr>
              <w:tabs>
                <w:tab w:val="left" w:pos="432"/>
                <w:tab w:val="left" w:pos="1152"/>
                <w:tab w:val="left" w:pos="1872"/>
                <w:tab w:val="left" w:pos="2592"/>
                <w:tab w:val="left" w:pos="3312"/>
                <w:tab w:val="right" w:pos="3960"/>
                <w:tab w:val="left" w:pos="4752"/>
                <w:tab w:val="left" w:pos="5472"/>
                <w:tab w:val="left" w:pos="6192"/>
                <w:tab w:val="left" w:pos="6912"/>
                <w:tab w:val="left" w:pos="7632"/>
                <w:tab w:val="left" w:pos="8352"/>
                <w:tab w:val="left" w:pos="9072"/>
                <w:tab w:val="left" w:pos="9792"/>
                <w:tab w:val="left" w:pos="10512"/>
                <w:tab w:val="left" w:pos="11520"/>
                <w:tab w:val="left" w:pos="12240"/>
                <w:tab w:val="left" w:pos="12960"/>
              </w:tabs>
              <w:ind w:right="720"/>
              <w:jc w:val="left"/>
              <w:rPr>
                <w:rFonts w:ascii="Arial" w:hAnsi="Arial" w:cs="Arial"/>
                <w:sz w:val="22"/>
                <w:szCs w:val="22"/>
              </w:rPr>
            </w:pPr>
          </w:p>
        </w:tc>
        <w:tc>
          <w:tcPr>
            <w:tcW w:w="0" w:type="auto"/>
            <w:tcBorders>
              <w:top w:val="single" w:sz="4" w:space="0" w:color="auto"/>
              <w:left w:val="single" w:sz="4" w:space="0" w:color="auto"/>
              <w:bottom w:val="single" w:sz="4" w:space="0" w:color="auto"/>
            </w:tcBorders>
            <w:shd w:val="clear" w:color="auto" w:fill="auto"/>
            <w:vAlign w:val="center"/>
          </w:tcPr>
          <w:p w:rsidR="008B0ED8" w:rsidRDefault="00563326">
            <w:pPr>
              <w:tabs>
                <w:tab w:val="left" w:pos="432"/>
                <w:tab w:val="left" w:pos="1152"/>
                <w:tab w:val="left" w:pos="1872"/>
                <w:tab w:val="left" w:pos="2592"/>
                <w:tab w:val="left" w:pos="3312"/>
                <w:tab w:val="right" w:pos="3960"/>
                <w:tab w:val="left" w:pos="4752"/>
                <w:tab w:val="left" w:pos="5472"/>
                <w:tab w:val="left" w:pos="6192"/>
                <w:tab w:val="left" w:pos="6912"/>
                <w:tab w:val="left" w:pos="7632"/>
                <w:tab w:val="left" w:pos="8352"/>
                <w:tab w:val="left" w:pos="9072"/>
                <w:tab w:val="left" w:pos="9792"/>
                <w:tab w:val="left" w:pos="10512"/>
                <w:tab w:val="left" w:pos="11520"/>
                <w:tab w:val="left" w:pos="12240"/>
                <w:tab w:val="left" w:pos="12960"/>
              </w:tabs>
              <w:ind w:right="720"/>
              <w:jc w:val="left"/>
              <w:rPr>
                <w:rFonts w:ascii="Arial" w:hAnsi="Arial" w:cs="Arial"/>
                <w:sz w:val="22"/>
                <w:szCs w:val="22"/>
              </w:rPr>
            </w:pPr>
            <w:r>
              <w:rPr>
                <w:rFonts w:ascii="Arial" w:hAnsi="Arial" w:cs="Arial"/>
                <w:sz w:val="22"/>
                <w:szCs w:val="22"/>
              </w:rPr>
              <w:t>1 CFS = 448.8 Gallons per Minute</w:t>
            </w:r>
          </w:p>
        </w:tc>
      </w:tr>
      <w:tr w:rsidR="008B0ED8">
        <w:trPr>
          <w:trHeight w:val="354"/>
        </w:trPr>
        <w:tc>
          <w:tcPr>
            <w:tcW w:w="0" w:type="auto"/>
            <w:tcBorders>
              <w:top w:val="single" w:sz="6" w:space="0" w:color="auto"/>
              <w:right w:val="single" w:sz="4" w:space="0" w:color="auto"/>
            </w:tcBorders>
            <w:shd w:val="clear" w:color="auto" w:fill="auto"/>
            <w:vAlign w:val="center"/>
          </w:tcPr>
          <w:p w:rsidR="008B0ED8" w:rsidRDefault="00563326">
            <w:pPr>
              <w:tabs>
                <w:tab w:val="left" w:pos="432"/>
                <w:tab w:val="left" w:pos="1152"/>
                <w:tab w:val="left" w:pos="1872"/>
                <w:tab w:val="left" w:pos="2592"/>
                <w:tab w:val="left" w:pos="3312"/>
                <w:tab w:val="right" w:pos="3960"/>
                <w:tab w:val="left" w:pos="4752"/>
                <w:tab w:val="left" w:pos="5472"/>
                <w:tab w:val="left" w:pos="6192"/>
                <w:tab w:val="left" w:pos="6912"/>
                <w:tab w:val="left" w:pos="7632"/>
                <w:tab w:val="left" w:pos="8352"/>
                <w:tab w:val="left" w:pos="9072"/>
                <w:tab w:val="left" w:pos="9792"/>
                <w:tab w:val="left" w:pos="10512"/>
                <w:tab w:val="left" w:pos="11520"/>
                <w:tab w:val="left" w:pos="12240"/>
                <w:tab w:val="left" w:pos="12960"/>
              </w:tabs>
              <w:ind w:right="720"/>
              <w:jc w:val="left"/>
              <w:rPr>
                <w:rFonts w:ascii="Arial" w:hAnsi="Arial" w:cs="Arial"/>
                <w:sz w:val="22"/>
                <w:szCs w:val="22"/>
              </w:rPr>
            </w:pPr>
            <w:r>
              <w:rPr>
                <w:rFonts w:ascii="Arial" w:hAnsi="Arial" w:cs="Arial"/>
                <w:sz w:val="22"/>
                <w:szCs w:val="22"/>
              </w:rPr>
              <w:t>9  Water Supply Contract</w:t>
            </w:r>
          </w:p>
        </w:tc>
        <w:tc>
          <w:tcPr>
            <w:tcW w:w="0" w:type="auto"/>
            <w:tcBorders>
              <w:top w:val="nil"/>
              <w:left w:val="single" w:sz="4" w:space="0" w:color="auto"/>
              <w:bottom w:val="nil"/>
              <w:right w:val="nil"/>
            </w:tcBorders>
            <w:shd w:val="clear" w:color="auto" w:fill="auto"/>
            <w:vAlign w:val="center"/>
          </w:tcPr>
          <w:p w:rsidR="008B0ED8" w:rsidRDefault="008B0ED8">
            <w:pPr>
              <w:tabs>
                <w:tab w:val="left" w:pos="432"/>
                <w:tab w:val="left" w:pos="1152"/>
                <w:tab w:val="left" w:pos="1872"/>
                <w:tab w:val="left" w:pos="2592"/>
                <w:tab w:val="left" w:pos="3312"/>
                <w:tab w:val="right" w:pos="3960"/>
                <w:tab w:val="left" w:pos="4752"/>
                <w:tab w:val="left" w:pos="5472"/>
                <w:tab w:val="left" w:pos="6192"/>
                <w:tab w:val="left" w:pos="6912"/>
                <w:tab w:val="left" w:pos="7632"/>
                <w:tab w:val="left" w:pos="8352"/>
                <w:tab w:val="left" w:pos="9072"/>
                <w:tab w:val="left" w:pos="9792"/>
                <w:tab w:val="left" w:pos="10512"/>
                <w:tab w:val="left" w:pos="11520"/>
                <w:tab w:val="left" w:pos="12240"/>
                <w:tab w:val="left" w:pos="12960"/>
              </w:tabs>
              <w:ind w:right="720"/>
              <w:jc w:val="left"/>
              <w:rPr>
                <w:rFonts w:ascii="Arial" w:hAnsi="Arial" w:cs="Arial"/>
                <w:sz w:val="22"/>
                <w:szCs w:val="22"/>
              </w:rPr>
            </w:pPr>
          </w:p>
        </w:tc>
        <w:tc>
          <w:tcPr>
            <w:tcW w:w="0" w:type="auto"/>
            <w:tcBorders>
              <w:top w:val="single" w:sz="4" w:space="0" w:color="auto"/>
              <w:left w:val="nil"/>
              <w:bottom w:val="nil"/>
              <w:right w:val="nil"/>
            </w:tcBorders>
            <w:shd w:val="clear" w:color="auto" w:fill="auto"/>
            <w:vAlign w:val="center"/>
          </w:tcPr>
          <w:p w:rsidR="008B0ED8" w:rsidRDefault="008B0ED8">
            <w:pPr>
              <w:tabs>
                <w:tab w:val="left" w:pos="432"/>
                <w:tab w:val="left" w:pos="1152"/>
                <w:tab w:val="left" w:pos="1872"/>
                <w:tab w:val="left" w:pos="2592"/>
                <w:tab w:val="left" w:pos="3312"/>
                <w:tab w:val="right" w:pos="3960"/>
                <w:tab w:val="left" w:pos="4752"/>
                <w:tab w:val="left" w:pos="5472"/>
                <w:tab w:val="left" w:pos="6192"/>
                <w:tab w:val="left" w:pos="6912"/>
                <w:tab w:val="left" w:pos="7632"/>
                <w:tab w:val="left" w:pos="8352"/>
                <w:tab w:val="left" w:pos="9072"/>
                <w:tab w:val="left" w:pos="9792"/>
                <w:tab w:val="left" w:pos="10512"/>
                <w:tab w:val="left" w:pos="11520"/>
                <w:tab w:val="left" w:pos="12240"/>
                <w:tab w:val="left" w:pos="12960"/>
              </w:tabs>
              <w:ind w:right="720"/>
              <w:jc w:val="left"/>
              <w:rPr>
                <w:rFonts w:ascii="Arial" w:hAnsi="Arial" w:cs="Arial"/>
                <w:sz w:val="22"/>
                <w:szCs w:val="22"/>
              </w:rPr>
            </w:pPr>
          </w:p>
        </w:tc>
      </w:tr>
    </w:tbl>
    <w:p w:rsidR="004967AF" w:rsidRDefault="004967AF">
      <w:pPr>
        <w:pStyle w:val="BodyText"/>
        <w:tabs>
          <w:tab w:val="left" w:pos="0"/>
        </w:tabs>
        <w:rPr>
          <w:rFonts w:ascii="Verdana" w:hAnsi="Verdana" w:cs="Arial"/>
          <w:sz w:val="16"/>
          <w:szCs w:val="16"/>
        </w:rPr>
      </w:pPr>
    </w:p>
    <w:p w:rsidR="00B40C9C" w:rsidRPr="00B40C9C" w:rsidRDefault="00B40C9C">
      <w:pPr>
        <w:pStyle w:val="BodyText"/>
        <w:tabs>
          <w:tab w:val="left" w:pos="0"/>
        </w:tabs>
        <w:rPr>
          <w:rFonts w:ascii="Verdana" w:hAnsi="Verdana" w:cs="Arial"/>
          <w:sz w:val="16"/>
          <w:szCs w:val="16"/>
        </w:rPr>
      </w:pPr>
      <w:r>
        <w:rPr>
          <w:rFonts w:ascii="Verdana" w:hAnsi="Verdana" w:cs="Arial"/>
          <w:sz w:val="16"/>
          <w:szCs w:val="16"/>
        </w:rPr>
        <w:t>TCEQ-10316</w:t>
      </w:r>
      <w:r w:rsidR="00E13F47">
        <w:rPr>
          <w:rFonts w:ascii="Verdana" w:hAnsi="Verdana" w:cs="Arial"/>
          <w:sz w:val="16"/>
          <w:szCs w:val="16"/>
        </w:rPr>
        <w:t>a</w:t>
      </w:r>
      <w:r>
        <w:rPr>
          <w:rFonts w:ascii="Verdana" w:hAnsi="Verdana" w:cs="Arial"/>
          <w:sz w:val="16"/>
          <w:szCs w:val="16"/>
        </w:rPr>
        <w:t>-Instructions (Rev. 5/11/2015)</w:t>
      </w:r>
    </w:p>
    <w:sectPr w:rsidR="00B40C9C" w:rsidRPr="00B40C9C" w:rsidSect="004967AF">
      <w:pgSz w:w="12240" w:h="15840" w:code="1"/>
      <w:pgMar w:top="360" w:right="360" w:bottom="288" w:left="360"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83B65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EBA0A6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6985717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8"/>
  </w:num>
  <w:num w:numId="3">
    <w:abstractNumId w:val="9"/>
  </w:num>
  <w:num w:numId="4">
    <w:abstractNumId w:val="9"/>
  </w:num>
  <w:num w:numId="5">
    <w:abstractNumId w:val="8"/>
  </w:num>
  <w:num w:numId="6">
    <w:abstractNumId w:val="8"/>
  </w:num>
  <w:num w:numId="7">
    <w:abstractNumId w:val="9"/>
  </w:num>
  <w:num w:numId="8">
    <w:abstractNumId w:val="9"/>
  </w:num>
  <w:num w:numId="9">
    <w:abstractNumId w:val="8"/>
  </w:num>
  <w:num w:numId="10">
    <w:abstractNumId w:val="9"/>
  </w:num>
  <w:num w:numId="11">
    <w:abstractNumId w:val="8"/>
  </w:num>
  <w:num w:numId="12">
    <w:abstractNumId w:val="9"/>
  </w:num>
  <w:num w:numId="13">
    <w:abstractNumId w:val="8"/>
  </w:num>
  <w:num w:numId="14">
    <w:abstractNumId w:val="8"/>
  </w:num>
  <w:num w:numId="15">
    <w:abstractNumId w:val="9"/>
  </w:num>
  <w:num w:numId="16">
    <w:abstractNumId w:val="9"/>
  </w:num>
  <w:num w:numId="17">
    <w:abstractNumId w:val="8"/>
  </w:num>
  <w:num w:numId="18">
    <w:abstractNumId w:val="9"/>
  </w:num>
  <w:num w:numId="19">
    <w:abstractNumId w:val="8"/>
  </w:num>
  <w:num w:numId="20">
    <w:abstractNumId w:val="9"/>
  </w:num>
  <w:num w:numId="21">
    <w:abstractNumId w:val="8"/>
  </w:num>
  <w:num w:numId="22">
    <w:abstractNumId w:val="9"/>
  </w:num>
  <w:num w:numId="23">
    <w:abstractNumId w:val="8"/>
  </w:num>
  <w:num w:numId="24">
    <w:abstractNumId w:val="9"/>
  </w:num>
  <w:num w:numId="25">
    <w:abstractNumId w:val="8"/>
  </w:num>
  <w:num w:numId="26">
    <w:abstractNumId w:val="7"/>
  </w:num>
  <w:num w:numId="27">
    <w:abstractNumId w:val="7"/>
  </w:num>
  <w:num w:numId="28">
    <w:abstractNumId w:val="6"/>
  </w:num>
  <w:num w:numId="29">
    <w:abstractNumId w:val="6"/>
  </w:num>
  <w:num w:numId="30">
    <w:abstractNumId w:val="5"/>
  </w:num>
  <w:num w:numId="31">
    <w:abstractNumId w:val="5"/>
  </w:num>
  <w:num w:numId="32">
    <w:abstractNumId w:val="4"/>
  </w:num>
  <w:num w:numId="33">
    <w:abstractNumId w:val="4"/>
  </w:num>
  <w:num w:numId="34">
    <w:abstractNumId w:val="3"/>
  </w:num>
  <w:num w:numId="35">
    <w:abstractNumId w:val="3"/>
  </w:num>
  <w:num w:numId="36">
    <w:abstractNumId w:val="2"/>
  </w:num>
  <w:num w:numId="37">
    <w:abstractNumId w:val="2"/>
  </w:num>
  <w:num w:numId="38">
    <w:abstractNumId w:val="1"/>
  </w:num>
  <w:num w:numId="39">
    <w:abstractNumId w:val="1"/>
  </w:num>
  <w:num w:numId="40">
    <w:abstractNumId w:val="0"/>
  </w:num>
  <w:num w:numId="41">
    <w:abstractNumId w:val="0"/>
  </w:num>
  <w:num w:numId="42">
    <w:abstractNumId w:val="10"/>
  </w:num>
  <w:num w:numId="43">
    <w:abstractNumId w:val="15"/>
  </w:num>
  <w:num w:numId="44">
    <w:abstractNumId w:val="14"/>
  </w:num>
  <w:num w:numId="45">
    <w:abstractNumId w:val="13"/>
  </w:num>
  <w:num w:numId="46">
    <w:abstractNumId w:val="12"/>
  </w:num>
  <w:num w:numId="47">
    <w:abstractNumId w:val="11"/>
  </w:num>
  <w:num w:numId="48">
    <w:abstractNumId w:val="7"/>
  </w:num>
  <w:num w:numId="49">
    <w:abstractNumId w:val="9"/>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ED8"/>
    <w:rsid w:val="002B7258"/>
    <w:rsid w:val="004967AF"/>
    <w:rsid w:val="004D4435"/>
    <w:rsid w:val="00557EC7"/>
    <w:rsid w:val="00563326"/>
    <w:rsid w:val="008B0ED8"/>
    <w:rsid w:val="00B40C9C"/>
    <w:rsid w:val="00B93C00"/>
    <w:rsid w:val="00C31702"/>
    <w:rsid w:val="00E13F47"/>
    <w:rsid w:val="00FF0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Calibri" w:hAnsi="Georgia"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lsdException w:name="heading 7" w:uiPriority="99" w:unhideWhenUsed="0" w:qFormat="1"/>
    <w:lsdException w:name="heading 8" w:uiPriority="99" w:unhideWhenUsed="0" w:qFormat="1"/>
    <w:lsdException w:name="heading 9" w:uiPriority="99" w:unhideWhenUsed="0" w:qFormat="1"/>
    <w:lsdException w:name="caption" w:uiPriority="8" w:qFormat="1"/>
    <w:lsdException w:name="List" w:uiPriority="5" w:qFormat="1"/>
    <w:lsdException w:name="List Bullet" w:semiHidden="0" w:uiPriority="5" w:unhideWhenUsed="0" w:qFormat="1"/>
    <w:lsdException w:name="List Number" w:semiHidden="0" w:uiPriority="5" w:unhideWhenUsed="0" w:qFormat="1"/>
    <w:lsdException w:name="List 2" w:uiPriority="5"/>
    <w:lsdException w:name="List 3" w:uiPriority="5"/>
    <w:lsdException w:name="List 4" w:uiPriority="5"/>
    <w:lsdException w:name="List 5" w:uiPriority="5"/>
    <w:lsdException w:name="List Bullet 2" w:uiPriority="5"/>
    <w:lsdException w:name="List Bullet 3" w:uiPriority="5"/>
    <w:lsdException w:name="List Bullet 4" w:uiPriority="5"/>
    <w:lsdException w:name="List Bullet 5" w:uiPriority="5"/>
    <w:lsdException w:name="List Number 2" w:uiPriority="5"/>
    <w:lsdException w:name="List Number 3" w:uiPriority="5"/>
    <w:lsdException w:name="List Number 4" w:uiPriority="5"/>
    <w:lsdException w:name="List Number 5" w:uiPriority="5"/>
    <w:lsdException w:name="Title" w:semiHidden="0" w:uiPriority="10" w:unhideWhenUsed="0" w:qFormat="1"/>
    <w:lsdException w:name="Default Paragraph Font" w:uiPriority="1"/>
    <w:lsdException w:name="Body Text" w:qFormat="1"/>
    <w:lsdException w:name="List Continue" w:uiPriority="6" w:qFormat="1"/>
    <w:lsdException w:name="List Continue 2" w:uiPriority="6"/>
    <w:lsdException w:name="List Continue 3" w:uiPriority="6"/>
    <w:lsdException w:name="List Continue 4" w:uiPriority="6"/>
    <w:lsdException w:name="List Continue 5" w:uiPriority="6"/>
    <w:lsdException w:name="Subtitle" w:uiPriority="11" w:qFormat="1"/>
    <w:lsdException w:name="Block Text" w:qFormat="1"/>
    <w:lsdException w:name="Strong" w:semiHidden="0" w:uiPriority="2" w:unhideWhenUsed="0" w:qFormat="1"/>
    <w:lsdException w:name="Emphasis" w:semiHidden="0" w:uiPriority="2"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uiPriority="9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semiHidden="0" w:uiPriority="3" w:unhideWhenUsed="0"/>
    <w:lsdException w:name="Bibliography" w:uiPriority="8"/>
    <w:lsdException w:name="TOC Heading" w:uiPriority="39" w:qFormat="1"/>
  </w:latentStyles>
  <w:style w:type="paragraph" w:default="1" w:styleId="Normal">
    <w:name w:val="Normal"/>
    <w:qFormat/>
    <w:rsid w:val="002009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sz w:val="24"/>
      <w:szCs w:val="24"/>
    </w:rPr>
  </w:style>
  <w:style w:type="paragraph" w:styleId="Heading1">
    <w:name w:val="heading 1"/>
    <w:next w:val="BodyText"/>
    <w:link w:val="Heading1Char"/>
    <w:uiPriority w:val="9"/>
    <w:qFormat/>
    <w:rsid w:val="004D2CA6"/>
    <w:pPr>
      <w:keepNext/>
      <w:keepLines/>
      <w:spacing w:before="480" w:after="120"/>
      <w:outlineLvl w:val="0"/>
    </w:pPr>
    <w:rPr>
      <w:rFonts w:ascii="Verdana" w:eastAsia="Times New Roman" w:hAnsi="Verdana"/>
      <w:b/>
      <w:bCs/>
      <w:sz w:val="48"/>
      <w:szCs w:val="28"/>
    </w:rPr>
  </w:style>
  <w:style w:type="paragraph" w:styleId="Heading2">
    <w:name w:val="heading 2"/>
    <w:basedOn w:val="Heading1"/>
    <w:next w:val="BodyText"/>
    <w:link w:val="Heading2Char"/>
    <w:uiPriority w:val="9"/>
    <w:qFormat/>
    <w:rsid w:val="00AB074C"/>
    <w:pPr>
      <w:spacing w:before="200"/>
      <w:outlineLvl w:val="1"/>
    </w:pPr>
    <w:rPr>
      <w:i/>
      <w:sz w:val="32"/>
      <w:szCs w:val="26"/>
    </w:rPr>
  </w:style>
  <w:style w:type="paragraph" w:styleId="Heading3">
    <w:name w:val="heading 3"/>
    <w:basedOn w:val="Heading2"/>
    <w:next w:val="BodyText"/>
    <w:link w:val="Heading3Char"/>
    <w:uiPriority w:val="9"/>
    <w:qFormat/>
    <w:rsid w:val="00AB074C"/>
    <w:pPr>
      <w:outlineLvl w:val="2"/>
    </w:pPr>
    <w:rPr>
      <w:i w:val="0"/>
      <w:sz w:val="28"/>
    </w:rPr>
  </w:style>
  <w:style w:type="paragraph" w:styleId="Heading4">
    <w:name w:val="heading 4"/>
    <w:basedOn w:val="Heading3"/>
    <w:next w:val="BodyText"/>
    <w:link w:val="Heading4Char"/>
    <w:uiPriority w:val="9"/>
    <w:qFormat/>
    <w:rsid w:val="00116413"/>
    <w:pPr>
      <w:outlineLvl w:val="3"/>
    </w:pPr>
    <w:rPr>
      <w:bCs w:val="0"/>
      <w:iCs/>
      <w:sz w:val="24"/>
    </w:rPr>
  </w:style>
  <w:style w:type="paragraph" w:styleId="Heading5">
    <w:name w:val="heading 5"/>
    <w:basedOn w:val="Heading4"/>
    <w:next w:val="BodyText"/>
    <w:link w:val="Heading5Char"/>
    <w:uiPriority w:val="9"/>
    <w:unhideWhenUsed/>
    <w:qFormat/>
    <w:rsid w:val="00AB074C"/>
    <w:pPr>
      <w:outlineLvl w:val="4"/>
    </w:pPr>
    <w:rPr>
      <w:b w:val="0"/>
      <w:i/>
    </w:rPr>
  </w:style>
  <w:style w:type="paragraph" w:styleId="Heading6">
    <w:name w:val="heading 6"/>
    <w:basedOn w:val="Normal"/>
    <w:next w:val="Normal"/>
    <w:link w:val="Heading6Char"/>
    <w:uiPriority w:val="9"/>
    <w:unhideWhenUsed/>
    <w:rsid w:val="00AB074C"/>
    <w:pPr>
      <w:keepNext/>
      <w:keepLines/>
      <w:spacing w:before="200"/>
      <w:ind w:left="1440"/>
      <w:outlineLvl w:val="5"/>
    </w:pPr>
    <w:rPr>
      <w:rFonts w:ascii="Tahoma" w:hAnsi="Tahoma"/>
      <w:iCs/>
    </w:rPr>
  </w:style>
  <w:style w:type="paragraph" w:styleId="Heading7">
    <w:name w:val="heading 7"/>
    <w:basedOn w:val="Normal"/>
    <w:next w:val="Normal"/>
    <w:link w:val="Heading7Char"/>
    <w:uiPriority w:val="99"/>
    <w:rsid w:val="00AB074C"/>
    <w:pPr>
      <w:spacing w:before="240" w:after="60"/>
      <w:outlineLvl w:val="6"/>
    </w:pPr>
  </w:style>
  <w:style w:type="paragraph" w:styleId="Heading8">
    <w:name w:val="heading 8"/>
    <w:basedOn w:val="Normal"/>
    <w:next w:val="Normal"/>
    <w:link w:val="Heading8Char"/>
    <w:uiPriority w:val="99"/>
    <w:rsid w:val="00AB074C"/>
    <w:pPr>
      <w:spacing w:before="240" w:after="60"/>
      <w:outlineLvl w:val="7"/>
    </w:pPr>
    <w:rPr>
      <w:i/>
      <w:iCs/>
    </w:rPr>
  </w:style>
  <w:style w:type="paragraph" w:styleId="Heading9">
    <w:name w:val="heading 9"/>
    <w:basedOn w:val="Normal"/>
    <w:next w:val="Normal"/>
    <w:link w:val="Heading9Char"/>
    <w:uiPriority w:val="99"/>
    <w:rsid w:val="00AB074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D2CA6"/>
    <w:rPr>
      <w:rFonts w:ascii="Verdana" w:eastAsia="Times New Roman" w:hAnsi="Verdana" w:cs="Times New Roman"/>
      <w:b/>
      <w:bCs/>
      <w:sz w:val="48"/>
      <w:szCs w:val="28"/>
    </w:rPr>
  </w:style>
  <w:style w:type="character" w:customStyle="1" w:styleId="Heading2Char">
    <w:name w:val="Heading 2 Char"/>
    <w:link w:val="Heading2"/>
    <w:uiPriority w:val="9"/>
    <w:rsid w:val="00AB074C"/>
    <w:rPr>
      <w:rFonts w:ascii="Tahoma" w:eastAsia="Times New Roman" w:hAnsi="Tahoma" w:cs="Times New Roman"/>
      <w:b/>
      <w:bCs/>
      <w:i/>
      <w:sz w:val="32"/>
      <w:szCs w:val="26"/>
    </w:rPr>
  </w:style>
  <w:style w:type="character" w:customStyle="1" w:styleId="Heading3Char">
    <w:name w:val="Heading 3 Char"/>
    <w:link w:val="Heading3"/>
    <w:uiPriority w:val="9"/>
    <w:rsid w:val="00AB074C"/>
    <w:rPr>
      <w:rFonts w:ascii="Tahoma" w:eastAsia="Times New Roman" w:hAnsi="Tahoma" w:cs="Times New Roman"/>
      <w:b/>
      <w:bCs/>
      <w:sz w:val="28"/>
      <w:szCs w:val="26"/>
    </w:rPr>
  </w:style>
  <w:style w:type="paragraph" w:styleId="Title">
    <w:name w:val="Title"/>
    <w:basedOn w:val="Heading1"/>
    <w:next w:val="Subtitle"/>
    <w:link w:val="TitleChar"/>
    <w:uiPriority w:val="10"/>
    <w:unhideWhenUsed/>
    <w:qFormat/>
    <w:rsid w:val="00AB074C"/>
    <w:pPr>
      <w:pBdr>
        <w:bottom w:val="single" w:sz="8" w:space="4" w:color="4F81BD"/>
      </w:pBdr>
      <w:spacing w:after="300"/>
      <w:contextualSpacing/>
    </w:pPr>
    <w:rPr>
      <w:spacing w:val="5"/>
      <w:kern w:val="28"/>
      <w:sz w:val="52"/>
      <w:szCs w:val="52"/>
    </w:rPr>
  </w:style>
  <w:style w:type="character" w:customStyle="1" w:styleId="TitleChar">
    <w:name w:val="Title Char"/>
    <w:link w:val="Title"/>
    <w:uiPriority w:val="10"/>
    <w:rsid w:val="00AB074C"/>
    <w:rPr>
      <w:rFonts w:ascii="Tahoma" w:eastAsia="Times New Roman" w:hAnsi="Tahoma" w:cs="Times New Roman"/>
      <w:b/>
      <w:bCs/>
      <w:spacing w:val="5"/>
      <w:kern w:val="28"/>
      <w:sz w:val="52"/>
      <w:szCs w:val="52"/>
    </w:rPr>
  </w:style>
  <w:style w:type="paragraph" w:styleId="ListParagraph">
    <w:name w:val="List Paragraph"/>
    <w:basedOn w:val="BodyText"/>
    <w:uiPriority w:val="34"/>
    <w:unhideWhenUsed/>
    <w:rsid w:val="00AB074C"/>
    <w:pPr>
      <w:ind w:hanging="720"/>
      <w:contextualSpacing/>
    </w:pPr>
  </w:style>
  <w:style w:type="paragraph" w:styleId="BodyText">
    <w:name w:val="Body Text"/>
    <w:link w:val="BodyTextChar"/>
    <w:qFormat/>
    <w:rsid w:val="00746472"/>
    <w:pPr>
      <w:spacing w:after="120"/>
    </w:pPr>
    <w:rPr>
      <w:sz w:val="24"/>
      <w:szCs w:val="24"/>
    </w:rPr>
  </w:style>
  <w:style w:type="character" w:customStyle="1" w:styleId="BodyTextChar">
    <w:name w:val="Body Text Char"/>
    <w:link w:val="BodyText"/>
    <w:rsid w:val="00746472"/>
    <w:rPr>
      <w:rFonts w:cs="Times New Roman"/>
    </w:rPr>
  </w:style>
  <w:style w:type="paragraph" w:styleId="List">
    <w:name w:val="List"/>
    <w:basedOn w:val="BodyText"/>
    <w:uiPriority w:val="5"/>
    <w:qFormat/>
    <w:rsid w:val="00116413"/>
    <w:pPr>
      <w:ind w:left="360" w:hanging="360"/>
      <w:contextualSpacing/>
    </w:pPr>
  </w:style>
  <w:style w:type="paragraph" w:styleId="ListBullet">
    <w:name w:val="List Bullet"/>
    <w:basedOn w:val="BodyText"/>
    <w:uiPriority w:val="5"/>
    <w:qFormat/>
    <w:rsid w:val="0075745D"/>
    <w:pPr>
      <w:numPr>
        <w:numId w:val="49"/>
      </w:numPr>
    </w:pPr>
  </w:style>
  <w:style w:type="paragraph" w:styleId="ListContinue">
    <w:name w:val="List Continue"/>
    <w:basedOn w:val="BodyText"/>
    <w:uiPriority w:val="6"/>
    <w:qFormat/>
    <w:rsid w:val="00116413"/>
    <w:pPr>
      <w:ind w:left="360"/>
      <w:contextualSpacing/>
    </w:pPr>
  </w:style>
  <w:style w:type="paragraph" w:styleId="ListNumber">
    <w:name w:val="List Number"/>
    <w:basedOn w:val="BodyText"/>
    <w:uiPriority w:val="5"/>
    <w:qFormat/>
    <w:rsid w:val="0075745D"/>
    <w:pPr>
      <w:numPr>
        <w:numId w:val="50"/>
      </w:numPr>
    </w:pPr>
  </w:style>
  <w:style w:type="character" w:styleId="Emphasis">
    <w:name w:val="Emphasis"/>
    <w:uiPriority w:val="2"/>
    <w:qFormat/>
    <w:rsid w:val="00AB074C"/>
    <w:rPr>
      <w:i/>
      <w:iCs/>
    </w:rPr>
  </w:style>
  <w:style w:type="character" w:styleId="Strong">
    <w:name w:val="Strong"/>
    <w:uiPriority w:val="2"/>
    <w:qFormat/>
    <w:rsid w:val="00AB074C"/>
    <w:rPr>
      <w:b/>
      <w:bCs/>
    </w:rPr>
  </w:style>
  <w:style w:type="character" w:styleId="BookTitle">
    <w:name w:val="Book Title"/>
    <w:uiPriority w:val="3"/>
    <w:unhideWhenUsed/>
    <w:rsid w:val="00AB074C"/>
    <w:rPr>
      <w:bCs/>
      <w:i/>
      <w:spacing w:val="5"/>
    </w:rPr>
  </w:style>
  <w:style w:type="paragraph" w:styleId="Quote">
    <w:name w:val="Quote"/>
    <w:basedOn w:val="BodyText"/>
    <w:next w:val="BodyText"/>
    <w:link w:val="QuoteChar"/>
    <w:unhideWhenUsed/>
    <w:qFormat/>
    <w:rsid w:val="007F1D92"/>
    <w:pPr>
      <w:ind w:left="965" w:right="720"/>
    </w:pPr>
    <w:rPr>
      <w:iCs/>
      <w:color w:val="000000"/>
    </w:rPr>
  </w:style>
  <w:style w:type="character" w:customStyle="1" w:styleId="QuoteChar">
    <w:name w:val="Quote Char"/>
    <w:link w:val="Quote"/>
    <w:rsid w:val="007F1D92"/>
    <w:rPr>
      <w:rFonts w:ascii="Georgia" w:hAnsi="Georgia" w:cs="Times New Roman"/>
      <w:iCs/>
      <w:color w:val="000000"/>
      <w:sz w:val="24"/>
      <w:szCs w:val="24"/>
    </w:rPr>
  </w:style>
  <w:style w:type="character" w:customStyle="1" w:styleId="Heading4Char">
    <w:name w:val="Heading 4 Char"/>
    <w:link w:val="Heading4"/>
    <w:uiPriority w:val="9"/>
    <w:rsid w:val="00116413"/>
    <w:rPr>
      <w:rFonts w:ascii="Tahoma" w:eastAsia="Times New Roman" w:hAnsi="Tahoma" w:cs="Times New Roman"/>
      <w:b/>
      <w:iCs/>
      <w:sz w:val="24"/>
      <w:szCs w:val="26"/>
    </w:rPr>
  </w:style>
  <w:style w:type="character" w:customStyle="1" w:styleId="Heading5Char">
    <w:name w:val="Heading 5 Char"/>
    <w:link w:val="Heading5"/>
    <w:uiPriority w:val="9"/>
    <w:rsid w:val="00AB074C"/>
    <w:rPr>
      <w:rFonts w:ascii="Tahoma" w:eastAsia="Times New Roman" w:hAnsi="Tahoma" w:cs="Times New Roman"/>
      <w:i/>
      <w:iCs/>
      <w:sz w:val="24"/>
      <w:szCs w:val="26"/>
    </w:rPr>
  </w:style>
  <w:style w:type="character" w:customStyle="1" w:styleId="Heading6Char">
    <w:name w:val="Heading 6 Char"/>
    <w:link w:val="Heading6"/>
    <w:uiPriority w:val="9"/>
    <w:rsid w:val="00AB074C"/>
    <w:rPr>
      <w:rFonts w:ascii="Tahoma" w:eastAsia="Times New Roman" w:hAnsi="Tahoma" w:cs="Times New Roman"/>
      <w:iCs/>
      <w:sz w:val="24"/>
      <w:szCs w:val="24"/>
    </w:rPr>
  </w:style>
  <w:style w:type="paragraph" w:styleId="Subtitle">
    <w:name w:val="Subtitle"/>
    <w:basedOn w:val="Title"/>
    <w:next w:val="BodyText"/>
    <w:link w:val="SubtitleChar"/>
    <w:uiPriority w:val="11"/>
    <w:unhideWhenUsed/>
    <w:qFormat/>
    <w:rsid w:val="00AB074C"/>
    <w:pPr>
      <w:numPr>
        <w:ilvl w:val="1"/>
      </w:numPr>
    </w:pPr>
    <w:rPr>
      <w:i/>
      <w:iCs/>
      <w:spacing w:val="15"/>
      <w:sz w:val="48"/>
    </w:rPr>
  </w:style>
  <w:style w:type="character" w:customStyle="1" w:styleId="SubtitleChar">
    <w:name w:val="Subtitle Char"/>
    <w:link w:val="Subtitle"/>
    <w:uiPriority w:val="11"/>
    <w:rsid w:val="00AB074C"/>
    <w:rPr>
      <w:rFonts w:ascii="Tahoma" w:eastAsia="Times New Roman" w:hAnsi="Tahoma" w:cs="Times New Roman"/>
      <w:b/>
      <w:bCs/>
      <w:i/>
      <w:iCs/>
      <w:spacing w:val="15"/>
      <w:kern w:val="28"/>
      <w:sz w:val="48"/>
      <w:szCs w:val="52"/>
    </w:rPr>
  </w:style>
  <w:style w:type="paragraph" w:styleId="IntenseQuote">
    <w:name w:val="Intense Quote"/>
    <w:basedOn w:val="Quote"/>
    <w:next w:val="BodyText"/>
    <w:link w:val="IntenseQuoteChar"/>
    <w:uiPriority w:val="30"/>
    <w:semiHidden/>
    <w:rsid w:val="00AB074C"/>
    <w:pPr>
      <w:pBdr>
        <w:bottom w:val="single" w:sz="4" w:space="4" w:color="4F81BD"/>
      </w:pBdr>
      <w:spacing w:before="200" w:after="280"/>
      <w:ind w:left="936" w:right="936"/>
    </w:pPr>
    <w:rPr>
      <w:bCs/>
      <w:i/>
      <w:iCs w:val="0"/>
      <w:color w:val="auto"/>
    </w:rPr>
  </w:style>
  <w:style w:type="character" w:customStyle="1" w:styleId="IntenseQuoteChar">
    <w:name w:val="Intense Quote Char"/>
    <w:link w:val="IntenseQuote"/>
    <w:uiPriority w:val="30"/>
    <w:semiHidden/>
    <w:rsid w:val="00116413"/>
    <w:rPr>
      <w:rFonts w:ascii="Georgia" w:hAnsi="Georgia" w:cs="Times New Roman"/>
      <w:bCs/>
      <w:i/>
      <w:sz w:val="24"/>
      <w:szCs w:val="24"/>
    </w:rPr>
  </w:style>
  <w:style w:type="character" w:styleId="SubtleEmphasis">
    <w:name w:val="Subtle Emphasis"/>
    <w:uiPriority w:val="19"/>
    <w:semiHidden/>
    <w:rsid w:val="00AB074C"/>
    <w:rPr>
      <w:i/>
      <w:iCs/>
      <w:color w:val="4F81BD"/>
    </w:rPr>
  </w:style>
  <w:style w:type="character" w:styleId="IntenseEmphasis">
    <w:name w:val="Intense Emphasis"/>
    <w:uiPriority w:val="21"/>
    <w:semiHidden/>
    <w:rsid w:val="00AB074C"/>
    <w:rPr>
      <w:b/>
      <w:bCs/>
      <w:i/>
      <w:iCs/>
      <w:color w:val="4F81BD"/>
    </w:rPr>
  </w:style>
  <w:style w:type="character" w:styleId="SubtleReference">
    <w:name w:val="Subtle Reference"/>
    <w:uiPriority w:val="31"/>
    <w:semiHidden/>
    <w:rsid w:val="00AB074C"/>
    <w:rPr>
      <w:i/>
      <w:color w:val="C0504D"/>
      <w:u w:val="none"/>
    </w:rPr>
  </w:style>
  <w:style w:type="character" w:styleId="IntenseReference">
    <w:name w:val="Intense Reference"/>
    <w:uiPriority w:val="32"/>
    <w:semiHidden/>
    <w:rsid w:val="00AB074C"/>
    <w:rPr>
      <w:b/>
      <w:bCs/>
      <w:color w:val="C0504D"/>
      <w:spacing w:val="5"/>
      <w:u w:val="none"/>
    </w:rPr>
  </w:style>
  <w:style w:type="paragraph" w:styleId="Caption">
    <w:name w:val="caption"/>
    <w:basedOn w:val="Heading1"/>
    <w:next w:val="BodyText"/>
    <w:uiPriority w:val="8"/>
    <w:qFormat/>
    <w:rsid w:val="002D4E2D"/>
    <w:pPr>
      <w:spacing w:before="200" w:after="40" w:line="276" w:lineRule="auto"/>
      <w:outlineLvl w:val="9"/>
    </w:pPr>
    <w:rPr>
      <w:bCs w:val="0"/>
      <w:sz w:val="20"/>
      <w:szCs w:val="18"/>
    </w:rPr>
  </w:style>
  <w:style w:type="paragraph" w:styleId="Bibliography">
    <w:name w:val="Bibliography"/>
    <w:basedOn w:val="BodyText"/>
    <w:next w:val="Normal"/>
    <w:uiPriority w:val="8"/>
    <w:semiHidden/>
    <w:unhideWhenUsed/>
    <w:rsid w:val="00AB074C"/>
    <w:pPr>
      <w:ind w:left="1080" w:hanging="360"/>
    </w:pPr>
  </w:style>
  <w:style w:type="character" w:customStyle="1" w:styleId="Heading7Char">
    <w:name w:val="Heading 7 Char"/>
    <w:link w:val="Heading7"/>
    <w:uiPriority w:val="99"/>
    <w:rsid w:val="00AB074C"/>
    <w:rPr>
      <w:rFonts w:cs="Times New Roman"/>
      <w:sz w:val="24"/>
      <w:szCs w:val="24"/>
    </w:rPr>
  </w:style>
  <w:style w:type="character" w:customStyle="1" w:styleId="Heading8Char">
    <w:name w:val="Heading 8 Char"/>
    <w:link w:val="Heading8"/>
    <w:uiPriority w:val="99"/>
    <w:rsid w:val="00AB074C"/>
    <w:rPr>
      <w:rFonts w:cs="Times New Roman"/>
      <w:i/>
      <w:iCs/>
      <w:sz w:val="24"/>
      <w:szCs w:val="24"/>
    </w:rPr>
  </w:style>
  <w:style w:type="character" w:customStyle="1" w:styleId="Heading9Char">
    <w:name w:val="Heading 9 Char"/>
    <w:link w:val="Heading9"/>
    <w:uiPriority w:val="99"/>
    <w:rsid w:val="00AB074C"/>
    <w:rPr>
      <w:rFonts w:ascii="Arial" w:hAnsi="Arial" w:cs="Arial"/>
      <w:sz w:val="22"/>
      <w:szCs w:val="22"/>
    </w:rPr>
  </w:style>
  <w:style w:type="paragraph" w:styleId="BlockText">
    <w:name w:val="Block Text"/>
    <w:basedOn w:val="BodyText"/>
    <w:qFormat/>
    <w:rsid w:val="007F1D92"/>
    <w:pPr>
      <w:ind w:left="965"/>
    </w:pPr>
  </w:style>
  <w:style w:type="character" w:customStyle="1" w:styleId="ReferenceTitle">
    <w:name w:val="Reference Title"/>
    <w:unhideWhenUsed/>
    <w:qFormat/>
    <w:rsid w:val="00AB074C"/>
    <w:rPr>
      <w:i/>
    </w:rPr>
  </w:style>
  <w:style w:type="character" w:customStyle="1" w:styleId="StrongEmphasis">
    <w:name w:val="Strong Emphasis"/>
    <w:rsid w:val="00AB074C"/>
    <w:rPr>
      <w:b/>
      <w:i/>
    </w:rPr>
  </w:style>
  <w:style w:type="paragraph" w:styleId="Index1">
    <w:name w:val="index 1"/>
    <w:basedOn w:val="Normal"/>
    <w:next w:val="Normal"/>
    <w:autoRedefine/>
    <w:semiHidden/>
    <w:rsid w:val="00AB074C"/>
    <w:pPr>
      <w:ind w:left="240" w:hanging="240"/>
    </w:pPr>
  </w:style>
  <w:style w:type="paragraph" w:styleId="Index2">
    <w:name w:val="index 2"/>
    <w:basedOn w:val="Normal"/>
    <w:next w:val="Normal"/>
    <w:autoRedefine/>
    <w:semiHidden/>
    <w:rsid w:val="00AB074C"/>
    <w:pPr>
      <w:ind w:left="480" w:hanging="240"/>
    </w:pPr>
  </w:style>
  <w:style w:type="paragraph" w:styleId="Index3">
    <w:name w:val="index 3"/>
    <w:basedOn w:val="Normal"/>
    <w:next w:val="Normal"/>
    <w:autoRedefine/>
    <w:semiHidden/>
    <w:rsid w:val="00AB074C"/>
    <w:pPr>
      <w:ind w:left="720" w:hanging="240"/>
    </w:pPr>
  </w:style>
  <w:style w:type="paragraph" w:styleId="Index4">
    <w:name w:val="index 4"/>
    <w:basedOn w:val="Normal"/>
    <w:next w:val="Normal"/>
    <w:autoRedefine/>
    <w:semiHidden/>
    <w:rsid w:val="00AB074C"/>
    <w:pPr>
      <w:ind w:left="960" w:hanging="240"/>
    </w:pPr>
  </w:style>
  <w:style w:type="paragraph" w:styleId="Index5">
    <w:name w:val="index 5"/>
    <w:basedOn w:val="Normal"/>
    <w:next w:val="Normal"/>
    <w:autoRedefine/>
    <w:semiHidden/>
    <w:rsid w:val="00AB074C"/>
    <w:pPr>
      <w:ind w:left="1200" w:hanging="240"/>
    </w:pPr>
  </w:style>
  <w:style w:type="paragraph" w:styleId="Index6">
    <w:name w:val="index 6"/>
    <w:basedOn w:val="Normal"/>
    <w:next w:val="Normal"/>
    <w:autoRedefine/>
    <w:semiHidden/>
    <w:rsid w:val="00AB074C"/>
    <w:pPr>
      <w:ind w:left="1440" w:hanging="240"/>
    </w:pPr>
  </w:style>
  <w:style w:type="paragraph" w:styleId="Index7">
    <w:name w:val="index 7"/>
    <w:basedOn w:val="Normal"/>
    <w:next w:val="Normal"/>
    <w:autoRedefine/>
    <w:semiHidden/>
    <w:rsid w:val="00AB074C"/>
    <w:pPr>
      <w:ind w:left="1680" w:hanging="240"/>
    </w:pPr>
  </w:style>
  <w:style w:type="paragraph" w:styleId="Index8">
    <w:name w:val="index 8"/>
    <w:basedOn w:val="Normal"/>
    <w:next w:val="Normal"/>
    <w:autoRedefine/>
    <w:semiHidden/>
    <w:rsid w:val="00AB074C"/>
    <w:pPr>
      <w:ind w:left="1920" w:hanging="240"/>
    </w:pPr>
  </w:style>
  <w:style w:type="paragraph" w:styleId="Index9">
    <w:name w:val="index 9"/>
    <w:basedOn w:val="Normal"/>
    <w:next w:val="Normal"/>
    <w:autoRedefine/>
    <w:semiHidden/>
    <w:rsid w:val="00AB074C"/>
    <w:pPr>
      <w:ind w:left="2160" w:hanging="240"/>
    </w:pPr>
  </w:style>
  <w:style w:type="paragraph" w:styleId="TOC1">
    <w:name w:val="toc 1"/>
    <w:basedOn w:val="Normal"/>
    <w:next w:val="Normal"/>
    <w:autoRedefine/>
    <w:semiHidden/>
    <w:rsid w:val="00AB074C"/>
  </w:style>
  <w:style w:type="paragraph" w:styleId="TOC2">
    <w:name w:val="toc 2"/>
    <w:basedOn w:val="Normal"/>
    <w:next w:val="Normal"/>
    <w:autoRedefine/>
    <w:semiHidden/>
    <w:rsid w:val="00AB074C"/>
    <w:pPr>
      <w:ind w:left="240"/>
    </w:pPr>
  </w:style>
  <w:style w:type="paragraph" w:styleId="TOC3">
    <w:name w:val="toc 3"/>
    <w:basedOn w:val="Normal"/>
    <w:next w:val="Normal"/>
    <w:autoRedefine/>
    <w:semiHidden/>
    <w:rsid w:val="00AB074C"/>
    <w:pPr>
      <w:ind w:left="480"/>
    </w:pPr>
  </w:style>
  <w:style w:type="paragraph" w:styleId="TOC4">
    <w:name w:val="toc 4"/>
    <w:basedOn w:val="Normal"/>
    <w:next w:val="Normal"/>
    <w:autoRedefine/>
    <w:semiHidden/>
    <w:rsid w:val="00AB074C"/>
    <w:pPr>
      <w:ind w:left="720"/>
    </w:pPr>
  </w:style>
  <w:style w:type="paragraph" w:styleId="TOC5">
    <w:name w:val="toc 5"/>
    <w:basedOn w:val="Normal"/>
    <w:next w:val="Normal"/>
    <w:autoRedefine/>
    <w:semiHidden/>
    <w:rsid w:val="00AB074C"/>
    <w:pPr>
      <w:ind w:left="960"/>
    </w:pPr>
  </w:style>
  <w:style w:type="paragraph" w:styleId="TOC6">
    <w:name w:val="toc 6"/>
    <w:basedOn w:val="Normal"/>
    <w:next w:val="Normal"/>
    <w:autoRedefine/>
    <w:semiHidden/>
    <w:rsid w:val="00AB074C"/>
    <w:pPr>
      <w:ind w:left="1200"/>
    </w:pPr>
  </w:style>
  <w:style w:type="paragraph" w:styleId="TOC7">
    <w:name w:val="toc 7"/>
    <w:basedOn w:val="Normal"/>
    <w:next w:val="Normal"/>
    <w:autoRedefine/>
    <w:semiHidden/>
    <w:rsid w:val="00AB074C"/>
    <w:pPr>
      <w:ind w:left="1440"/>
    </w:pPr>
  </w:style>
  <w:style w:type="paragraph" w:styleId="TOC8">
    <w:name w:val="toc 8"/>
    <w:basedOn w:val="Normal"/>
    <w:next w:val="Normal"/>
    <w:autoRedefine/>
    <w:semiHidden/>
    <w:rsid w:val="00AB074C"/>
    <w:pPr>
      <w:ind w:left="1680"/>
    </w:pPr>
  </w:style>
  <w:style w:type="paragraph" w:styleId="TOC9">
    <w:name w:val="toc 9"/>
    <w:basedOn w:val="Normal"/>
    <w:next w:val="Normal"/>
    <w:autoRedefine/>
    <w:semiHidden/>
    <w:rsid w:val="00AB074C"/>
    <w:pPr>
      <w:ind w:left="1920"/>
    </w:pPr>
  </w:style>
  <w:style w:type="paragraph" w:styleId="NormalIndent">
    <w:name w:val="Normal Indent"/>
    <w:basedOn w:val="Normal"/>
    <w:semiHidden/>
    <w:rsid w:val="00AB074C"/>
    <w:pPr>
      <w:ind w:left="720"/>
    </w:pPr>
  </w:style>
  <w:style w:type="paragraph" w:styleId="FootnoteText">
    <w:name w:val="footnote text"/>
    <w:basedOn w:val="Normal"/>
    <w:link w:val="FootnoteTextChar"/>
    <w:semiHidden/>
    <w:rsid w:val="00AB074C"/>
    <w:rPr>
      <w:sz w:val="20"/>
      <w:szCs w:val="20"/>
    </w:rPr>
  </w:style>
  <w:style w:type="character" w:customStyle="1" w:styleId="FootnoteTextChar">
    <w:name w:val="Footnote Text Char"/>
    <w:link w:val="FootnoteText"/>
    <w:semiHidden/>
    <w:rsid w:val="00AB074C"/>
    <w:rPr>
      <w:rFonts w:cs="Times New Roman"/>
    </w:rPr>
  </w:style>
  <w:style w:type="paragraph" w:styleId="CommentText">
    <w:name w:val="annotation text"/>
    <w:basedOn w:val="Normal"/>
    <w:link w:val="CommentTextChar"/>
    <w:semiHidden/>
    <w:rsid w:val="00AB074C"/>
    <w:rPr>
      <w:rFonts w:ascii="Comic Sans MS" w:hAnsi="Comic Sans MS"/>
      <w:sz w:val="20"/>
      <w:szCs w:val="20"/>
    </w:rPr>
  </w:style>
  <w:style w:type="character" w:customStyle="1" w:styleId="CommentTextChar">
    <w:name w:val="Comment Text Char"/>
    <w:link w:val="CommentText"/>
    <w:semiHidden/>
    <w:rsid w:val="00AB074C"/>
    <w:rPr>
      <w:rFonts w:ascii="Comic Sans MS" w:hAnsi="Comic Sans MS" w:cs="Times New Roman"/>
    </w:rPr>
  </w:style>
  <w:style w:type="paragraph" w:styleId="Header">
    <w:name w:val="header"/>
    <w:basedOn w:val="Normal"/>
    <w:link w:val="HeaderChar"/>
    <w:semiHidden/>
    <w:rsid w:val="00AB074C"/>
    <w:pPr>
      <w:tabs>
        <w:tab w:val="center" w:pos="4320"/>
        <w:tab w:val="right" w:pos="8640"/>
      </w:tabs>
    </w:pPr>
  </w:style>
  <w:style w:type="character" w:customStyle="1" w:styleId="HeaderChar">
    <w:name w:val="Header Char"/>
    <w:link w:val="Header"/>
    <w:semiHidden/>
    <w:rsid w:val="00AB074C"/>
    <w:rPr>
      <w:rFonts w:cs="Times New Roman"/>
      <w:sz w:val="24"/>
      <w:szCs w:val="24"/>
    </w:rPr>
  </w:style>
  <w:style w:type="paragraph" w:styleId="Footer">
    <w:name w:val="footer"/>
    <w:basedOn w:val="Normal"/>
    <w:link w:val="FooterChar"/>
    <w:semiHidden/>
    <w:rsid w:val="00AB074C"/>
    <w:pPr>
      <w:tabs>
        <w:tab w:val="center" w:pos="4320"/>
        <w:tab w:val="right" w:pos="8640"/>
      </w:tabs>
    </w:pPr>
  </w:style>
  <w:style w:type="character" w:customStyle="1" w:styleId="FooterChar">
    <w:name w:val="Footer Char"/>
    <w:link w:val="Footer"/>
    <w:semiHidden/>
    <w:rsid w:val="00AB074C"/>
    <w:rPr>
      <w:rFonts w:cs="Times New Roman"/>
      <w:sz w:val="24"/>
      <w:szCs w:val="24"/>
    </w:rPr>
  </w:style>
  <w:style w:type="paragraph" w:styleId="IndexHeading">
    <w:name w:val="index heading"/>
    <w:basedOn w:val="Normal"/>
    <w:next w:val="Index1"/>
    <w:semiHidden/>
    <w:rsid w:val="00AB074C"/>
    <w:rPr>
      <w:rFonts w:ascii="Arial" w:hAnsi="Arial" w:cs="Arial"/>
      <w:b/>
      <w:bCs/>
    </w:rPr>
  </w:style>
  <w:style w:type="paragraph" w:styleId="TableofFigures">
    <w:name w:val="table of figures"/>
    <w:basedOn w:val="Normal"/>
    <w:next w:val="Normal"/>
    <w:semiHidden/>
    <w:rsid w:val="00AB074C"/>
  </w:style>
  <w:style w:type="paragraph" w:styleId="EnvelopeAddress">
    <w:name w:val="envelope address"/>
    <w:basedOn w:val="Normal"/>
    <w:semiHidden/>
    <w:rsid w:val="00AB074C"/>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B074C"/>
    <w:rPr>
      <w:rFonts w:ascii="Arial" w:hAnsi="Arial" w:cs="Arial"/>
      <w:sz w:val="20"/>
      <w:szCs w:val="20"/>
    </w:rPr>
  </w:style>
  <w:style w:type="character" w:styleId="FootnoteReference">
    <w:name w:val="footnote reference"/>
    <w:semiHidden/>
    <w:rsid w:val="00AB074C"/>
    <w:rPr>
      <w:vertAlign w:val="superscript"/>
    </w:rPr>
  </w:style>
  <w:style w:type="character" w:styleId="CommentReference">
    <w:name w:val="annotation reference"/>
    <w:semiHidden/>
    <w:rsid w:val="00AB074C"/>
    <w:rPr>
      <w:sz w:val="16"/>
      <w:szCs w:val="16"/>
    </w:rPr>
  </w:style>
  <w:style w:type="character" w:styleId="LineNumber">
    <w:name w:val="line number"/>
    <w:basedOn w:val="DefaultParagraphFont"/>
    <w:semiHidden/>
    <w:rsid w:val="00AB074C"/>
  </w:style>
  <w:style w:type="character" w:styleId="PageNumber">
    <w:name w:val="page number"/>
    <w:basedOn w:val="DefaultParagraphFont"/>
    <w:semiHidden/>
    <w:rsid w:val="00AB074C"/>
  </w:style>
  <w:style w:type="character" w:styleId="EndnoteReference">
    <w:name w:val="endnote reference"/>
    <w:semiHidden/>
    <w:rsid w:val="00AB074C"/>
    <w:rPr>
      <w:vertAlign w:val="superscript"/>
    </w:rPr>
  </w:style>
  <w:style w:type="paragraph" w:styleId="EndnoteText">
    <w:name w:val="endnote text"/>
    <w:basedOn w:val="Normal"/>
    <w:link w:val="EndnoteTextChar"/>
    <w:semiHidden/>
    <w:rsid w:val="00AB074C"/>
    <w:rPr>
      <w:sz w:val="20"/>
      <w:szCs w:val="20"/>
    </w:rPr>
  </w:style>
  <w:style w:type="character" w:customStyle="1" w:styleId="EndnoteTextChar">
    <w:name w:val="Endnote Text Char"/>
    <w:link w:val="EndnoteText"/>
    <w:semiHidden/>
    <w:rsid w:val="00AB074C"/>
    <w:rPr>
      <w:rFonts w:cs="Times New Roman"/>
    </w:rPr>
  </w:style>
  <w:style w:type="paragraph" w:styleId="TableofAuthorities">
    <w:name w:val="table of authorities"/>
    <w:basedOn w:val="Normal"/>
    <w:next w:val="Normal"/>
    <w:semiHidden/>
    <w:rsid w:val="00AB074C"/>
    <w:pPr>
      <w:ind w:left="240" w:hanging="240"/>
    </w:pPr>
  </w:style>
  <w:style w:type="paragraph" w:styleId="MacroText">
    <w:name w:val="macro"/>
    <w:link w:val="MacroTextChar"/>
    <w:semiHidden/>
    <w:rsid w:val="00AB074C"/>
    <w:pPr>
      <w:tabs>
        <w:tab w:val="left" w:pos="480"/>
        <w:tab w:val="left" w:pos="960"/>
        <w:tab w:val="left" w:pos="1440"/>
        <w:tab w:val="left" w:pos="1920"/>
        <w:tab w:val="left" w:pos="2400"/>
        <w:tab w:val="left" w:pos="2880"/>
        <w:tab w:val="left" w:pos="3360"/>
        <w:tab w:val="left" w:pos="3840"/>
        <w:tab w:val="left" w:pos="4320"/>
      </w:tabs>
      <w:spacing w:before="-1" w:after="-1"/>
    </w:pPr>
    <w:rPr>
      <w:rFonts w:ascii="Courier New" w:eastAsia="Times New Roman" w:hAnsi="Courier New" w:cs="Courier New"/>
      <w:sz w:val="24"/>
      <w:szCs w:val="24"/>
    </w:rPr>
  </w:style>
  <w:style w:type="character" w:customStyle="1" w:styleId="MacroTextChar">
    <w:name w:val="Macro Text Char"/>
    <w:link w:val="MacroText"/>
    <w:semiHidden/>
    <w:rsid w:val="00AB074C"/>
    <w:rPr>
      <w:rFonts w:ascii="Courier New" w:eastAsia="Times New Roman" w:hAnsi="Courier New" w:cs="Courier New"/>
    </w:rPr>
  </w:style>
  <w:style w:type="paragraph" w:styleId="TOAHeading">
    <w:name w:val="toa heading"/>
    <w:basedOn w:val="Normal"/>
    <w:next w:val="Normal"/>
    <w:semiHidden/>
    <w:rsid w:val="00AB074C"/>
    <w:pPr>
      <w:spacing w:before="120"/>
    </w:pPr>
    <w:rPr>
      <w:rFonts w:ascii="Arial" w:hAnsi="Arial" w:cs="Arial"/>
      <w:b/>
      <w:bCs/>
    </w:rPr>
  </w:style>
  <w:style w:type="paragraph" w:styleId="List2">
    <w:name w:val="List 2"/>
    <w:basedOn w:val="Normal"/>
    <w:uiPriority w:val="5"/>
    <w:semiHidden/>
    <w:unhideWhenUsed/>
    <w:rsid w:val="00AB074C"/>
    <w:pPr>
      <w:ind w:left="720" w:hanging="360"/>
    </w:pPr>
  </w:style>
  <w:style w:type="paragraph" w:styleId="List3">
    <w:name w:val="List 3"/>
    <w:basedOn w:val="Normal"/>
    <w:uiPriority w:val="5"/>
    <w:semiHidden/>
    <w:rsid w:val="00AB074C"/>
    <w:pPr>
      <w:ind w:left="1080" w:hanging="360"/>
    </w:pPr>
  </w:style>
  <w:style w:type="paragraph" w:styleId="List4">
    <w:name w:val="List 4"/>
    <w:basedOn w:val="Normal"/>
    <w:uiPriority w:val="5"/>
    <w:semiHidden/>
    <w:rsid w:val="00AB074C"/>
    <w:pPr>
      <w:ind w:left="1440" w:hanging="360"/>
    </w:pPr>
  </w:style>
  <w:style w:type="paragraph" w:styleId="List5">
    <w:name w:val="List 5"/>
    <w:basedOn w:val="Normal"/>
    <w:uiPriority w:val="5"/>
    <w:semiHidden/>
    <w:rsid w:val="00AB074C"/>
    <w:pPr>
      <w:ind w:left="1800" w:hanging="360"/>
    </w:pPr>
  </w:style>
  <w:style w:type="paragraph" w:styleId="ListBullet2">
    <w:name w:val="List Bullet 2"/>
    <w:basedOn w:val="ListBullet"/>
    <w:uiPriority w:val="5"/>
    <w:semiHidden/>
    <w:unhideWhenUsed/>
    <w:rsid w:val="00AB074C"/>
    <w:pPr>
      <w:numPr>
        <w:numId w:val="48"/>
      </w:numPr>
    </w:pPr>
  </w:style>
  <w:style w:type="paragraph" w:styleId="ListBullet3">
    <w:name w:val="List Bullet 3"/>
    <w:basedOn w:val="Normal"/>
    <w:uiPriority w:val="5"/>
    <w:semiHidden/>
    <w:rsid w:val="00AB074C"/>
    <w:pPr>
      <w:numPr>
        <w:numId w:val="29"/>
      </w:numPr>
    </w:pPr>
  </w:style>
  <w:style w:type="paragraph" w:styleId="ListBullet4">
    <w:name w:val="List Bullet 4"/>
    <w:basedOn w:val="Normal"/>
    <w:uiPriority w:val="5"/>
    <w:semiHidden/>
    <w:rsid w:val="00AB074C"/>
    <w:pPr>
      <w:numPr>
        <w:numId w:val="31"/>
      </w:numPr>
    </w:pPr>
  </w:style>
  <w:style w:type="paragraph" w:styleId="ListBullet5">
    <w:name w:val="List Bullet 5"/>
    <w:basedOn w:val="Normal"/>
    <w:uiPriority w:val="5"/>
    <w:semiHidden/>
    <w:rsid w:val="00AB074C"/>
    <w:pPr>
      <w:numPr>
        <w:numId w:val="33"/>
      </w:numPr>
    </w:pPr>
  </w:style>
  <w:style w:type="paragraph" w:styleId="ListNumber2">
    <w:name w:val="List Number 2"/>
    <w:basedOn w:val="Normal"/>
    <w:uiPriority w:val="5"/>
    <w:semiHidden/>
    <w:unhideWhenUsed/>
    <w:rsid w:val="00AB074C"/>
    <w:pPr>
      <w:numPr>
        <w:numId w:val="35"/>
      </w:numPr>
    </w:pPr>
  </w:style>
  <w:style w:type="paragraph" w:styleId="ListNumber3">
    <w:name w:val="List Number 3"/>
    <w:basedOn w:val="Normal"/>
    <w:uiPriority w:val="5"/>
    <w:semiHidden/>
    <w:rsid w:val="00AB074C"/>
    <w:pPr>
      <w:numPr>
        <w:numId w:val="37"/>
      </w:numPr>
    </w:pPr>
  </w:style>
  <w:style w:type="paragraph" w:styleId="ListNumber4">
    <w:name w:val="List Number 4"/>
    <w:basedOn w:val="Normal"/>
    <w:uiPriority w:val="5"/>
    <w:semiHidden/>
    <w:rsid w:val="00AB074C"/>
    <w:pPr>
      <w:numPr>
        <w:numId w:val="39"/>
      </w:numPr>
    </w:pPr>
  </w:style>
  <w:style w:type="paragraph" w:styleId="ListNumber5">
    <w:name w:val="List Number 5"/>
    <w:basedOn w:val="Normal"/>
    <w:uiPriority w:val="5"/>
    <w:semiHidden/>
    <w:rsid w:val="00AB074C"/>
    <w:pPr>
      <w:numPr>
        <w:numId w:val="41"/>
      </w:numPr>
    </w:pPr>
  </w:style>
  <w:style w:type="paragraph" w:styleId="Closing">
    <w:name w:val="Closing"/>
    <w:basedOn w:val="Normal"/>
    <w:link w:val="ClosingChar"/>
    <w:semiHidden/>
    <w:rsid w:val="00AB074C"/>
    <w:pPr>
      <w:ind w:left="4320"/>
    </w:pPr>
  </w:style>
  <w:style w:type="character" w:customStyle="1" w:styleId="ClosingChar">
    <w:name w:val="Closing Char"/>
    <w:link w:val="Closing"/>
    <w:semiHidden/>
    <w:rsid w:val="00AB074C"/>
    <w:rPr>
      <w:rFonts w:cs="Times New Roman"/>
      <w:sz w:val="24"/>
      <w:szCs w:val="24"/>
    </w:rPr>
  </w:style>
  <w:style w:type="paragraph" w:styleId="Signature">
    <w:name w:val="Signature"/>
    <w:basedOn w:val="Normal"/>
    <w:link w:val="SignatureChar"/>
    <w:semiHidden/>
    <w:rsid w:val="00AB074C"/>
    <w:pPr>
      <w:ind w:left="4320"/>
    </w:pPr>
  </w:style>
  <w:style w:type="character" w:customStyle="1" w:styleId="SignatureChar">
    <w:name w:val="Signature Char"/>
    <w:link w:val="Signature"/>
    <w:semiHidden/>
    <w:rsid w:val="00AB074C"/>
    <w:rPr>
      <w:rFonts w:cs="Times New Roman"/>
      <w:sz w:val="24"/>
      <w:szCs w:val="24"/>
    </w:rPr>
  </w:style>
  <w:style w:type="paragraph" w:styleId="BodyTextIndent">
    <w:name w:val="Body Text Indent"/>
    <w:basedOn w:val="Normal"/>
    <w:link w:val="BodyTextIndentChar"/>
    <w:semiHidden/>
    <w:rsid w:val="00AB074C"/>
    <w:pPr>
      <w:spacing w:after="120"/>
      <w:ind w:left="360"/>
    </w:pPr>
  </w:style>
  <w:style w:type="character" w:customStyle="1" w:styleId="BodyTextIndentChar">
    <w:name w:val="Body Text Indent Char"/>
    <w:link w:val="BodyTextIndent"/>
    <w:semiHidden/>
    <w:rsid w:val="00AB074C"/>
    <w:rPr>
      <w:rFonts w:cs="Times New Roman"/>
      <w:sz w:val="24"/>
      <w:szCs w:val="24"/>
    </w:rPr>
  </w:style>
  <w:style w:type="paragraph" w:styleId="ListContinue2">
    <w:name w:val="List Continue 2"/>
    <w:basedOn w:val="Normal"/>
    <w:uiPriority w:val="6"/>
    <w:semiHidden/>
    <w:unhideWhenUsed/>
    <w:rsid w:val="00AB074C"/>
    <w:pPr>
      <w:spacing w:after="120"/>
      <w:ind w:left="720"/>
    </w:pPr>
  </w:style>
  <w:style w:type="paragraph" w:styleId="ListContinue3">
    <w:name w:val="List Continue 3"/>
    <w:basedOn w:val="Normal"/>
    <w:uiPriority w:val="6"/>
    <w:semiHidden/>
    <w:rsid w:val="00AB074C"/>
    <w:pPr>
      <w:spacing w:after="120"/>
      <w:ind w:left="1080"/>
    </w:pPr>
  </w:style>
  <w:style w:type="paragraph" w:styleId="ListContinue4">
    <w:name w:val="List Continue 4"/>
    <w:basedOn w:val="Normal"/>
    <w:uiPriority w:val="6"/>
    <w:semiHidden/>
    <w:rsid w:val="00AB074C"/>
    <w:pPr>
      <w:spacing w:after="120"/>
      <w:ind w:left="1440"/>
    </w:pPr>
  </w:style>
  <w:style w:type="paragraph" w:styleId="ListContinue5">
    <w:name w:val="List Continue 5"/>
    <w:basedOn w:val="Normal"/>
    <w:uiPriority w:val="6"/>
    <w:semiHidden/>
    <w:rsid w:val="00AB074C"/>
    <w:pPr>
      <w:spacing w:after="120"/>
      <w:ind w:left="1800"/>
    </w:pPr>
  </w:style>
  <w:style w:type="paragraph" w:styleId="MessageHeader">
    <w:name w:val="Message Header"/>
    <w:basedOn w:val="Normal"/>
    <w:link w:val="MessageHeaderChar"/>
    <w:semiHidden/>
    <w:rsid w:val="00AB0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link w:val="MessageHeader"/>
    <w:semiHidden/>
    <w:rsid w:val="00AB074C"/>
    <w:rPr>
      <w:rFonts w:ascii="Arial" w:hAnsi="Arial" w:cs="Arial"/>
      <w:sz w:val="24"/>
      <w:szCs w:val="24"/>
      <w:shd w:val="pct20" w:color="auto" w:fill="auto"/>
    </w:rPr>
  </w:style>
  <w:style w:type="paragraph" w:styleId="Salutation">
    <w:name w:val="Salutation"/>
    <w:basedOn w:val="Normal"/>
    <w:next w:val="Normal"/>
    <w:link w:val="SalutationChar"/>
    <w:semiHidden/>
    <w:rsid w:val="00AB074C"/>
  </w:style>
  <w:style w:type="character" w:customStyle="1" w:styleId="SalutationChar">
    <w:name w:val="Salutation Char"/>
    <w:link w:val="Salutation"/>
    <w:semiHidden/>
    <w:rsid w:val="00AB074C"/>
    <w:rPr>
      <w:rFonts w:cs="Times New Roman"/>
      <w:sz w:val="24"/>
      <w:szCs w:val="24"/>
    </w:rPr>
  </w:style>
  <w:style w:type="paragraph" w:styleId="Date">
    <w:name w:val="Date"/>
    <w:basedOn w:val="Normal"/>
    <w:next w:val="Normal"/>
    <w:link w:val="DateChar"/>
    <w:semiHidden/>
    <w:rsid w:val="00AB074C"/>
  </w:style>
  <w:style w:type="character" w:customStyle="1" w:styleId="DateChar">
    <w:name w:val="Date Char"/>
    <w:link w:val="Date"/>
    <w:semiHidden/>
    <w:rsid w:val="00AB074C"/>
    <w:rPr>
      <w:rFonts w:cs="Times New Roman"/>
      <w:sz w:val="24"/>
      <w:szCs w:val="24"/>
    </w:rPr>
  </w:style>
  <w:style w:type="paragraph" w:styleId="BodyTextFirstIndent">
    <w:name w:val="Body Text First Indent"/>
    <w:basedOn w:val="BodyText"/>
    <w:link w:val="BodyTextFirstIndentChar"/>
    <w:semiHidden/>
    <w:rsid w:val="00AB074C"/>
    <w:pPr>
      <w:ind w:firstLine="210"/>
    </w:pPr>
  </w:style>
  <w:style w:type="character" w:customStyle="1" w:styleId="BodyTextFirstIndentChar">
    <w:name w:val="Body Text First Indent Char"/>
    <w:link w:val="BodyTextFirstIndent"/>
    <w:semiHidden/>
    <w:rsid w:val="00AB074C"/>
    <w:rPr>
      <w:rFonts w:cs="Times New Roman"/>
    </w:rPr>
  </w:style>
  <w:style w:type="paragraph" w:styleId="BodyTextFirstIndent2">
    <w:name w:val="Body Text First Indent 2"/>
    <w:basedOn w:val="BodyTextIndent"/>
    <w:link w:val="BodyTextFirstIndent2Char"/>
    <w:semiHidden/>
    <w:rsid w:val="00AB074C"/>
    <w:pPr>
      <w:ind w:firstLine="210"/>
    </w:pPr>
  </w:style>
  <w:style w:type="character" w:customStyle="1" w:styleId="BodyTextFirstIndent2Char">
    <w:name w:val="Body Text First Indent 2 Char"/>
    <w:link w:val="BodyTextFirstIndent2"/>
    <w:semiHidden/>
    <w:rsid w:val="00AB074C"/>
    <w:rPr>
      <w:rFonts w:cs="Times New Roman"/>
      <w:sz w:val="24"/>
      <w:szCs w:val="24"/>
    </w:rPr>
  </w:style>
  <w:style w:type="paragraph" w:styleId="NoteHeading">
    <w:name w:val="Note Heading"/>
    <w:basedOn w:val="Normal"/>
    <w:next w:val="Normal"/>
    <w:link w:val="NoteHeadingChar"/>
    <w:semiHidden/>
    <w:rsid w:val="00AB074C"/>
  </w:style>
  <w:style w:type="character" w:customStyle="1" w:styleId="NoteHeadingChar">
    <w:name w:val="Note Heading Char"/>
    <w:link w:val="NoteHeading"/>
    <w:semiHidden/>
    <w:rsid w:val="00AB074C"/>
    <w:rPr>
      <w:rFonts w:cs="Times New Roman"/>
      <w:sz w:val="24"/>
      <w:szCs w:val="24"/>
    </w:rPr>
  </w:style>
  <w:style w:type="paragraph" w:styleId="BodyText2">
    <w:name w:val="Body Text 2"/>
    <w:basedOn w:val="Normal"/>
    <w:link w:val="BodyText2Char"/>
    <w:semiHidden/>
    <w:rsid w:val="00AB074C"/>
    <w:pPr>
      <w:spacing w:after="120" w:line="480" w:lineRule="auto"/>
    </w:pPr>
  </w:style>
  <w:style w:type="character" w:customStyle="1" w:styleId="BodyText2Char">
    <w:name w:val="Body Text 2 Char"/>
    <w:link w:val="BodyText2"/>
    <w:semiHidden/>
    <w:rsid w:val="00AB074C"/>
    <w:rPr>
      <w:rFonts w:cs="Times New Roman"/>
      <w:sz w:val="24"/>
      <w:szCs w:val="24"/>
    </w:rPr>
  </w:style>
  <w:style w:type="paragraph" w:styleId="BodyText3">
    <w:name w:val="Body Text 3"/>
    <w:basedOn w:val="Normal"/>
    <w:link w:val="BodyText3Char"/>
    <w:semiHidden/>
    <w:rsid w:val="00AB074C"/>
    <w:pPr>
      <w:spacing w:after="120"/>
    </w:pPr>
    <w:rPr>
      <w:sz w:val="16"/>
      <w:szCs w:val="16"/>
    </w:rPr>
  </w:style>
  <w:style w:type="character" w:customStyle="1" w:styleId="BodyText3Char">
    <w:name w:val="Body Text 3 Char"/>
    <w:link w:val="BodyText3"/>
    <w:semiHidden/>
    <w:rsid w:val="00AB074C"/>
    <w:rPr>
      <w:rFonts w:cs="Times New Roman"/>
      <w:sz w:val="16"/>
      <w:szCs w:val="16"/>
    </w:rPr>
  </w:style>
  <w:style w:type="paragraph" w:styleId="BodyTextIndent2">
    <w:name w:val="Body Text Indent 2"/>
    <w:basedOn w:val="Normal"/>
    <w:link w:val="BodyTextIndent2Char"/>
    <w:semiHidden/>
    <w:rsid w:val="00AB074C"/>
    <w:pPr>
      <w:spacing w:after="120" w:line="480" w:lineRule="auto"/>
      <w:ind w:left="360"/>
    </w:pPr>
  </w:style>
  <w:style w:type="character" w:customStyle="1" w:styleId="BodyTextIndent2Char">
    <w:name w:val="Body Text Indent 2 Char"/>
    <w:link w:val="BodyTextIndent2"/>
    <w:semiHidden/>
    <w:rsid w:val="00AB074C"/>
    <w:rPr>
      <w:rFonts w:cs="Times New Roman"/>
      <w:sz w:val="24"/>
      <w:szCs w:val="24"/>
    </w:rPr>
  </w:style>
  <w:style w:type="paragraph" w:styleId="BodyTextIndent3">
    <w:name w:val="Body Text Indent 3"/>
    <w:basedOn w:val="Normal"/>
    <w:link w:val="BodyTextIndent3Char"/>
    <w:semiHidden/>
    <w:rsid w:val="00AB074C"/>
    <w:pPr>
      <w:spacing w:after="120"/>
      <w:ind w:left="360"/>
    </w:pPr>
    <w:rPr>
      <w:sz w:val="16"/>
      <w:szCs w:val="16"/>
    </w:rPr>
  </w:style>
  <w:style w:type="character" w:customStyle="1" w:styleId="BodyTextIndent3Char">
    <w:name w:val="Body Text Indent 3 Char"/>
    <w:link w:val="BodyTextIndent3"/>
    <w:semiHidden/>
    <w:rsid w:val="00AB074C"/>
    <w:rPr>
      <w:rFonts w:cs="Times New Roman"/>
      <w:sz w:val="16"/>
      <w:szCs w:val="16"/>
    </w:rPr>
  </w:style>
  <w:style w:type="character" w:styleId="Hyperlink">
    <w:name w:val="Hyperlink"/>
    <w:rsid w:val="00AB074C"/>
    <w:rPr>
      <w:color w:val="0000FF"/>
      <w:u w:val="single"/>
    </w:rPr>
  </w:style>
  <w:style w:type="character" w:styleId="FollowedHyperlink">
    <w:name w:val="FollowedHyperlink"/>
    <w:semiHidden/>
    <w:rsid w:val="00AB074C"/>
    <w:rPr>
      <w:color w:val="800080"/>
      <w:u w:val="single"/>
    </w:rPr>
  </w:style>
  <w:style w:type="paragraph" w:styleId="DocumentMap">
    <w:name w:val="Document Map"/>
    <w:basedOn w:val="Normal"/>
    <w:link w:val="DocumentMapChar"/>
    <w:semiHidden/>
    <w:rsid w:val="00AB074C"/>
    <w:pPr>
      <w:shd w:val="clear" w:color="auto" w:fill="FFFF00"/>
    </w:pPr>
    <w:rPr>
      <w:rFonts w:ascii="Tahoma" w:hAnsi="Tahoma" w:cs="Tahoma"/>
      <w:sz w:val="28"/>
      <w:szCs w:val="20"/>
    </w:rPr>
  </w:style>
  <w:style w:type="character" w:customStyle="1" w:styleId="DocumentMapChar">
    <w:name w:val="Document Map Char"/>
    <w:link w:val="DocumentMap"/>
    <w:semiHidden/>
    <w:rsid w:val="00AB074C"/>
    <w:rPr>
      <w:rFonts w:ascii="Tahoma" w:hAnsi="Tahoma" w:cs="Tahoma"/>
      <w:sz w:val="28"/>
      <w:shd w:val="clear" w:color="auto" w:fill="FFFF00"/>
    </w:rPr>
  </w:style>
  <w:style w:type="paragraph" w:styleId="PlainText">
    <w:name w:val="Plain Text"/>
    <w:basedOn w:val="Normal"/>
    <w:link w:val="PlainTextChar"/>
    <w:semiHidden/>
    <w:rsid w:val="00AB074C"/>
    <w:rPr>
      <w:rFonts w:ascii="Courier New" w:hAnsi="Courier New" w:cs="Courier New"/>
      <w:sz w:val="20"/>
      <w:szCs w:val="20"/>
    </w:rPr>
  </w:style>
  <w:style w:type="character" w:customStyle="1" w:styleId="PlainTextChar">
    <w:name w:val="Plain Text Char"/>
    <w:link w:val="PlainText"/>
    <w:semiHidden/>
    <w:rsid w:val="00AB074C"/>
    <w:rPr>
      <w:rFonts w:ascii="Courier New" w:hAnsi="Courier New" w:cs="Courier New"/>
    </w:rPr>
  </w:style>
  <w:style w:type="paragraph" w:styleId="E-mailSignature">
    <w:name w:val="E-mail Signature"/>
    <w:basedOn w:val="Normal"/>
    <w:link w:val="E-mailSignatureChar"/>
    <w:semiHidden/>
    <w:rsid w:val="00AB074C"/>
  </w:style>
  <w:style w:type="character" w:customStyle="1" w:styleId="E-mailSignatureChar">
    <w:name w:val="E-mail Signature Char"/>
    <w:link w:val="E-mailSignature"/>
    <w:semiHidden/>
    <w:rsid w:val="00AB074C"/>
    <w:rPr>
      <w:rFonts w:cs="Times New Roman"/>
      <w:sz w:val="24"/>
      <w:szCs w:val="24"/>
    </w:rPr>
  </w:style>
  <w:style w:type="paragraph" w:styleId="NormalWeb">
    <w:name w:val="Normal (Web)"/>
    <w:basedOn w:val="Normal"/>
    <w:semiHidden/>
    <w:rsid w:val="00AB074C"/>
  </w:style>
  <w:style w:type="character" w:styleId="HTMLAcronym">
    <w:name w:val="HTML Acronym"/>
    <w:basedOn w:val="DefaultParagraphFont"/>
    <w:semiHidden/>
    <w:rsid w:val="00AB074C"/>
  </w:style>
  <w:style w:type="paragraph" w:styleId="HTMLAddress">
    <w:name w:val="HTML Address"/>
    <w:basedOn w:val="Normal"/>
    <w:link w:val="HTMLAddressChar"/>
    <w:semiHidden/>
    <w:rsid w:val="00AB074C"/>
    <w:rPr>
      <w:i/>
      <w:iCs/>
    </w:rPr>
  </w:style>
  <w:style w:type="character" w:customStyle="1" w:styleId="HTMLAddressChar">
    <w:name w:val="HTML Address Char"/>
    <w:link w:val="HTMLAddress"/>
    <w:semiHidden/>
    <w:rsid w:val="00AB074C"/>
    <w:rPr>
      <w:rFonts w:cs="Times New Roman"/>
      <w:i/>
      <w:iCs/>
      <w:sz w:val="24"/>
      <w:szCs w:val="24"/>
    </w:rPr>
  </w:style>
  <w:style w:type="character" w:styleId="HTMLCite">
    <w:name w:val="HTML Cite"/>
    <w:semiHidden/>
    <w:rsid w:val="00AB074C"/>
    <w:rPr>
      <w:i/>
      <w:iCs/>
    </w:rPr>
  </w:style>
  <w:style w:type="character" w:styleId="HTMLCode">
    <w:name w:val="HTML Code"/>
    <w:semiHidden/>
    <w:rsid w:val="00AB074C"/>
    <w:rPr>
      <w:rFonts w:ascii="Courier New" w:hAnsi="Courier New" w:cs="Courier New"/>
      <w:sz w:val="20"/>
      <w:szCs w:val="20"/>
    </w:rPr>
  </w:style>
  <w:style w:type="character" w:styleId="HTMLDefinition">
    <w:name w:val="HTML Definition"/>
    <w:semiHidden/>
    <w:rsid w:val="00AB074C"/>
    <w:rPr>
      <w:i/>
      <w:iCs/>
    </w:rPr>
  </w:style>
  <w:style w:type="character" w:styleId="HTMLKeyboard">
    <w:name w:val="HTML Keyboard"/>
    <w:semiHidden/>
    <w:rsid w:val="00AB074C"/>
    <w:rPr>
      <w:rFonts w:ascii="Courier New" w:hAnsi="Courier New" w:cs="Courier New"/>
      <w:sz w:val="20"/>
      <w:szCs w:val="20"/>
    </w:rPr>
  </w:style>
  <w:style w:type="paragraph" w:styleId="HTMLPreformatted">
    <w:name w:val="HTML Preformatted"/>
    <w:basedOn w:val="Normal"/>
    <w:link w:val="HTMLPreformattedChar"/>
    <w:semiHidden/>
    <w:rsid w:val="00AB074C"/>
    <w:rPr>
      <w:rFonts w:ascii="Courier New" w:hAnsi="Courier New" w:cs="Courier New"/>
      <w:sz w:val="20"/>
      <w:szCs w:val="20"/>
    </w:rPr>
  </w:style>
  <w:style w:type="character" w:customStyle="1" w:styleId="HTMLPreformattedChar">
    <w:name w:val="HTML Preformatted Char"/>
    <w:link w:val="HTMLPreformatted"/>
    <w:semiHidden/>
    <w:rsid w:val="00AB074C"/>
    <w:rPr>
      <w:rFonts w:ascii="Courier New" w:hAnsi="Courier New" w:cs="Courier New"/>
    </w:rPr>
  </w:style>
  <w:style w:type="character" w:styleId="HTMLSample">
    <w:name w:val="HTML Sample"/>
    <w:semiHidden/>
    <w:rsid w:val="00AB074C"/>
    <w:rPr>
      <w:rFonts w:ascii="Courier New" w:hAnsi="Courier New" w:cs="Courier New"/>
    </w:rPr>
  </w:style>
  <w:style w:type="character" w:styleId="HTMLTypewriter">
    <w:name w:val="HTML Typewriter"/>
    <w:semiHidden/>
    <w:rsid w:val="00AB074C"/>
    <w:rPr>
      <w:rFonts w:ascii="Courier New" w:hAnsi="Courier New" w:cs="Courier New"/>
      <w:sz w:val="20"/>
      <w:szCs w:val="20"/>
    </w:rPr>
  </w:style>
  <w:style w:type="character" w:styleId="HTMLVariable">
    <w:name w:val="HTML Variable"/>
    <w:semiHidden/>
    <w:rsid w:val="00AB074C"/>
    <w:rPr>
      <w:i/>
      <w:iCs/>
    </w:rPr>
  </w:style>
  <w:style w:type="paragraph" w:styleId="CommentSubject">
    <w:name w:val="annotation subject"/>
    <w:basedOn w:val="CommentText"/>
    <w:next w:val="CommentText"/>
    <w:link w:val="CommentSubjectChar"/>
    <w:semiHidden/>
    <w:rsid w:val="00AB074C"/>
    <w:rPr>
      <w:rFonts w:ascii="Georgia" w:hAnsi="Georgia"/>
      <w:b/>
      <w:bCs/>
    </w:rPr>
  </w:style>
  <w:style w:type="character" w:customStyle="1" w:styleId="CommentSubjectChar">
    <w:name w:val="Comment Subject Char"/>
    <w:link w:val="CommentSubject"/>
    <w:semiHidden/>
    <w:rsid w:val="00AB074C"/>
    <w:rPr>
      <w:rFonts w:ascii="Georgia" w:hAnsi="Georgia" w:cs="Times New Roman"/>
      <w:b/>
      <w:bCs/>
    </w:rPr>
  </w:style>
  <w:style w:type="numbering" w:styleId="1ai">
    <w:name w:val="Outline List 1"/>
    <w:basedOn w:val="NoList"/>
    <w:semiHidden/>
    <w:rsid w:val="00AB074C"/>
    <w:pPr>
      <w:numPr>
        <w:numId w:val="43"/>
      </w:numPr>
    </w:pPr>
  </w:style>
  <w:style w:type="numbering" w:styleId="111111">
    <w:name w:val="Outline List 2"/>
    <w:basedOn w:val="NoList"/>
    <w:semiHidden/>
    <w:rsid w:val="00AB074C"/>
    <w:pPr>
      <w:numPr>
        <w:numId w:val="44"/>
      </w:numPr>
    </w:pPr>
  </w:style>
  <w:style w:type="numbering" w:styleId="ArticleSection">
    <w:name w:val="Outline List 3"/>
    <w:basedOn w:val="NoList"/>
    <w:semiHidden/>
    <w:rsid w:val="00AB074C"/>
    <w:pPr>
      <w:numPr>
        <w:numId w:val="46"/>
      </w:numPr>
    </w:pPr>
  </w:style>
  <w:style w:type="table" w:styleId="TableSimple1">
    <w:name w:val="Table Simple 1"/>
    <w:basedOn w:val="TableNormal"/>
    <w:semiHidden/>
    <w:rsid w:val="00AB074C"/>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B074C"/>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AB074C"/>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B074C"/>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B074C"/>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B074C"/>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B074C"/>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B074C"/>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B074C"/>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B074C"/>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B074C"/>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B074C"/>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B074C"/>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B074C"/>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B074C"/>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B074C"/>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B074C"/>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B074C"/>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B074C"/>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B074C"/>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B074C"/>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B074C"/>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B074C"/>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B074C"/>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B074C"/>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AB074C"/>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B074C"/>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B074C"/>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AB074C"/>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B074C"/>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B074C"/>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B074C"/>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AB074C"/>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B074C"/>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B074C"/>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AB074C"/>
    <w:rPr>
      <w:rFonts w:ascii="Tahoma" w:hAnsi="Tahoma" w:cs="Tahoma"/>
      <w:sz w:val="16"/>
      <w:szCs w:val="16"/>
    </w:rPr>
  </w:style>
  <w:style w:type="character" w:customStyle="1" w:styleId="BalloonTextChar">
    <w:name w:val="Balloon Text Char"/>
    <w:link w:val="BalloonText"/>
    <w:semiHidden/>
    <w:rsid w:val="00AB074C"/>
    <w:rPr>
      <w:rFonts w:ascii="Tahoma" w:hAnsi="Tahoma" w:cs="Tahoma"/>
      <w:sz w:val="16"/>
      <w:szCs w:val="16"/>
    </w:rPr>
  </w:style>
  <w:style w:type="table" w:styleId="TableGrid">
    <w:name w:val="Table Grid"/>
    <w:basedOn w:val="TableNormal"/>
    <w:rsid w:val="00AB07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AB07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CEQTable-Verdana">
    <w:name w:val="TCEQ Table - Verdana"/>
    <w:basedOn w:val="TableNormal"/>
    <w:uiPriority w:val="99"/>
    <w:rsid w:val="002D4E2D"/>
    <w:pPr>
      <w:spacing w:line="288" w:lineRule="auto"/>
    </w:pPr>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Pr>
    <w:trPr>
      <w:cantSplit/>
    </w:trPr>
    <w:tcPr>
      <w:vAlign w:val="bottom"/>
    </w:tcPr>
    <w:tblStylePr w:type="firstRow">
      <w:pPr>
        <w:wordWrap/>
        <w:jc w:val="center"/>
      </w:pPr>
      <w:rPr>
        <w:b/>
      </w:rPr>
      <w:tblPr/>
      <w:tcPr>
        <w:shd w:val="clear" w:color="auto" w:fill="F2F2F2"/>
      </w:tcPr>
    </w:tblStylePr>
  </w:style>
  <w:style w:type="table" w:customStyle="1" w:styleId="TCEQTable-Arial">
    <w:name w:val="TCEQ Table - Arial"/>
    <w:basedOn w:val="TCEQTable-Verdana"/>
    <w:uiPriority w:val="99"/>
    <w:rsid w:val="002D4E2D"/>
    <w:rPr>
      <w:rFonts w:ascii="Arial" w:hAnsi="Arial"/>
    </w:rPr>
    <w:tblPr/>
    <w:tblStylePr w:type="firstRow">
      <w:pPr>
        <w:wordWrap/>
        <w:jc w:val="center"/>
      </w:pPr>
      <w:rPr>
        <w:b/>
      </w:rPr>
      <w:tblPr/>
      <w:tcPr>
        <w:shd w:val="clear" w:color="auto" w:fill="F2F2F2"/>
      </w:tcPr>
    </w:tblStylePr>
  </w:style>
  <w:style w:type="table" w:customStyle="1" w:styleId="TCEQTable-Calibri">
    <w:name w:val="TCEQ Table - Calibri"/>
    <w:basedOn w:val="TCEQTable-Verdana"/>
    <w:uiPriority w:val="99"/>
    <w:rsid w:val="002D4E2D"/>
    <w:rPr>
      <w:rFonts w:ascii="Calibri" w:hAnsi="Calibri"/>
      <w:sz w:val="22"/>
    </w:rPr>
    <w:tblPr/>
    <w:tblStylePr w:type="firstRow">
      <w:pPr>
        <w:wordWrap/>
        <w:jc w:val="center"/>
      </w:pPr>
      <w:rPr>
        <w:b/>
        <w:sz w:val="22"/>
      </w:rPr>
      <w:tblPr/>
      <w:trPr>
        <w:tblHeader/>
      </w:trPr>
      <w:tcPr>
        <w:shd w:val="clear" w:color="auto" w:fill="F2F2F2"/>
      </w:tcPr>
    </w:tblStylePr>
  </w:style>
  <w:style w:type="table" w:customStyle="1" w:styleId="TCEQTable-Tahoma">
    <w:name w:val="TCEQ Table - Tahoma"/>
    <w:basedOn w:val="TCEQTable-Verdana"/>
    <w:uiPriority w:val="99"/>
    <w:rsid w:val="002D4E2D"/>
    <w:rPr>
      <w:rFonts w:ascii="Tahoma" w:hAnsi="Tahoma"/>
    </w:rPr>
    <w:tblPr/>
    <w:tblStylePr w:type="firstRow">
      <w:pPr>
        <w:wordWrap/>
        <w:jc w:val="center"/>
      </w:pPr>
      <w:rPr>
        <w:b/>
      </w:rPr>
      <w:tblPr/>
      <w:tcPr>
        <w:shd w:val="clear" w:color="auto" w:fill="F2F2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Calibri" w:hAnsi="Georgia"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lsdException w:name="heading 7" w:uiPriority="99" w:unhideWhenUsed="0" w:qFormat="1"/>
    <w:lsdException w:name="heading 8" w:uiPriority="99" w:unhideWhenUsed="0" w:qFormat="1"/>
    <w:lsdException w:name="heading 9" w:uiPriority="99" w:unhideWhenUsed="0" w:qFormat="1"/>
    <w:lsdException w:name="caption" w:uiPriority="8" w:qFormat="1"/>
    <w:lsdException w:name="List" w:uiPriority="5" w:qFormat="1"/>
    <w:lsdException w:name="List Bullet" w:semiHidden="0" w:uiPriority="5" w:unhideWhenUsed="0" w:qFormat="1"/>
    <w:lsdException w:name="List Number" w:semiHidden="0" w:uiPriority="5" w:unhideWhenUsed="0" w:qFormat="1"/>
    <w:lsdException w:name="List 2" w:uiPriority="5"/>
    <w:lsdException w:name="List 3" w:uiPriority="5"/>
    <w:lsdException w:name="List 4" w:uiPriority="5"/>
    <w:lsdException w:name="List 5" w:uiPriority="5"/>
    <w:lsdException w:name="List Bullet 2" w:uiPriority="5"/>
    <w:lsdException w:name="List Bullet 3" w:uiPriority="5"/>
    <w:lsdException w:name="List Bullet 4" w:uiPriority="5"/>
    <w:lsdException w:name="List Bullet 5" w:uiPriority="5"/>
    <w:lsdException w:name="List Number 2" w:uiPriority="5"/>
    <w:lsdException w:name="List Number 3" w:uiPriority="5"/>
    <w:lsdException w:name="List Number 4" w:uiPriority="5"/>
    <w:lsdException w:name="List Number 5" w:uiPriority="5"/>
    <w:lsdException w:name="Title" w:semiHidden="0" w:uiPriority="10" w:unhideWhenUsed="0" w:qFormat="1"/>
    <w:lsdException w:name="Default Paragraph Font" w:uiPriority="1"/>
    <w:lsdException w:name="Body Text" w:qFormat="1"/>
    <w:lsdException w:name="List Continue" w:uiPriority="6" w:qFormat="1"/>
    <w:lsdException w:name="List Continue 2" w:uiPriority="6"/>
    <w:lsdException w:name="List Continue 3" w:uiPriority="6"/>
    <w:lsdException w:name="List Continue 4" w:uiPriority="6"/>
    <w:lsdException w:name="List Continue 5" w:uiPriority="6"/>
    <w:lsdException w:name="Subtitle" w:uiPriority="11" w:qFormat="1"/>
    <w:lsdException w:name="Block Text" w:qFormat="1"/>
    <w:lsdException w:name="Strong" w:semiHidden="0" w:uiPriority="2" w:unhideWhenUsed="0" w:qFormat="1"/>
    <w:lsdException w:name="Emphasis" w:semiHidden="0" w:uiPriority="2"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uiPriority="9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semiHidden="0" w:uiPriority="3" w:unhideWhenUsed="0"/>
    <w:lsdException w:name="Bibliography" w:uiPriority="8"/>
    <w:lsdException w:name="TOC Heading" w:uiPriority="39" w:qFormat="1"/>
  </w:latentStyles>
  <w:style w:type="paragraph" w:default="1" w:styleId="Normal">
    <w:name w:val="Normal"/>
    <w:qFormat/>
    <w:rsid w:val="002009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sz w:val="24"/>
      <w:szCs w:val="24"/>
    </w:rPr>
  </w:style>
  <w:style w:type="paragraph" w:styleId="Heading1">
    <w:name w:val="heading 1"/>
    <w:next w:val="BodyText"/>
    <w:link w:val="Heading1Char"/>
    <w:uiPriority w:val="9"/>
    <w:qFormat/>
    <w:rsid w:val="004D2CA6"/>
    <w:pPr>
      <w:keepNext/>
      <w:keepLines/>
      <w:spacing w:before="480" w:after="120"/>
      <w:outlineLvl w:val="0"/>
    </w:pPr>
    <w:rPr>
      <w:rFonts w:ascii="Verdana" w:eastAsia="Times New Roman" w:hAnsi="Verdana"/>
      <w:b/>
      <w:bCs/>
      <w:sz w:val="48"/>
      <w:szCs w:val="28"/>
    </w:rPr>
  </w:style>
  <w:style w:type="paragraph" w:styleId="Heading2">
    <w:name w:val="heading 2"/>
    <w:basedOn w:val="Heading1"/>
    <w:next w:val="BodyText"/>
    <w:link w:val="Heading2Char"/>
    <w:uiPriority w:val="9"/>
    <w:qFormat/>
    <w:rsid w:val="00AB074C"/>
    <w:pPr>
      <w:spacing w:before="200"/>
      <w:outlineLvl w:val="1"/>
    </w:pPr>
    <w:rPr>
      <w:i/>
      <w:sz w:val="32"/>
      <w:szCs w:val="26"/>
    </w:rPr>
  </w:style>
  <w:style w:type="paragraph" w:styleId="Heading3">
    <w:name w:val="heading 3"/>
    <w:basedOn w:val="Heading2"/>
    <w:next w:val="BodyText"/>
    <w:link w:val="Heading3Char"/>
    <w:uiPriority w:val="9"/>
    <w:qFormat/>
    <w:rsid w:val="00AB074C"/>
    <w:pPr>
      <w:outlineLvl w:val="2"/>
    </w:pPr>
    <w:rPr>
      <w:i w:val="0"/>
      <w:sz w:val="28"/>
    </w:rPr>
  </w:style>
  <w:style w:type="paragraph" w:styleId="Heading4">
    <w:name w:val="heading 4"/>
    <w:basedOn w:val="Heading3"/>
    <w:next w:val="BodyText"/>
    <w:link w:val="Heading4Char"/>
    <w:uiPriority w:val="9"/>
    <w:qFormat/>
    <w:rsid w:val="00116413"/>
    <w:pPr>
      <w:outlineLvl w:val="3"/>
    </w:pPr>
    <w:rPr>
      <w:bCs w:val="0"/>
      <w:iCs/>
      <w:sz w:val="24"/>
    </w:rPr>
  </w:style>
  <w:style w:type="paragraph" w:styleId="Heading5">
    <w:name w:val="heading 5"/>
    <w:basedOn w:val="Heading4"/>
    <w:next w:val="BodyText"/>
    <w:link w:val="Heading5Char"/>
    <w:uiPriority w:val="9"/>
    <w:unhideWhenUsed/>
    <w:qFormat/>
    <w:rsid w:val="00AB074C"/>
    <w:pPr>
      <w:outlineLvl w:val="4"/>
    </w:pPr>
    <w:rPr>
      <w:b w:val="0"/>
      <w:i/>
    </w:rPr>
  </w:style>
  <w:style w:type="paragraph" w:styleId="Heading6">
    <w:name w:val="heading 6"/>
    <w:basedOn w:val="Normal"/>
    <w:next w:val="Normal"/>
    <w:link w:val="Heading6Char"/>
    <w:uiPriority w:val="9"/>
    <w:unhideWhenUsed/>
    <w:rsid w:val="00AB074C"/>
    <w:pPr>
      <w:keepNext/>
      <w:keepLines/>
      <w:spacing w:before="200"/>
      <w:ind w:left="1440"/>
      <w:outlineLvl w:val="5"/>
    </w:pPr>
    <w:rPr>
      <w:rFonts w:ascii="Tahoma" w:hAnsi="Tahoma"/>
      <w:iCs/>
    </w:rPr>
  </w:style>
  <w:style w:type="paragraph" w:styleId="Heading7">
    <w:name w:val="heading 7"/>
    <w:basedOn w:val="Normal"/>
    <w:next w:val="Normal"/>
    <w:link w:val="Heading7Char"/>
    <w:uiPriority w:val="99"/>
    <w:rsid w:val="00AB074C"/>
    <w:pPr>
      <w:spacing w:before="240" w:after="60"/>
      <w:outlineLvl w:val="6"/>
    </w:pPr>
  </w:style>
  <w:style w:type="paragraph" w:styleId="Heading8">
    <w:name w:val="heading 8"/>
    <w:basedOn w:val="Normal"/>
    <w:next w:val="Normal"/>
    <w:link w:val="Heading8Char"/>
    <w:uiPriority w:val="99"/>
    <w:rsid w:val="00AB074C"/>
    <w:pPr>
      <w:spacing w:before="240" w:after="60"/>
      <w:outlineLvl w:val="7"/>
    </w:pPr>
    <w:rPr>
      <w:i/>
      <w:iCs/>
    </w:rPr>
  </w:style>
  <w:style w:type="paragraph" w:styleId="Heading9">
    <w:name w:val="heading 9"/>
    <w:basedOn w:val="Normal"/>
    <w:next w:val="Normal"/>
    <w:link w:val="Heading9Char"/>
    <w:uiPriority w:val="99"/>
    <w:rsid w:val="00AB074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D2CA6"/>
    <w:rPr>
      <w:rFonts w:ascii="Verdana" w:eastAsia="Times New Roman" w:hAnsi="Verdana" w:cs="Times New Roman"/>
      <w:b/>
      <w:bCs/>
      <w:sz w:val="48"/>
      <w:szCs w:val="28"/>
    </w:rPr>
  </w:style>
  <w:style w:type="character" w:customStyle="1" w:styleId="Heading2Char">
    <w:name w:val="Heading 2 Char"/>
    <w:link w:val="Heading2"/>
    <w:uiPriority w:val="9"/>
    <w:rsid w:val="00AB074C"/>
    <w:rPr>
      <w:rFonts w:ascii="Tahoma" w:eastAsia="Times New Roman" w:hAnsi="Tahoma" w:cs="Times New Roman"/>
      <w:b/>
      <w:bCs/>
      <w:i/>
      <w:sz w:val="32"/>
      <w:szCs w:val="26"/>
    </w:rPr>
  </w:style>
  <w:style w:type="character" w:customStyle="1" w:styleId="Heading3Char">
    <w:name w:val="Heading 3 Char"/>
    <w:link w:val="Heading3"/>
    <w:uiPriority w:val="9"/>
    <w:rsid w:val="00AB074C"/>
    <w:rPr>
      <w:rFonts w:ascii="Tahoma" w:eastAsia="Times New Roman" w:hAnsi="Tahoma" w:cs="Times New Roman"/>
      <w:b/>
      <w:bCs/>
      <w:sz w:val="28"/>
      <w:szCs w:val="26"/>
    </w:rPr>
  </w:style>
  <w:style w:type="paragraph" w:styleId="Title">
    <w:name w:val="Title"/>
    <w:basedOn w:val="Heading1"/>
    <w:next w:val="Subtitle"/>
    <w:link w:val="TitleChar"/>
    <w:uiPriority w:val="10"/>
    <w:unhideWhenUsed/>
    <w:qFormat/>
    <w:rsid w:val="00AB074C"/>
    <w:pPr>
      <w:pBdr>
        <w:bottom w:val="single" w:sz="8" w:space="4" w:color="4F81BD"/>
      </w:pBdr>
      <w:spacing w:after="300"/>
      <w:contextualSpacing/>
    </w:pPr>
    <w:rPr>
      <w:spacing w:val="5"/>
      <w:kern w:val="28"/>
      <w:sz w:val="52"/>
      <w:szCs w:val="52"/>
    </w:rPr>
  </w:style>
  <w:style w:type="character" w:customStyle="1" w:styleId="TitleChar">
    <w:name w:val="Title Char"/>
    <w:link w:val="Title"/>
    <w:uiPriority w:val="10"/>
    <w:rsid w:val="00AB074C"/>
    <w:rPr>
      <w:rFonts w:ascii="Tahoma" w:eastAsia="Times New Roman" w:hAnsi="Tahoma" w:cs="Times New Roman"/>
      <w:b/>
      <w:bCs/>
      <w:spacing w:val="5"/>
      <w:kern w:val="28"/>
      <w:sz w:val="52"/>
      <w:szCs w:val="52"/>
    </w:rPr>
  </w:style>
  <w:style w:type="paragraph" w:styleId="ListParagraph">
    <w:name w:val="List Paragraph"/>
    <w:basedOn w:val="BodyText"/>
    <w:uiPriority w:val="34"/>
    <w:unhideWhenUsed/>
    <w:rsid w:val="00AB074C"/>
    <w:pPr>
      <w:ind w:hanging="720"/>
      <w:contextualSpacing/>
    </w:pPr>
  </w:style>
  <w:style w:type="paragraph" w:styleId="BodyText">
    <w:name w:val="Body Text"/>
    <w:link w:val="BodyTextChar"/>
    <w:qFormat/>
    <w:rsid w:val="00746472"/>
    <w:pPr>
      <w:spacing w:after="120"/>
    </w:pPr>
    <w:rPr>
      <w:sz w:val="24"/>
      <w:szCs w:val="24"/>
    </w:rPr>
  </w:style>
  <w:style w:type="character" w:customStyle="1" w:styleId="BodyTextChar">
    <w:name w:val="Body Text Char"/>
    <w:link w:val="BodyText"/>
    <w:rsid w:val="00746472"/>
    <w:rPr>
      <w:rFonts w:cs="Times New Roman"/>
    </w:rPr>
  </w:style>
  <w:style w:type="paragraph" w:styleId="List">
    <w:name w:val="List"/>
    <w:basedOn w:val="BodyText"/>
    <w:uiPriority w:val="5"/>
    <w:qFormat/>
    <w:rsid w:val="00116413"/>
    <w:pPr>
      <w:ind w:left="360" w:hanging="360"/>
      <w:contextualSpacing/>
    </w:pPr>
  </w:style>
  <w:style w:type="paragraph" w:styleId="ListBullet">
    <w:name w:val="List Bullet"/>
    <w:basedOn w:val="BodyText"/>
    <w:uiPriority w:val="5"/>
    <w:qFormat/>
    <w:rsid w:val="0075745D"/>
    <w:pPr>
      <w:numPr>
        <w:numId w:val="49"/>
      </w:numPr>
    </w:pPr>
  </w:style>
  <w:style w:type="paragraph" w:styleId="ListContinue">
    <w:name w:val="List Continue"/>
    <w:basedOn w:val="BodyText"/>
    <w:uiPriority w:val="6"/>
    <w:qFormat/>
    <w:rsid w:val="00116413"/>
    <w:pPr>
      <w:ind w:left="360"/>
      <w:contextualSpacing/>
    </w:pPr>
  </w:style>
  <w:style w:type="paragraph" w:styleId="ListNumber">
    <w:name w:val="List Number"/>
    <w:basedOn w:val="BodyText"/>
    <w:uiPriority w:val="5"/>
    <w:qFormat/>
    <w:rsid w:val="0075745D"/>
    <w:pPr>
      <w:numPr>
        <w:numId w:val="50"/>
      </w:numPr>
    </w:pPr>
  </w:style>
  <w:style w:type="character" w:styleId="Emphasis">
    <w:name w:val="Emphasis"/>
    <w:uiPriority w:val="2"/>
    <w:qFormat/>
    <w:rsid w:val="00AB074C"/>
    <w:rPr>
      <w:i/>
      <w:iCs/>
    </w:rPr>
  </w:style>
  <w:style w:type="character" w:styleId="Strong">
    <w:name w:val="Strong"/>
    <w:uiPriority w:val="2"/>
    <w:qFormat/>
    <w:rsid w:val="00AB074C"/>
    <w:rPr>
      <w:b/>
      <w:bCs/>
    </w:rPr>
  </w:style>
  <w:style w:type="character" w:styleId="BookTitle">
    <w:name w:val="Book Title"/>
    <w:uiPriority w:val="3"/>
    <w:unhideWhenUsed/>
    <w:rsid w:val="00AB074C"/>
    <w:rPr>
      <w:bCs/>
      <w:i/>
      <w:spacing w:val="5"/>
    </w:rPr>
  </w:style>
  <w:style w:type="paragraph" w:styleId="Quote">
    <w:name w:val="Quote"/>
    <w:basedOn w:val="BodyText"/>
    <w:next w:val="BodyText"/>
    <w:link w:val="QuoteChar"/>
    <w:unhideWhenUsed/>
    <w:qFormat/>
    <w:rsid w:val="007F1D92"/>
    <w:pPr>
      <w:ind w:left="965" w:right="720"/>
    </w:pPr>
    <w:rPr>
      <w:iCs/>
      <w:color w:val="000000"/>
    </w:rPr>
  </w:style>
  <w:style w:type="character" w:customStyle="1" w:styleId="QuoteChar">
    <w:name w:val="Quote Char"/>
    <w:link w:val="Quote"/>
    <w:rsid w:val="007F1D92"/>
    <w:rPr>
      <w:rFonts w:ascii="Georgia" w:hAnsi="Georgia" w:cs="Times New Roman"/>
      <w:iCs/>
      <w:color w:val="000000"/>
      <w:sz w:val="24"/>
      <w:szCs w:val="24"/>
    </w:rPr>
  </w:style>
  <w:style w:type="character" w:customStyle="1" w:styleId="Heading4Char">
    <w:name w:val="Heading 4 Char"/>
    <w:link w:val="Heading4"/>
    <w:uiPriority w:val="9"/>
    <w:rsid w:val="00116413"/>
    <w:rPr>
      <w:rFonts w:ascii="Tahoma" w:eastAsia="Times New Roman" w:hAnsi="Tahoma" w:cs="Times New Roman"/>
      <w:b/>
      <w:iCs/>
      <w:sz w:val="24"/>
      <w:szCs w:val="26"/>
    </w:rPr>
  </w:style>
  <w:style w:type="character" w:customStyle="1" w:styleId="Heading5Char">
    <w:name w:val="Heading 5 Char"/>
    <w:link w:val="Heading5"/>
    <w:uiPriority w:val="9"/>
    <w:rsid w:val="00AB074C"/>
    <w:rPr>
      <w:rFonts w:ascii="Tahoma" w:eastAsia="Times New Roman" w:hAnsi="Tahoma" w:cs="Times New Roman"/>
      <w:i/>
      <w:iCs/>
      <w:sz w:val="24"/>
      <w:szCs w:val="26"/>
    </w:rPr>
  </w:style>
  <w:style w:type="character" w:customStyle="1" w:styleId="Heading6Char">
    <w:name w:val="Heading 6 Char"/>
    <w:link w:val="Heading6"/>
    <w:uiPriority w:val="9"/>
    <w:rsid w:val="00AB074C"/>
    <w:rPr>
      <w:rFonts w:ascii="Tahoma" w:eastAsia="Times New Roman" w:hAnsi="Tahoma" w:cs="Times New Roman"/>
      <w:iCs/>
      <w:sz w:val="24"/>
      <w:szCs w:val="24"/>
    </w:rPr>
  </w:style>
  <w:style w:type="paragraph" w:styleId="Subtitle">
    <w:name w:val="Subtitle"/>
    <w:basedOn w:val="Title"/>
    <w:next w:val="BodyText"/>
    <w:link w:val="SubtitleChar"/>
    <w:uiPriority w:val="11"/>
    <w:unhideWhenUsed/>
    <w:qFormat/>
    <w:rsid w:val="00AB074C"/>
    <w:pPr>
      <w:numPr>
        <w:ilvl w:val="1"/>
      </w:numPr>
    </w:pPr>
    <w:rPr>
      <w:i/>
      <w:iCs/>
      <w:spacing w:val="15"/>
      <w:sz w:val="48"/>
    </w:rPr>
  </w:style>
  <w:style w:type="character" w:customStyle="1" w:styleId="SubtitleChar">
    <w:name w:val="Subtitle Char"/>
    <w:link w:val="Subtitle"/>
    <w:uiPriority w:val="11"/>
    <w:rsid w:val="00AB074C"/>
    <w:rPr>
      <w:rFonts w:ascii="Tahoma" w:eastAsia="Times New Roman" w:hAnsi="Tahoma" w:cs="Times New Roman"/>
      <w:b/>
      <w:bCs/>
      <w:i/>
      <w:iCs/>
      <w:spacing w:val="15"/>
      <w:kern w:val="28"/>
      <w:sz w:val="48"/>
      <w:szCs w:val="52"/>
    </w:rPr>
  </w:style>
  <w:style w:type="paragraph" w:styleId="IntenseQuote">
    <w:name w:val="Intense Quote"/>
    <w:basedOn w:val="Quote"/>
    <w:next w:val="BodyText"/>
    <w:link w:val="IntenseQuoteChar"/>
    <w:uiPriority w:val="30"/>
    <w:semiHidden/>
    <w:rsid w:val="00AB074C"/>
    <w:pPr>
      <w:pBdr>
        <w:bottom w:val="single" w:sz="4" w:space="4" w:color="4F81BD"/>
      </w:pBdr>
      <w:spacing w:before="200" w:after="280"/>
      <w:ind w:left="936" w:right="936"/>
    </w:pPr>
    <w:rPr>
      <w:bCs/>
      <w:i/>
      <w:iCs w:val="0"/>
      <w:color w:val="auto"/>
    </w:rPr>
  </w:style>
  <w:style w:type="character" w:customStyle="1" w:styleId="IntenseQuoteChar">
    <w:name w:val="Intense Quote Char"/>
    <w:link w:val="IntenseQuote"/>
    <w:uiPriority w:val="30"/>
    <w:semiHidden/>
    <w:rsid w:val="00116413"/>
    <w:rPr>
      <w:rFonts w:ascii="Georgia" w:hAnsi="Georgia" w:cs="Times New Roman"/>
      <w:bCs/>
      <w:i/>
      <w:sz w:val="24"/>
      <w:szCs w:val="24"/>
    </w:rPr>
  </w:style>
  <w:style w:type="character" w:styleId="SubtleEmphasis">
    <w:name w:val="Subtle Emphasis"/>
    <w:uiPriority w:val="19"/>
    <w:semiHidden/>
    <w:rsid w:val="00AB074C"/>
    <w:rPr>
      <w:i/>
      <w:iCs/>
      <w:color w:val="4F81BD"/>
    </w:rPr>
  </w:style>
  <w:style w:type="character" w:styleId="IntenseEmphasis">
    <w:name w:val="Intense Emphasis"/>
    <w:uiPriority w:val="21"/>
    <w:semiHidden/>
    <w:rsid w:val="00AB074C"/>
    <w:rPr>
      <w:b/>
      <w:bCs/>
      <w:i/>
      <w:iCs/>
      <w:color w:val="4F81BD"/>
    </w:rPr>
  </w:style>
  <w:style w:type="character" w:styleId="SubtleReference">
    <w:name w:val="Subtle Reference"/>
    <w:uiPriority w:val="31"/>
    <w:semiHidden/>
    <w:rsid w:val="00AB074C"/>
    <w:rPr>
      <w:i/>
      <w:color w:val="C0504D"/>
      <w:u w:val="none"/>
    </w:rPr>
  </w:style>
  <w:style w:type="character" w:styleId="IntenseReference">
    <w:name w:val="Intense Reference"/>
    <w:uiPriority w:val="32"/>
    <w:semiHidden/>
    <w:rsid w:val="00AB074C"/>
    <w:rPr>
      <w:b/>
      <w:bCs/>
      <w:color w:val="C0504D"/>
      <w:spacing w:val="5"/>
      <w:u w:val="none"/>
    </w:rPr>
  </w:style>
  <w:style w:type="paragraph" w:styleId="Caption">
    <w:name w:val="caption"/>
    <w:basedOn w:val="Heading1"/>
    <w:next w:val="BodyText"/>
    <w:uiPriority w:val="8"/>
    <w:qFormat/>
    <w:rsid w:val="002D4E2D"/>
    <w:pPr>
      <w:spacing w:before="200" w:after="40" w:line="276" w:lineRule="auto"/>
      <w:outlineLvl w:val="9"/>
    </w:pPr>
    <w:rPr>
      <w:bCs w:val="0"/>
      <w:sz w:val="20"/>
      <w:szCs w:val="18"/>
    </w:rPr>
  </w:style>
  <w:style w:type="paragraph" w:styleId="Bibliography">
    <w:name w:val="Bibliography"/>
    <w:basedOn w:val="BodyText"/>
    <w:next w:val="Normal"/>
    <w:uiPriority w:val="8"/>
    <w:semiHidden/>
    <w:unhideWhenUsed/>
    <w:rsid w:val="00AB074C"/>
    <w:pPr>
      <w:ind w:left="1080" w:hanging="360"/>
    </w:pPr>
  </w:style>
  <w:style w:type="character" w:customStyle="1" w:styleId="Heading7Char">
    <w:name w:val="Heading 7 Char"/>
    <w:link w:val="Heading7"/>
    <w:uiPriority w:val="99"/>
    <w:rsid w:val="00AB074C"/>
    <w:rPr>
      <w:rFonts w:cs="Times New Roman"/>
      <w:sz w:val="24"/>
      <w:szCs w:val="24"/>
    </w:rPr>
  </w:style>
  <w:style w:type="character" w:customStyle="1" w:styleId="Heading8Char">
    <w:name w:val="Heading 8 Char"/>
    <w:link w:val="Heading8"/>
    <w:uiPriority w:val="99"/>
    <w:rsid w:val="00AB074C"/>
    <w:rPr>
      <w:rFonts w:cs="Times New Roman"/>
      <w:i/>
      <w:iCs/>
      <w:sz w:val="24"/>
      <w:szCs w:val="24"/>
    </w:rPr>
  </w:style>
  <w:style w:type="character" w:customStyle="1" w:styleId="Heading9Char">
    <w:name w:val="Heading 9 Char"/>
    <w:link w:val="Heading9"/>
    <w:uiPriority w:val="99"/>
    <w:rsid w:val="00AB074C"/>
    <w:rPr>
      <w:rFonts w:ascii="Arial" w:hAnsi="Arial" w:cs="Arial"/>
      <w:sz w:val="22"/>
      <w:szCs w:val="22"/>
    </w:rPr>
  </w:style>
  <w:style w:type="paragraph" w:styleId="BlockText">
    <w:name w:val="Block Text"/>
    <w:basedOn w:val="BodyText"/>
    <w:qFormat/>
    <w:rsid w:val="007F1D92"/>
    <w:pPr>
      <w:ind w:left="965"/>
    </w:pPr>
  </w:style>
  <w:style w:type="character" w:customStyle="1" w:styleId="ReferenceTitle">
    <w:name w:val="Reference Title"/>
    <w:unhideWhenUsed/>
    <w:qFormat/>
    <w:rsid w:val="00AB074C"/>
    <w:rPr>
      <w:i/>
    </w:rPr>
  </w:style>
  <w:style w:type="character" w:customStyle="1" w:styleId="StrongEmphasis">
    <w:name w:val="Strong Emphasis"/>
    <w:rsid w:val="00AB074C"/>
    <w:rPr>
      <w:b/>
      <w:i/>
    </w:rPr>
  </w:style>
  <w:style w:type="paragraph" w:styleId="Index1">
    <w:name w:val="index 1"/>
    <w:basedOn w:val="Normal"/>
    <w:next w:val="Normal"/>
    <w:autoRedefine/>
    <w:semiHidden/>
    <w:rsid w:val="00AB074C"/>
    <w:pPr>
      <w:ind w:left="240" w:hanging="240"/>
    </w:pPr>
  </w:style>
  <w:style w:type="paragraph" w:styleId="Index2">
    <w:name w:val="index 2"/>
    <w:basedOn w:val="Normal"/>
    <w:next w:val="Normal"/>
    <w:autoRedefine/>
    <w:semiHidden/>
    <w:rsid w:val="00AB074C"/>
    <w:pPr>
      <w:ind w:left="480" w:hanging="240"/>
    </w:pPr>
  </w:style>
  <w:style w:type="paragraph" w:styleId="Index3">
    <w:name w:val="index 3"/>
    <w:basedOn w:val="Normal"/>
    <w:next w:val="Normal"/>
    <w:autoRedefine/>
    <w:semiHidden/>
    <w:rsid w:val="00AB074C"/>
    <w:pPr>
      <w:ind w:left="720" w:hanging="240"/>
    </w:pPr>
  </w:style>
  <w:style w:type="paragraph" w:styleId="Index4">
    <w:name w:val="index 4"/>
    <w:basedOn w:val="Normal"/>
    <w:next w:val="Normal"/>
    <w:autoRedefine/>
    <w:semiHidden/>
    <w:rsid w:val="00AB074C"/>
    <w:pPr>
      <w:ind w:left="960" w:hanging="240"/>
    </w:pPr>
  </w:style>
  <w:style w:type="paragraph" w:styleId="Index5">
    <w:name w:val="index 5"/>
    <w:basedOn w:val="Normal"/>
    <w:next w:val="Normal"/>
    <w:autoRedefine/>
    <w:semiHidden/>
    <w:rsid w:val="00AB074C"/>
    <w:pPr>
      <w:ind w:left="1200" w:hanging="240"/>
    </w:pPr>
  </w:style>
  <w:style w:type="paragraph" w:styleId="Index6">
    <w:name w:val="index 6"/>
    <w:basedOn w:val="Normal"/>
    <w:next w:val="Normal"/>
    <w:autoRedefine/>
    <w:semiHidden/>
    <w:rsid w:val="00AB074C"/>
    <w:pPr>
      <w:ind w:left="1440" w:hanging="240"/>
    </w:pPr>
  </w:style>
  <w:style w:type="paragraph" w:styleId="Index7">
    <w:name w:val="index 7"/>
    <w:basedOn w:val="Normal"/>
    <w:next w:val="Normal"/>
    <w:autoRedefine/>
    <w:semiHidden/>
    <w:rsid w:val="00AB074C"/>
    <w:pPr>
      <w:ind w:left="1680" w:hanging="240"/>
    </w:pPr>
  </w:style>
  <w:style w:type="paragraph" w:styleId="Index8">
    <w:name w:val="index 8"/>
    <w:basedOn w:val="Normal"/>
    <w:next w:val="Normal"/>
    <w:autoRedefine/>
    <w:semiHidden/>
    <w:rsid w:val="00AB074C"/>
    <w:pPr>
      <w:ind w:left="1920" w:hanging="240"/>
    </w:pPr>
  </w:style>
  <w:style w:type="paragraph" w:styleId="Index9">
    <w:name w:val="index 9"/>
    <w:basedOn w:val="Normal"/>
    <w:next w:val="Normal"/>
    <w:autoRedefine/>
    <w:semiHidden/>
    <w:rsid w:val="00AB074C"/>
    <w:pPr>
      <w:ind w:left="2160" w:hanging="240"/>
    </w:pPr>
  </w:style>
  <w:style w:type="paragraph" w:styleId="TOC1">
    <w:name w:val="toc 1"/>
    <w:basedOn w:val="Normal"/>
    <w:next w:val="Normal"/>
    <w:autoRedefine/>
    <w:semiHidden/>
    <w:rsid w:val="00AB074C"/>
  </w:style>
  <w:style w:type="paragraph" w:styleId="TOC2">
    <w:name w:val="toc 2"/>
    <w:basedOn w:val="Normal"/>
    <w:next w:val="Normal"/>
    <w:autoRedefine/>
    <w:semiHidden/>
    <w:rsid w:val="00AB074C"/>
    <w:pPr>
      <w:ind w:left="240"/>
    </w:pPr>
  </w:style>
  <w:style w:type="paragraph" w:styleId="TOC3">
    <w:name w:val="toc 3"/>
    <w:basedOn w:val="Normal"/>
    <w:next w:val="Normal"/>
    <w:autoRedefine/>
    <w:semiHidden/>
    <w:rsid w:val="00AB074C"/>
    <w:pPr>
      <w:ind w:left="480"/>
    </w:pPr>
  </w:style>
  <w:style w:type="paragraph" w:styleId="TOC4">
    <w:name w:val="toc 4"/>
    <w:basedOn w:val="Normal"/>
    <w:next w:val="Normal"/>
    <w:autoRedefine/>
    <w:semiHidden/>
    <w:rsid w:val="00AB074C"/>
    <w:pPr>
      <w:ind w:left="720"/>
    </w:pPr>
  </w:style>
  <w:style w:type="paragraph" w:styleId="TOC5">
    <w:name w:val="toc 5"/>
    <w:basedOn w:val="Normal"/>
    <w:next w:val="Normal"/>
    <w:autoRedefine/>
    <w:semiHidden/>
    <w:rsid w:val="00AB074C"/>
    <w:pPr>
      <w:ind w:left="960"/>
    </w:pPr>
  </w:style>
  <w:style w:type="paragraph" w:styleId="TOC6">
    <w:name w:val="toc 6"/>
    <w:basedOn w:val="Normal"/>
    <w:next w:val="Normal"/>
    <w:autoRedefine/>
    <w:semiHidden/>
    <w:rsid w:val="00AB074C"/>
    <w:pPr>
      <w:ind w:left="1200"/>
    </w:pPr>
  </w:style>
  <w:style w:type="paragraph" w:styleId="TOC7">
    <w:name w:val="toc 7"/>
    <w:basedOn w:val="Normal"/>
    <w:next w:val="Normal"/>
    <w:autoRedefine/>
    <w:semiHidden/>
    <w:rsid w:val="00AB074C"/>
    <w:pPr>
      <w:ind w:left="1440"/>
    </w:pPr>
  </w:style>
  <w:style w:type="paragraph" w:styleId="TOC8">
    <w:name w:val="toc 8"/>
    <w:basedOn w:val="Normal"/>
    <w:next w:val="Normal"/>
    <w:autoRedefine/>
    <w:semiHidden/>
    <w:rsid w:val="00AB074C"/>
    <w:pPr>
      <w:ind w:left="1680"/>
    </w:pPr>
  </w:style>
  <w:style w:type="paragraph" w:styleId="TOC9">
    <w:name w:val="toc 9"/>
    <w:basedOn w:val="Normal"/>
    <w:next w:val="Normal"/>
    <w:autoRedefine/>
    <w:semiHidden/>
    <w:rsid w:val="00AB074C"/>
    <w:pPr>
      <w:ind w:left="1920"/>
    </w:pPr>
  </w:style>
  <w:style w:type="paragraph" w:styleId="NormalIndent">
    <w:name w:val="Normal Indent"/>
    <w:basedOn w:val="Normal"/>
    <w:semiHidden/>
    <w:rsid w:val="00AB074C"/>
    <w:pPr>
      <w:ind w:left="720"/>
    </w:pPr>
  </w:style>
  <w:style w:type="paragraph" w:styleId="FootnoteText">
    <w:name w:val="footnote text"/>
    <w:basedOn w:val="Normal"/>
    <w:link w:val="FootnoteTextChar"/>
    <w:semiHidden/>
    <w:rsid w:val="00AB074C"/>
    <w:rPr>
      <w:sz w:val="20"/>
      <w:szCs w:val="20"/>
    </w:rPr>
  </w:style>
  <w:style w:type="character" w:customStyle="1" w:styleId="FootnoteTextChar">
    <w:name w:val="Footnote Text Char"/>
    <w:link w:val="FootnoteText"/>
    <w:semiHidden/>
    <w:rsid w:val="00AB074C"/>
    <w:rPr>
      <w:rFonts w:cs="Times New Roman"/>
    </w:rPr>
  </w:style>
  <w:style w:type="paragraph" w:styleId="CommentText">
    <w:name w:val="annotation text"/>
    <w:basedOn w:val="Normal"/>
    <w:link w:val="CommentTextChar"/>
    <w:semiHidden/>
    <w:rsid w:val="00AB074C"/>
    <w:rPr>
      <w:rFonts w:ascii="Comic Sans MS" w:hAnsi="Comic Sans MS"/>
      <w:sz w:val="20"/>
      <w:szCs w:val="20"/>
    </w:rPr>
  </w:style>
  <w:style w:type="character" w:customStyle="1" w:styleId="CommentTextChar">
    <w:name w:val="Comment Text Char"/>
    <w:link w:val="CommentText"/>
    <w:semiHidden/>
    <w:rsid w:val="00AB074C"/>
    <w:rPr>
      <w:rFonts w:ascii="Comic Sans MS" w:hAnsi="Comic Sans MS" w:cs="Times New Roman"/>
    </w:rPr>
  </w:style>
  <w:style w:type="paragraph" w:styleId="Header">
    <w:name w:val="header"/>
    <w:basedOn w:val="Normal"/>
    <w:link w:val="HeaderChar"/>
    <w:semiHidden/>
    <w:rsid w:val="00AB074C"/>
    <w:pPr>
      <w:tabs>
        <w:tab w:val="center" w:pos="4320"/>
        <w:tab w:val="right" w:pos="8640"/>
      </w:tabs>
    </w:pPr>
  </w:style>
  <w:style w:type="character" w:customStyle="1" w:styleId="HeaderChar">
    <w:name w:val="Header Char"/>
    <w:link w:val="Header"/>
    <w:semiHidden/>
    <w:rsid w:val="00AB074C"/>
    <w:rPr>
      <w:rFonts w:cs="Times New Roman"/>
      <w:sz w:val="24"/>
      <w:szCs w:val="24"/>
    </w:rPr>
  </w:style>
  <w:style w:type="paragraph" w:styleId="Footer">
    <w:name w:val="footer"/>
    <w:basedOn w:val="Normal"/>
    <w:link w:val="FooterChar"/>
    <w:semiHidden/>
    <w:rsid w:val="00AB074C"/>
    <w:pPr>
      <w:tabs>
        <w:tab w:val="center" w:pos="4320"/>
        <w:tab w:val="right" w:pos="8640"/>
      </w:tabs>
    </w:pPr>
  </w:style>
  <w:style w:type="character" w:customStyle="1" w:styleId="FooterChar">
    <w:name w:val="Footer Char"/>
    <w:link w:val="Footer"/>
    <w:semiHidden/>
    <w:rsid w:val="00AB074C"/>
    <w:rPr>
      <w:rFonts w:cs="Times New Roman"/>
      <w:sz w:val="24"/>
      <w:szCs w:val="24"/>
    </w:rPr>
  </w:style>
  <w:style w:type="paragraph" w:styleId="IndexHeading">
    <w:name w:val="index heading"/>
    <w:basedOn w:val="Normal"/>
    <w:next w:val="Index1"/>
    <w:semiHidden/>
    <w:rsid w:val="00AB074C"/>
    <w:rPr>
      <w:rFonts w:ascii="Arial" w:hAnsi="Arial" w:cs="Arial"/>
      <w:b/>
      <w:bCs/>
    </w:rPr>
  </w:style>
  <w:style w:type="paragraph" w:styleId="TableofFigures">
    <w:name w:val="table of figures"/>
    <w:basedOn w:val="Normal"/>
    <w:next w:val="Normal"/>
    <w:semiHidden/>
    <w:rsid w:val="00AB074C"/>
  </w:style>
  <w:style w:type="paragraph" w:styleId="EnvelopeAddress">
    <w:name w:val="envelope address"/>
    <w:basedOn w:val="Normal"/>
    <w:semiHidden/>
    <w:rsid w:val="00AB074C"/>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B074C"/>
    <w:rPr>
      <w:rFonts w:ascii="Arial" w:hAnsi="Arial" w:cs="Arial"/>
      <w:sz w:val="20"/>
      <w:szCs w:val="20"/>
    </w:rPr>
  </w:style>
  <w:style w:type="character" w:styleId="FootnoteReference">
    <w:name w:val="footnote reference"/>
    <w:semiHidden/>
    <w:rsid w:val="00AB074C"/>
    <w:rPr>
      <w:vertAlign w:val="superscript"/>
    </w:rPr>
  </w:style>
  <w:style w:type="character" w:styleId="CommentReference">
    <w:name w:val="annotation reference"/>
    <w:semiHidden/>
    <w:rsid w:val="00AB074C"/>
    <w:rPr>
      <w:sz w:val="16"/>
      <w:szCs w:val="16"/>
    </w:rPr>
  </w:style>
  <w:style w:type="character" w:styleId="LineNumber">
    <w:name w:val="line number"/>
    <w:basedOn w:val="DefaultParagraphFont"/>
    <w:semiHidden/>
    <w:rsid w:val="00AB074C"/>
  </w:style>
  <w:style w:type="character" w:styleId="PageNumber">
    <w:name w:val="page number"/>
    <w:basedOn w:val="DefaultParagraphFont"/>
    <w:semiHidden/>
    <w:rsid w:val="00AB074C"/>
  </w:style>
  <w:style w:type="character" w:styleId="EndnoteReference">
    <w:name w:val="endnote reference"/>
    <w:semiHidden/>
    <w:rsid w:val="00AB074C"/>
    <w:rPr>
      <w:vertAlign w:val="superscript"/>
    </w:rPr>
  </w:style>
  <w:style w:type="paragraph" w:styleId="EndnoteText">
    <w:name w:val="endnote text"/>
    <w:basedOn w:val="Normal"/>
    <w:link w:val="EndnoteTextChar"/>
    <w:semiHidden/>
    <w:rsid w:val="00AB074C"/>
    <w:rPr>
      <w:sz w:val="20"/>
      <w:szCs w:val="20"/>
    </w:rPr>
  </w:style>
  <w:style w:type="character" w:customStyle="1" w:styleId="EndnoteTextChar">
    <w:name w:val="Endnote Text Char"/>
    <w:link w:val="EndnoteText"/>
    <w:semiHidden/>
    <w:rsid w:val="00AB074C"/>
    <w:rPr>
      <w:rFonts w:cs="Times New Roman"/>
    </w:rPr>
  </w:style>
  <w:style w:type="paragraph" w:styleId="TableofAuthorities">
    <w:name w:val="table of authorities"/>
    <w:basedOn w:val="Normal"/>
    <w:next w:val="Normal"/>
    <w:semiHidden/>
    <w:rsid w:val="00AB074C"/>
    <w:pPr>
      <w:ind w:left="240" w:hanging="240"/>
    </w:pPr>
  </w:style>
  <w:style w:type="paragraph" w:styleId="MacroText">
    <w:name w:val="macro"/>
    <w:link w:val="MacroTextChar"/>
    <w:semiHidden/>
    <w:rsid w:val="00AB074C"/>
    <w:pPr>
      <w:tabs>
        <w:tab w:val="left" w:pos="480"/>
        <w:tab w:val="left" w:pos="960"/>
        <w:tab w:val="left" w:pos="1440"/>
        <w:tab w:val="left" w:pos="1920"/>
        <w:tab w:val="left" w:pos="2400"/>
        <w:tab w:val="left" w:pos="2880"/>
        <w:tab w:val="left" w:pos="3360"/>
        <w:tab w:val="left" w:pos="3840"/>
        <w:tab w:val="left" w:pos="4320"/>
      </w:tabs>
      <w:spacing w:before="-1" w:after="-1"/>
    </w:pPr>
    <w:rPr>
      <w:rFonts w:ascii="Courier New" w:eastAsia="Times New Roman" w:hAnsi="Courier New" w:cs="Courier New"/>
      <w:sz w:val="24"/>
      <w:szCs w:val="24"/>
    </w:rPr>
  </w:style>
  <w:style w:type="character" w:customStyle="1" w:styleId="MacroTextChar">
    <w:name w:val="Macro Text Char"/>
    <w:link w:val="MacroText"/>
    <w:semiHidden/>
    <w:rsid w:val="00AB074C"/>
    <w:rPr>
      <w:rFonts w:ascii="Courier New" w:eastAsia="Times New Roman" w:hAnsi="Courier New" w:cs="Courier New"/>
    </w:rPr>
  </w:style>
  <w:style w:type="paragraph" w:styleId="TOAHeading">
    <w:name w:val="toa heading"/>
    <w:basedOn w:val="Normal"/>
    <w:next w:val="Normal"/>
    <w:semiHidden/>
    <w:rsid w:val="00AB074C"/>
    <w:pPr>
      <w:spacing w:before="120"/>
    </w:pPr>
    <w:rPr>
      <w:rFonts w:ascii="Arial" w:hAnsi="Arial" w:cs="Arial"/>
      <w:b/>
      <w:bCs/>
    </w:rPr>
  </w:style>
  <w:style w:type="paragraph" w:styleId="List2">
    <w:name w:val="List 2"/>
    <w:basedOn w:val="Normal"/>
    <w:uiPriority w:val="5"/>
    <w:semiHidden/>
    <w:unhideWhenUsed/>
    <w:rsid w:val="00AB074C"/>
    <w:pPr>
      <w:ind w:left="720" w:hanging="360"/>
    </w:pPr>
  </w:style>
  <w:style w:type="paragraph" w:styleId="List3">
    <w:name w:val="List 3"/>
    <w:basedOn w:val="Normal"/>
    <w:uiPriority w:val="5"/>
    <w:semiHidden/>
    <w:rsid w:val="00AB074C"/>
    <w:pPr>
      <w:ind w:left="1080" w:hanging="360"/>
    </w:pPr>
  </w:style>
  <w:style w:type="paragraph" w:styleId="List4">
    <w:name w:val="List 4"/>
    <w:basedOn w:val="Normal"/>
    <w:uiPriority w:val="5"/>
    <w:semiHidden/>
    <w:rsid w:val="00AB074C"/>
    <w:pPr>
      <w:ind w:left="1440" w:hanging="360"/>
    </w:pPr>
  </w:style>
  <w:style w:type="paragraph" w:styleId="List5">
    <w:name w:val="List 5"/>
    <w:basedOn w:val="Normal"/>
    <w:uiPriority w:val="5"/>
    <w:semiHidden/>
    <w:rsid w:val="00AB074C"/>
    <w:pPr>
      <w:ind w:left="1800" w:hanging="360"/>
    </w:pPr>
  </w:style>
  <w:style w:type="paragraph" w:styleId="ListBullet2">
    <w:name w:val="List Bullet 2"/>
    <w:basedOn w:val="ListBullet"/>
    <w:uiPriority w:val="5"/>
    <w:semiHidden/>
    <w:unhideWhenUsed/>
    <w:rsid w:val="00AB074C"/>
    <w:pPr>
      <w:numPr>
        <w:numId w:val="48"/>
      </w:numPr>
    </w:pPr>
  </w:style>
  <w:style w:type="paragraph" w:styleId="ListBullet3">
    <w:name w:val="List Bullet 3"/>
    <w:basedOn w:val="Normal"/>
    <w:uiPriority w:val="5"/>
    <w:semiHidden/>
    <w:rsid w:val="00AB074C"/>
    <w:pPr>
      <w:numPr>
        <w:numId w:val="29"/>
      </w:numPr>
    </w:pPr>
  </w:style>
  <w:style w:type="paragraph" w:styleId="ListBullet4">
    <w:name w:val="List Bullet 4"/>
    <w:basedOn w:val="Normal"/>
    <w:uiPriority w:val="5"/>
    <w:semiHidden/>
    <w:rsid w:val="00AB074C"/>
    <w:pPr>
      <w:numPr>
        <w:numId w:val="31"/>
      </w:numPr>
    </w:pPr>
  </w:style>
  <w:style w:type="paragraph" w:styleId="ListBullet5">
    <w:name w:val="List Bullet 5"/>
    <w:basedOn w:val="Normal"/>
    <w:uiPriority w:val="5"/>
    <w:semiHidden/>
    <w:rsid w:val="00AB074C"/>
    <w:pPr>
      <w:numPr>
        <w:numId w:val="33"/>
      </w:numPr>
    </w:pPr>
  </w:style>
  <w:style w:type="paragraph" w:styleId="ListNumber2">
    <w:name w:val="List Number 2"/>
    <w:basedOn w:val="Normal"/>
    <w:uiPriority w:val="5"/>
    <w:semiHidden/>
    <w:unhideWhenUsed/>
    <w:rsid w:val="00AB074C"/>
    <w:pPr>
      <w:numPr>
        <w:numId w:val="35"/>
      </w:numPr>
    </w:pPr>
  </w:style>
  <w:style w:type="paragraph" w:styleId="ListNumber3">
    <w:name w:val="List Number 3"/>
    <w:basedOn w:val="Normal"/>
    <w:uiPriority w:val="5"/>
    <w:semiHidden/>
    <w:rsid w:val="00AB074C"/>
    <w:pPr>
      <w:numPr>
        <w:numId w:val="37"/>
      </w:numPr>
    </w:pPr>
  </w:style>
  <w:style w:type="paragraph" w:styleId="ListNumber4">
    <w:name w:val="List Number 4"/>
    <w:basedOn w:val="Normal"/>
    <w:uiPriority w:val="5"/>
    <w:semiHidden/>
    <w:rsid w:val="00AB074C"/>
    <w:pPr>
      <w:numPr>
        <w:numId w:val="39"/>
      </w:numPr>
    </w:pPr>
  </w:style>
  <w:style w:type="paragraph" w:styleId="ListNumber5">
    <w:name w:val="List Number 5"/>
    <w:basedOn w:val="Normal"/>
    <w:uiPriority w:val="5"/>
    <w:semiHidden/>
    <w:rsid w:val="00AB074C"/>
    <w:pPr>
      <w:numPr>
        <w:numId w:val="41"/>
      </w:numPr>
    </w:pPr>
  </w:style>
  <w:style w:type="paragraph" w:styleId="Closing">
    <w:name w:val="Closing"/>
    <w:basedOn w:val="Normal"/>
    <w:link w:val="ClosingChar"/>
    <w:semiHidden/>
    <w:rsid w:val="00AB074C"/>
    <w:pPr>
      <w:ind w:left="4320"/>
    </w:pPr>
  </w:style>
  <w:style w:type="character" w:customStyle="1" w:styleId="ClosingChar">
    <w:name w:val="Closing Char"/>
    <w:link w:val="Closing"/>
    <w:semiHidden/>
    <w:rsid w:val="00AB074C"/>
    <w:rPr>
      <w:rFonts w:cs="Times New Roman"/>
      <w:sz w:val="24"/>
      <w:szCs w:val="24"/>
    </w:rPr>
  </w:style>
  <w:style w:type="paragraph" w:styleId="Signature">
    <w:name w:val="Signature"/>
    <w:basedOn w:val="Normal"/>
    <w:link w:val="SignatureChar"/>
    <w:semiHidden/>
    <w:rsid w:val="00AB074C"/>
    <w:pPr>
      <w:ind w:left="4320"/>
    </w:pPr>
  </w:style>
  <w:style w:type="character" w:customStyle="1" w:styleId="SignatureChar">
    <w:name w:val="Signature Char"/>
    <w:link w:val="Signature"/>
    <w:semiHidden/>
    <w:rsid w:val="00AB074C"/>
    <w:rPr>
      <w:rFonts w:cs="Times New Roman"/>
      <w:sz w:val="24"/>
      <w:szCs w:val="24"/>
    </w:rPr>
  </w:style>
  <w:style w:type="paragraph" w:styleId="BodyTextIndent">
    <w:name w:val="Body Text Indent"/>
    <w:basedOn w:val="Normal"/>
    <w:link w:val="BodyTextIndentChar"/>
    <w:semiHidden/>
    <w:rsid w:val="00AB074C"/>
    <w:pPr>
      <w:spacing w:after="120"/>
      <w:ind w:left="360"/>
    </w:pPr>
  </w:style>
  <w:style w:type="character" w:customStyle="1" w:styleId="BodyTextIndentChar">
    <w:name w:val="Body Text Indent Char"/>
    <w:link w:val="BodyTextIndent"/>
    <w:semiHidden/>
    <w:rsid w:val="00AB074C"/>
    <w:rPr>
      <w:rFonts w:cs="Times New Roman"/>
      <w:sz w:val="24"/>
      <w:szCs w:val="24"/>
    </w:rPr>
  </w:style>
  <w:style w:type="paragraph" w:styleId="ListContinue2">
    <w:name w:val="List Continue 2"/>
    <w:basedOn w:val="Normal"/>
    <w:uiPriority w:val="6"/>
    <w:semiHidden/>
    <w:unhideWhenUsed/>
    <w:rsid w:val="00AB074C"/>
    <w:pPr>
      <w:spacing w:after="120"/>
      <w:ind w:left="720"/>
    </w:pPr>
  </w:style>
  <w:style w:type="paragraph" w:styleId="ListContinue3">
    <w:name w:val="List Continue 3"/>
    <w:basedOn w:val="Normal"/>
    <w:uiPriority w:val="6"/>
    <w:semiHidden/>
    <w:rsid w:val="00AB074C"/>
    <w:pPr>
      <w:spacing w:after="120"/>
      <w:ind w:left="1080"/>
    </w:pPr>
  </w:style>
  <w:style w:type="paragraph" w:styleId="ListContinue4">
    <w:name w:val="List Continue 4"/>
    <w:basedOn w:val="Normal"/>
    <w:uiPriority w:val="6"/>
    <w:semiHidden/>
    <w:rsid w:val="00AB074C"/>
    <w:pPr>
      <w:spacing w:after="120"/>
      <w:ind w:left="1440"/>
    </w:pPr>
  </w:style>
  <w:style w:type="paragraph" w:styleId="ListContinue5">
    <w:name w:val="List Continue 5"/>
    <w:basedOn w:val="Normal"/>
    <w:uiPriority w:val="6"/>
    <w:semiHidden/>
    <w:rsid w:val="00AB074C"/>
    <w:pPr>
      <w:spacing w:after="120"/>
      <w:ind w:left="1800"/>
    </w:pPr>
  </w:style>
  <w:style w:type="paragraph" w:styleId="MessageHeader">
    <w:name w:val="Message Header"/>
    <w:basedOn w:val="Normal"/>
    <w:link w:val="MessageHeaderChar"/>
    <w:semiHidden/>
    <w:rsid w:val="00AB0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link w:val="MessageHeader"/>
    <w:semiHidden/>
    <w:rsid w:val="00AB074C"/>
    <w:rPr>
      <w:rFonts w:ascii="Arial" w:hAnsi="Arial" w:cs="Arial"/>
      <w:sz w:val="24"/>
      <w:szCs w:val="24"/>
      <w:shd w:val="pct20" w:color="auto" w:fill="auto"/>
    </w:rPr>
  </w:style>
  <w:style w:type="paragraph" w:styleId="Salutation">
    <w:name w:val="Salutation"/>
    <w:basedOn w:val="Normal"/>
    <w:next w:val="Normal"/>
    <w:link w:val="SalutationChar"/>
    <w:semiHidden/>
    <w:rsid w:val="00AB074C"/>
  </w:style>
  <w:style w:type="character" w:customStyle="1" w:styleId="SalutationChar">
    <w:name w:val="Salutation Char"/>
    <w:link w:val="Salutation"/>
    <w:semiHidden/>
    <w:rsid w:val="00AB074C"/>
    <w:rPr>
      <w:rFonts w:cs="Times New Roman"/>
      <w:sz w:val="24"/>
      <w:szCs w:val="24"/>
    </w:rPr>
  </w:style>
  <w:style w:type="paragraph" w:styleId="Date">
    <w:name w:val="Date"/>
    <w:basedOn w:val="Normal"/>
    <w:next w:val="Normal"/>
    <w:link w:val="DateChar"/>
    <w:semiHidden/>
    <w:rsid w:val="00AB074C"/>
  </w:style>
  <w:style w:type="character" w:customStyle="1" w:styleId="DateChar">
    <w:name w:val="Date Char"/>
    <w:link w:val="Date"/>
    <w:semiHidden/>
    <w:rsid w:val="00AB074C"/>
    <w:rPr>
      <w:rFonts w:cs="Times New Roman"/>
      <w:sz w:val="24"/>
      <w:szCs w:val="24"/>
    </w:rPr>
  </w:style>
  <w:style w:type="paragraph" w:styleId="BodyTextFirstIndent">
    <w:name w:val="Body Text First Indent"/>
    <w:basedOn w:val="BodyText"/>
    <w:link w:val="BodyTextFirstIndentChar"/>
    <w:semiHidden/>
    <w:rsid w:val="00AB074C"/>
    <w:pPr>
      <w:ind w:firstLine="210"/>
    </w:pPr>
  </w:style>
  <w:style w:type="character" w:customStyle="1" w:styleId="BodyTextFirstIndentChar">
    <w:name w:val="Body Text First Indent Char"/>
    <w:link w:val="BodyTextFirstIndent"/>
    <w:semiHidden/>
    <w:rsid w:val="00AB074C"/>
    <w:rPr>
      <w:rFonts w:cs="Times New Roman"/>
    </w:rPr>
  </w:style>
  <w:style w:type="paragraph" w:styleId="BodyTextFirstIndent2">
    <w:name w:val="Body Text First Indent 2"/>
    <w:basedOn w:val="BodyTextIndent"/>
    <w:link w:val="BodyTextFirstIndent2Char"/>
    <w:semiHidden/>
    <w:rsid w:val="00AB074C"/>
    <w:pPr>
      <w:ind w:firstLine="210"/>
    </w:pPr>
  </w:style>
  <w:style w:type="character" w:customStyle="1" w:styleId="BodyTextFirstIndent2Char">
    <w:name w:val="Body Text First Indent 2 Char"/>
    <w:link w:val="BodyTextFirstIndent2"/>
    <w:semiHidden/>
    <w:rsid w:val="00AB074C"/>
    <w:rPr>
      <w:rFonts w:cs="Times New Roman"/>
      <w:sz w:val="24"/>
      <w:szCs w:val="24"/>
    </w:rPr>
  </w:style>
  <w:style w:type="paragraph" w:styleId="NoteHeading">
    <w:name w:val="Note Heading"/>
    <w:basedOn w:val="Normal"/>
    <w:next w:val="Normal"/>
    <w:link w:val="NoteHeadingChar"/>
    <w:semiHidden/>
    <w:rsid w:val="00AB074C"/>
  </w:style>
  <w:style w:type="character" w:customStyle="1" w:styleId="NoteHeadingChar">
    <w:name w:val="Note Heading Char"/>
    <w:link w:val="NoteHeading"/>
    <w:semiHidden/>
    <w:rsid w:val="00AB074C"/>
    <w:rPr>
      <w:rFonts w:cs="Times New Roman"/>
      <w:sz w:val="24"/>
      <w:szCs w:val="24"/>
    </w:rPr>
  </w:style>
  <w:style w:type="paragraph" w:styleId="BodyText2">
    <w:name w:val="Body Text 2"/>
    <w:basedOn w:val="Normal"/>
    <w:link w:val="BodyText2Char"/>
    <w:semiHidden/>
    <w:rsid w:val="00AB074C"/>
    <w:pPr>
      <w:spacing w:after="120" w:line="480" w:lineRule="auto"/>
    </w:pPr>
  </w:style>
  <w:style w:type="character" w:customStyle="1" w:styleId="BodyText2Char">
    <w:name w:val="Body Text 2 Char"/>
    <w:link w:val="BodyText2"/>
    <w:semiHidden/>
    <w:rsid w:val="00AB074C"/>
    <w:rPr>
      <w:rFonts w:cs="Times New Roman"/>
      <w:sz w:val="24"/>
      <w:szCs w:val="24"/>
    </w:rPr>
  </w:style>
  <w:style w:type="paragraph" w:styleId="BodyText3">
    <w:name w:val="Body Text 3"/>
    <w:basedOn w:val="Normal"/>
    <w:link w:val="BodyText3Char"/>
    <w:semiHidden/>
    <w:rsid w:val="00AB074C"/>
    <w:pPr>
      <w:spacing w:after="120"/>
    </w:pPr>
    <w:rPr>
      <w:sz w:val="16"/>
      <w:szCs w:val="16"/>
    </w:rPr>
  </w:style>
  <w:style w:type="character" w:customStyle="1" w:styleId="BodyText3Char">
    <w:name w:val="Body Text 3 Char"/>
    <w:link w:val="BodyText3"/>
    <w:semiHidden/>
    <w:rsid w:val="00AB074C"/>
    <w:rPr>
      <w:rFonts w:cs="Times New Roman"/>
      <w:sz w:val="16"/>
      <w:szCs w:val="16"/>
    </w:rPr>
  </w:style>
  <w:style w:type="paragraph" w:styleId="BodyTextIndent2">
    <w:name w:val="Body Text Indent 2"/>
    <w:basedOn w:val="Normal"/>
    <w:link w:val="BodyTextIndent2Char"/>
    <w:semiHidden/>
    <w:rsid w:val="00AB074C"/>
    <w:pPr>
      <w:spacing w:after="120" w:line="480" w:lineRule="auto"/>
      <w:ind w:left="360"/>
    </w:pPr>
  </w:style>
  <w:style w:type="character" w:customStyle="1" w:styleId="BodyTextIndent2Char">
    <w:name w:val="Body Text Indent 2 Char"/>
    <w:link w:val="BodyTextIndent2"/>
    <w:semiHidden/>
    <w:rsid w:val="00AB074C"/>
    <w:rPr>
      <w:rFonts w:cs="Times New Roman"/>
      <w:sz w:val="24"/>
      <w:szCs w:val="24"/>
    </w:rPr>
  </w:style>
  <w:style w:type="paragraph" w:styleId="BodyTextIndent3">
    <w:name w:val="Body Text Indent 3"/>
    <w:basedOn w:val="Normal"/>
    <w:link w:val="BodyTextIndent3Char"/>
    <w:semiHidden/>
    <w:rsid w:val="00AB074C"/>
    <w:pPr>
      <w:spacing w:after="120"/>
      <w:ind w:left="360"/>
    </w:pPr>
    <w:rPr>
      <w:sz w:val="16"/>
      <w:szCs w:val="16"/>
    </w:rPr>
  </w:style>
  <w:style w:type="character" w:customStyle="1" w:styleId="BodyTextIndent3Char">
    <w:name w:val="Body Text Indent 3 Char"/>
    <w:link w:val="BodyTextIndent3"/>
    <w:semiHidden/>
    <w:rsid w:val="00AB074C"/>
    <w:rPr>
      <w:rFonts w:cs="Times New Roman"/>
      <w:sz w:val="16"/>
      <w:szCs w:val="16"/>
    </w:rPr>
  </w:style>
  <w:style w:type="character" w:styleId="Hyperlink">
    <w:name w:val="Hyperlink"/>
    <w:rsid w:val="00AB074C"/>
    <w:rPr>
      <w:color w:val="0000FF"/>
      <w:u w:val="single"/>
    </w:rPr>
  </w:style>
  <w:style w:type="character" w:styleId="FollowedHyperlink">
    <w:name w:val="FollowedHyperlink"/>
    <w:semiHidden/>
    <w:rsid w:val="00AB074C"/>
    <w:rPr>
      <w:color w:val="800080"/>
      <w:u w:val="single"/>
    </w:rPr>
  </w:style>
  <w:style w:type="paragraph" w:styleId="DocumentMap">
    <w:name w:val="Document Map"/>
    <w:basedOn w:val="Normal"/>
    <w:link w:val="DocumentMapChar"/>
    <w:semiHidden/>
    <w:rsid w:val="00AB074C"/>
    <w:pPr>
      <w:shd w:val="clear" w:color="auto" w:fill="FFFF00"/>
    </w:pPr>
    <w:rPr>
      <w:rFonts w:ascii="Tahoma" w:hAnsi="Tahoma" w:cs="Tahoma"/>
      <w:sz w:val="28"/>
      <w:szCs w:val="20"/>
    </w:rPr>
  </w:style>
  <w:style w:type="character" w:customStyle="1" w:styleId="DocumentMapChar">
    <w:name w:val="Document Map Char"/>
    <w:link w:val="DocumentMap"/>
    <w:semiHidden/>
    <w:rsid w:val="00AB074C"/>
    <w:rPr>
      <w:rFonts w:ascii="Tahoma" w:hAnsi="Tahoma" w:cs="Tahoma"/>
      <w:sz w:val="28"/>
      <w:shd w:val="clear" w:color="auto" w:fill="FFFF00"/>
    </w:rPr>
  </w:style>
  <w:style w:type="paragraph" w:styleId="PlainText">
    <w:name w:val="Plain Text"/>
    <w:basedOn w:val="Normal"/>
    <w:link w:val="PlainTextChar"/>
    <w:semiHidden/>
    <w:rsid w:val="00AB074C"/>
    <w:rPr>
      <w:rFonts w:ascii="Courier New" w:hAnsi="Courier New" w:cs="Courier New"/>
      <w:sz w:val="20"/>
      <w:szCs w:val="20"/>
    </w:rPr>
  </w:style>
  <w:style w:type="character" w:customStyle="1" w:styleId="PlainTextChar">
    <w:name w:val="Plain Text Char"/>
    <w:link w:val="PlainText"/>
    <w:semiHidden/>
    <w:rsid w:val="00AB074C"/>
    <w:rPr>
      <w:rFonts w:ascii="Courier New" w:hAnsi="Courier New" w:cs="Courier New"/>
    </w:rPr>
  </w:style>
  <w:style w:type="paragraph" w:styleId="E-mailSignature">
    <w:name w:val="E-mail Signature"/>
    <w:basedOn w:val="Normal"/>
    <w:link w:val="E-mailSignatureChar"/>
    <w:semiHidden/>
    <w:rsid w:val="00AB074C"/>
  </w:style>
  <w:style w:type="character" w:customStyle="1" w:styleId="E-mailSignatureChar">
    <w:name w:val="E-mail Signature Char"/>
    <w:link w:val="E-mailSignature"/>
    <w:semiHidden/>
    <w:rsid w:val="00AB074C"/>
    <w:rPr>
      <w:rFonts w:cs="Times New Roman"/>
      <w:sz w:val="24"/>
      <w:szCs w:val="24"/>
    </w:rPr>
  </w:style>
  <w:style w:type="paragraph" w:styleId="NormalWeb">
    <w:name w:val="Normal (Web)"/>
    <w:basedOn w:val="Normal"/>
    <w:semiHidden/>
    <w:rsid w:val="00AB074C"/>
  </w:style>
  <w:style w:type="character" w:styleId="HTMLAcronym">
    <w:name w:val="HTML Acronym"/>
    <w:basedOn w:val="DefaultParagraphFont"/>
    <w:semiHidden/>
    <w:rsid w:val="00AB074C"/>
  </w:style>
  <w:style w:type="paragraph" w:styleId="HTMLAddress">
    <w:name w:val="HTML Address"/>
    <w:basedOn w:val="Normal"/>
    <w:link w:val="HTMLAddressChar"/>
    <w:semiHidden/>
    <w:rsid w:val="00AB074C"/>
    <w:rPr>
      <w:i/>
      <w:iCs/>
    </w:rPr>
  </w:style>
  <w:style w:type="character" w:customStyle="1" w:styleId="HTMLAddressChar">
    <w:name w:val="HTML Address Char"/>
    <w:link w:val="HTMLAddress"/>
    <w:semiHidden/>
    <w:rsid w:val="00AB074C"/>
    <w:rPr>
      <w:rFonts w:cs="Times New Roman"/>
      <w:i/>
      <w:iCs/>
      <w:sz w:val="24"/>
      <w:szCs w:val="24"/>
    </w:rPr>
  </w:style>
  <w:style w:type="character" w:styleId="HTMLCite">
    <w:name w:val="HTML Cite"/>
    <w:semiHidden/>
    <w:rsid w:val="00AB074C"/>
    <w:rPr>
      <w:i/>
      <w:iCs/>
    </w:rPr>
  </w:style>
  <w:style w:type="character" w:styleId="HTMLCode">
    <w:name w:val="HTML Code"/>
    <w:semiHidden/>
    <w:rsid w:val="00AB074C"/>
    <w:rPr>
      <w:rFonts w:ascii="Courier New" w:hAnsi="Courier New" w:cs="Courier New"/>
      <w:sz w:val="20"/>
      <w:szCs w:val="20"/>
    </w:rPr>
  </w:style>
  <w:style w:type="character" w:styleId="HTMLDefinition">
    <w:name w:val="HTML Definition"/>
    <w:semiHidden/>
    <w:rsid w:val="00AB074C"/>
    <w:rPr>
      <w:i/>
      <w:iCs/>
    </w:rPr>
  </w:style>
  <w:style w:type="character" w:styleId="HTMLKeyboard">
    <w:name w:val="HTML Keyboard"/>
    <w:semiHidden/>
    <w:rsid w:val="00AB074C"/>
    <w:rPr>
      <w:rFonts w:ascii="Courier New" w:hAnsi="Courier New" w:cs="Courier New"/>
      <w:sz w:val="20"/>
      <w:szCs w:val="20"/>
    </w:rPr>
  </w:style>
  <w:style w:type="paragraph" w:styleId="HTMLPreformatted">
    <w:name w:val="HTML Preformatted"/>
    <w:basedOn w:val="Normal"/>
    <w:link w:val="HTMLPreformattedChar"/>
    <w:semiHidden/>
    <w:rsid w:val="00AB074C"/>
    <w:rPr>
      <w:rFonts w:ascii="Courier New" w:hAnsi="Courier New" w:cs="Courier New"/>
      <w:sz w:val="20"/>
      <w:szCs w:val="20"/>
    </w:rPr>
  </w:style>
  <w:style w:type="character" w:customStyle="1" w:styleId="HTMLPreformattedChar">
    <w:name w:val="HTML Preformatted Char"/>
    <w:link w:val="HTMLPreformatted"/>
    <w:semiHidden/>
    <w:rsid w:val="00AB074C"/>
    <w:rPr>
      <w:rFonts w:ascii="Courier New" w:hAnsi="Courier New" w:cs="Courier New"/>
    </w:rPr>
  </w:style>
  <w:style w:type="character" w:styleId="HTMLSample">
    <w:name w:val="HTML Sample"/>
    <w:semiHidden/>
    <w:rsid w:val="00AB074C"/>
    <w:rPr>
      <w:rFonts w:ascii="Courier New" w:hAnsi="Courier New" w:cs="Courier New"/>
    </w:rPr>
  </w:style>
  <w:style w:type="character" w:styleId="HTMLTypewriter">
    <w:name w:val="HTML Typewriter"/>
    <w:semiHidden/>
    <w:rsid w:val="00AB074C"/>
    <w:rPr>
      <w:rFonts w:ascii="Courier New" w:hAnsi="Courier New" w:cs="Courier New"/>
      <w:sz w:val="20"/>
      <w:szCs w:val="20"/>
    </w:rPr>
  </w:style>
  <w:style w:type="character" w:styleId="HTMLVariable">
    <w:name w:val="HTML Variable"/>
    <w:semiHidden/>
    <w:rsid w:val="00AB074C"/>
    <w:rPr>
      <w:i/>
      <w:iCs/>
    </w:rPr>
  </w:style>
  <w:style w:type="paragraph" w:styleId="CommentSubject">
    <w:name w:val="annotation subject"/>
    <w:basedOn w:val="CommentText"/>
    <w:next w:val="CommentText"/>
    <w:link w:val="CommentSubjectChar"/>
    <w:semiHidden/>
    <w:rsid w:val="00AB074C"/>
    <w:rPr>
      <w:rFonts w:ascii="Georgia" w:hAnsi="Georgia"/>
      <w:b/>
      <w:bCs/>
    </w:rPr>
  </w:style>
  <w:style w:type="character" w:customStyle="1" w:styleId="CommentSubjectChar">
    <w:name w:val="Comment Subject Char"/>
    <w:link w:val="CommentSubject"/>
    <w:semiHidden/>
    <w:rsid w:val="00AB074C"/>
    <w:rPr>
      <w:rFonts w:ascii="Georgia" w:hAnsi="Georgia" w:cs="Times New Roman"/>
      <w:b/>
      <w:bCs/>
    </w:rPr>
  </w:style>
  <w:style w:type="numbering" w:styleId="1ai">
    <w:name w:val="Outline List 1"/>
    <w:basedOn w:val="NoList"/>
    <w:semiHidden/>
    <w:rsid w:val="00AB074C"/>
    <w:pPr>
      <w:numPr>
        <w:numId w:val="43"/>
      </w:numPr>
    </w:pPr>
  </w:style>
  <w:style w:type="numbering" w:styleId="111111">
    <w:name w:val="Outline List 2"/>
    <w:basedOn w:val="NoList"/>
    <w:semiHidden/>
    <w:rsid w:val="00AB074C"/>
    <w:pPr>
      <w:numPr>
        <w:numId w:val="44"/>
      </w:numPr>
    </w:pPr>
  </w:style>
  <w:style w:type="numbering" w:styleId="ArticleSection">
    <w:name w:val="Outline List 3"/>
    <w:basedOn w:val="NoList"/>
    <w:semiHidden/>
    <w:rsid w:val="00AB074C"/>
    <w:pPr>
      <w:numPr>
        <w:numId w:val="46"/>
      </w:numPr>
    </w:pPr>
  </w:style>
  <w:style w:type="table" w:styleId="TableSimple1">
    <w:name w:val="Table Simple 1"/>
    <w:basedOn w:val="TableNormal"/>
    <w:semiHidden/>
    <w:rsid w:val="00AB074C"/>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B074C"/>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AB074C"/>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B074C"/>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B074C"/>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B074C"/>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B074C"/>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B074C"/>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B074C"/>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B074C"/>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B074C"/>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B074C"/>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B074C"/>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B074C"/>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B074C"/>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B074C"/>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B074C"/>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B074C"/>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B074C"/>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B074C"/>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B074C"/>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B074C"/>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B074C"/>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B074C"/>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B074C"/>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AB074C"/>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B074C"/>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B074C"/>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AB074C"/>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B074C"/>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B074C"/>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B074C"/>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AB074C"/>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B074C"/>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B074C"/>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AB074C"/>
    <w:rPr>
      <w:rFonts w:ascii="Tahoma" w:hAnsi="Tahoma" w:cs="Tahoma"/>
      <w:sz w:val="16"/>
      <w:szCs w:val="16"/>
    </w:rPr>
  </w:style>
  <w:style w:type="character" w:customStyle="1" w:styleId="BalloonTextChar">
    <w:name w:val="Balloon Text Char"/>
    <w:link w:val="BalloonText"/>
    <w:semiHidden/>
    <w:rsid w:val="00AB074C"/>
    <w:rPr>
      <w:rFonts w:ascii="Tahoma" w:hAnsi="Tahoma" w:cs="Tahoma"/>
      <w:sz w:val="16"/>
      <w:szCs w:val="16"/>
    </w:rPr>
  </w:style>
  <w:style w:type="table" w:styleId="TableGrid">
    <w:name w:val="Table Grid"/>
    <w:basedOn w:val="TableNormal"/>
    <w:rsid w:val="00AB07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AB07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CEQTable-Verdana">
    <w:name w:val="TCEQ Table - Verdana"/>
    <w:basedOn w:val="TableNormal"/>
    <w:uiPriority w:val="99"/>
    <w:rsid w:val="002D4E2D"/>
    <w:pPr>
      <w:spacing w:line="288" w:lineRule="auto"/>
    </w:pPr>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Pr>
    <w:trPr>
      <w:cantSplit/>
    </w:trPr>
    <w:tcPr>
      <w:vAlign w:val="bottom"/>
    </w:tcPr>
    <w:tblStylePr w:type="firstRow">
      <w:pPr>
        <w:wordWrap/>
        <w:jc w:val="center"/>
      </w:pPr>
      <w:rPr>
        <w:b/>
      </w:rPr>
      <w:tblPr/>
      <w:tcPr>
        <w:shd w:val="clear" w:color="auto" w:fill="F2F2F2"/>
      </w:tcPr>
    </w:tblStylePr>
  </w:style>
  <w:style w:type="table" w:customStyle="1" w:styleId="TCEQTable-Arial">
    <w:name w:val="TCEQ Table - Arial"/>
    <w:basedOn w:val="TCEQTable-Verdana"/>
    <w:uiPriority w:val="99"/>
    <w:rsid w:val="002D4E2D"/>
    <w:rPr>
      <w:rFonts w:ascii="Arial" w:hAnsi="Arial"/>
    </w:rPr>
    <w:tblPr/>
    <w:tblStylePr w:type="firstRow">
      <w:pPr>
        <w:wordWrap/>
        <w:jc w:val="center"/>
      </w:pPr>
      <w:rPr>
        <w:b/>
      </w:rPr>
      <w:tblPr/>
      <w:tcPr>
        <w:shd w:val="clear" w:color="auto" w:fill="F2F2F2"/>
      </w:tcPr>
    </w:tblStylePr>
  </w:style>
  <w:style w:type="table" w:customStyle="1" w:styleId="TCEQTable-Calibri">
    <w:name w:val="TCEQ Table - Calibri"/>
    <w:basedOn w:val="TCEQTable-Verdana"/>
    <w:uiPriority w:val="99"/>
    <w:rsid w:val="002D4E2D"/>
    <w:rPr>
      <w:rFonts w:ascii="Calibri" w:hAnsi="Calibri"/>
      <w:sz w:val="22"/>
    </w:rPr>
    <w:tblPr/>
    <w:tblStylePr w:type="firstRow">
      <w:pPr>
        <w:wordWrap/>
        <w:jc w:val="center"/>
      </w:pPr>
      <w:rPr>
        <w:b/>
        <w:sz w:val="22"/>
      </w:rPr>
      <w:tblPr/>
      <w:trPr>
        <w:tblHeader/>
      </w:trPr>
      <w:tcPr>
        <w:shd w:val="clear" w:color="auto" w:fill="F2F2F2"/>
      </w:tcPr>
    </w:tblStylePr>
  </w:style>
  <w:style w:type="table" w:customStyle="1" w:styleId="TCEQTable-Tahoma">
    <w:name w:val="TCEQ Table - Tahoma"/>
    <w:basedOn w:val="TCEQTable-Verdana"/>
    <w:uiPriority w:val="99"/>
    <w:rsid w:val="002D4E2D"/>
    <w:rPr>
      <w:rFonts w:ascii="Tahoma" w:hAnsi="Tahoma"/>
    </w:rPr>
    <w:tblPr/>
    <w:tblStylePr w:type="firstRow">
      <w:pPr>
        <w:wordWrap/>
        <w:jc w:val="center"/>
      </w:pPr>
      <w:rPr>
        <w:b/>
      </w:rPr>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ceq.texas.gov/permitting/water_rights/water-right-permits-annual-water-use-repor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TCEQ</Company>
  <LinksUpToDate>false</LinksUpToDate>
  <CharactersWithSpaces>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Cherven</dc:creator>
  <cp:lastModifiedBy>Grant Gibson</cp:lastModifiedBy>
  <cp:revision>4</cp:revision>
  <cp:lastPrinted>2015-05-13T13:54:00Z</cp:lastPrinted>
  <dcterms:created xsi:type="dcterms:W3CDTF">2015-05-12T18:06:00Z</dcterms:created>
  <dcterms:modified xsi:type="dcterms:W3CDTF">2015-05-13T13:55:00Z</dcterms:modified>
</cp:coreProperties>
</file>