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7D6E" w14:textId="4B300928" w:rsidR="00C80170" w:rsidRPr="00B15F7C" w:rsidRDefault="000C622F" w:rsidP="00EA5DE9">
      <w:pPr>
        <w:spacing w:line="360" w:lineRule="auto"/>
        <w:jc w:val="center"/>
        <w:rPr>
          <w:rFonts w:ascii="Verdana" w:eastAsiaTheme="minorEastAsia" w:hAnsi="Verdana" w:cstheme="minorHAnsi"/>
          <w:b/>
          <w:bCs/>
          <w:sz w:val="32"/>
          <w:szCs w:val="32"/>
        </w:rPr>
      </w:pPr>
      <w:r w:rsidRPr="00B15F7C">
        <w:rPr>
          <w:rFonts w:ascii="Verdana" w:eastAsiaTheme="minorEastAsia" w:hAnsi="Verdana" w:cstheme="minorHAnsi"/>
          <w:b/>
          <w:bCs/>
          <w:sz w:val="32"/>
          <w:szCs w:val="32"/>
        </w:rPr>
        <w:t xml:space="preserve">IMPORTANT INFORMATION ABOUT </w:t>
      </w:r>
      <w:r w:rsidR="000A24FC" w:rsidRPr="00B15F7C">
        <w:rPr>
          <w:rFonts w:ascii="Verdana" w:eastAsiaTheme="minorEastAsia" w:hAnsi="Verdana" w:cstheme="minorHAnsi"/>
          <w:b/>
          <w:bCs/>
          <w:sz w:val="32"/>
          <w:szCs w:val="32"/>
        </w:rPr>
        <w:t>YOUR</w:t>
      </w:r>
      <w:r w:rsidR="00107BF9" w:rsidRPr="00B15F7C">
        <w:rPr>
          <w:rFonts w:ascii="Verdana" w:eastAsiaTheme="minorEastAsia" w:hAnsi="Verdana" w:cstheme="minorHAnsi"/>
          <w:b/>
          <w:bCs/>
          <w:sz w:val="32"/>
          <w:szCs w:val="32"/>
        </w:rPr>
        <w:t xml:space="preserve"> </w:t>
      </w:r>
      <w:r w:rsidR="000A24FC" w:rsidRPr="00B15F7C">
        <w:rPr>
          <w:rFonts w:ascii="Verdana" w:eastAsiaTheme="minorEastAsia" w:hAnsi="Verdana" w:cstheme="minorHAnsi"/>
          <w:b/>
          <w:bCs/>
          <w:sz w:val="32"/>
          <w:szCs w:val="32"/>
        </w:rPr>
        <w:t>WATER SERVICE LINE</w:t>
      </w:r>
    </w:p>
    <w:p w14:paraId="25052E2B" w14:textId="0D8B4819" w:rsidR="00E878CD" w:rsidRPr="00BB3524" w:rsidRDefault="00E878CD" w:rsidP="0036070B">
      <w:pPr>
        <w:tabs>
          <w:tab w:val="left" w:pos="2610"/>
          <w:tab w:val="left" w:pos="7200"/>
          <w:tab w:val="left" w:pos="9180"/>
        </w:tabs>
        <w:spacing w:after="60" w:line="260" w:lineRule="exact"/>
        <w:ind w:right="158"/>
        <w:rPr>
          <w:rFonts w:ascii="Verdana" w:hAnsi="Verdana" w:cstheme="minorHAnsi"/>
          <w:b/>
          <w:bCs/>
          <w:sz w:val="20"/>
          <w:szCs w:val="20"/>
        </w:rPr>
      </w:pPr>
      <w:r w:rsidRPr="00BB3524">
        <w:rPr>
          <w:rFonts w:ascii="Verdana" w:eastAsiaTheme="minorHAnsi" w:hAnsi="Verdana" w:cstheme="minorHAnsi"/>
          <w:b/>
          <w:bCs/>
          <w:sz w:val="20"/>
          <w:szCs w:val="20"/>
        </w:rPr>
        <w:t>PWS ID: TX</w:t>
      </w:r>
      <w:r w:rsidRPr="00B60DE5">
        <w:rPr>
          <w:rFonts w:ascii="Verdana" w:hAnsi="Verdana" w:cstheme="minorHAnsi"/>
          <w:b/>
          <w:bCs/>
          <w:sz w:val="20"/>
          <w:szCs w:val="20"/>
          <w:u w:val="single"/>
        </w:rPr>
        <w:tab/>
      </w:r>
      <w:r w:rsidRPr="00BB3524">
        <w:rPr>
          <w:rFonts w:ascii="Verdana" w:eastAsiaTheme="minorHAnsi" w:hAnsi="Verdana" w:cstheme="minorHAnsi"/>
          <w:b/>
          <w:bCs/>
          <w:sz w:val="20"/>
          <w:szCs w:val="20"/>
        </w:rPr>
        <w:t xml:space="preserve"> PWS N</w:t>
      </w:r>
      <w:r w:rsidR="00AF7BCD" w:rsidRPr="00BB3524">
        <w:rPr>
          <w:rFonts w:ascii="Verdana" w:eastAsiaTheme="minorHAnsi" w:hAnsi="Verdana" w:cstheme="minorHAnsi"/>
          <w:b/>
          <w:bCs/>
          <w:sz w:val="20"/>
          <w:szCs w:val="20"/>
        </w:rPr>
        <w:t>ame</w:t>
      </w:r>
      <w:r w:rsidRPr="00BB3524">
        <w:rPr>
          <w:rFonts w:ascii="Verdana" w:eastAsiaTheme="minorHAnsi" w:hAnsi="Verdana" w:cstheme="minorHAnsi"/>
          <w:b/>
          <w:sz w:val="20"/>
          <w:szCs w:val="20"/>
        </w:rPr>
        <w:t xml:space="preserve">: </w:t>
      </w:r>
      <w:r w:rsidRPr="00BB3524">
        <w:rPr>
          <w:rFonts w:ascii="Verdana" w:eastAsiaTheme="minorHAnsi" w:hAnsi="Verdana" w:cstheme="minorHAnsi"/>
          <w:b/>
          <w:bCs/>
          <w:sz w:val="20"/>
          <w:szCs w:val="20"/>
          <w:u w:val="single"/>
        </w:rPr>
        <w:tab/>
      </w:r>
      <w:r w:rsidRPr="00BB3524">
        <w:rPr>
          <w:rFonts w:ascii="Verdana" w:hAnsi="Verdana" w:cstheme="minorHAnsi"/>
          <w:b/>
          <w:bCs/>
          <w:sz w:val="20"/>
          <w:szCs w:val="20"/>
        </w:rPr>
        <w:t xml:space="preserve">Date: </w:t>
      </w:r>
      <w:r w:rsidRPr="00BB3524">
        <w:rPr>
          <w:rFonts w:ascii="Verdana" w:hAnsi="Verdana" w:cstheme="minorHAnsi"/>
          <w:b/>
          <w:bCs/>
          <w:sz w:val="20"/>
          <w:szCs w:val="20"/>
          <w:u w:val="single"/>
        </w:rPr>
        <w:tab/>
      </w:r>
    </w:p>
    <w:p w14:paraId="637F23DF" w14:textId="057D9A9C" w:rsidR="00B15F7C" w:rsidRDefault="00BD254E" w:rsidP="00497918">
      <w:pPr>
        <w:tabs>
          <w:tab w:val="left" w:pos="6930"/>
        </w:tabs>
        <w:spacing w:before="60" w:after="60" w:line="260" w:lineRule="exact"/>
        <w:rPr>
          <w:rFonts w:ascii="Verdana" w:eastAsiaTheme="minorHAnsi" w:hAnsi="Verdana" w:cstheme="minorHAnsi"/>
          <w:iCs/>
          <w:sz w:val="20"/>
          <w:szCs w:val="20"/>
        </w:rPr>
      </w:pPr>
      <w:r w:rsidRPr="00BB3524">
        <w:rPr>
          <w:rFonts w:ascii="Verdana" w:eastAsiaTheme="minorHAnsi" w:hAnsi="Verdana" w:cstheme="minorHAnsi"/>
          <w:iCs/>
          <w:sz w:val="20"/>
          <w:szCs w:val="20"/>
        </w:rPr>
        <w:t xml:space="preserve">After completing </w:t>
      </w:r>
      <w:r w:rsidR="00440CC8" w:rsidRPr="00BB3524">
        <w:rPr>
          <w:rFonts w:ascii="Verdana" w:eastAsiaTheme="minorHAnsi" w:hAnsi="Verdana" w:cstheme="minorHAnsi"/>
          <w:iCs/>
          <w:sz w:val="20"/>
          <w:szCs w:val="20"/>
        </w:rPr>
        <w:t xml:space="preserve">an </w:t>
      </w:r>
      <w:r w:rsidRPr="00BB3524">
        <w:rPr>
          <w:rFonts w:ascii="Verdana" w:eastAsiaTheme="minorHAnsi" w:hAnsi="Verdana" w:cstheme="minorHAnsi"/>
          <w:iCs/>
          <w:sz w:val="20"/>
          <w:szCs w:val="20"/>
        </w:rPr>
        <w:t xml:space="preserve">inventory of our </w:t>
      </w:r>
      <w:r w:rsidR="00CE6472" w:rsidRPr="00BB3524">
        <w:rPr>
          <w:rFonts w:ascii="Verdana" w:eastAsiaTheme="minorHAnsi" w:hAnsi="Verdana" w:cstheme="minorHAnsi"/>
          <w:iCs/>
          <w:sz w:val="20"/>
          <w:szCs w:val="20"/>
        </w:rPr>
        <w:t xml:space="preserve">water </w:t>
      </w:r>
      <w:r w:rsidRPr="00BB3524">
        <w:rPr>
          <w:rFonts w:ascii="Verdana" w:eastAsiaTheme="minorHAnsi" w:hAnsi="Verdana" w:cstheme="minorHAnsi"/>
          <w:iCs/>
          <w:sz w:val="20"/>
          <w:szCs w:val="20"/>
        </w:rPr>
        <w:t xml:space="preserve">service </w:t>
      </w:r>
      <w:r w:rsidR="008466D4" w:rsidRPr="00BB3524">
        <w:rPr>
          <w:rFonts w:ascii="Verdana" w:eastAsiaTheme="minorHAnsi" w:hAnsi="Verdana" w:cstheme="minorHAnsi"/>
          <w:iCs/>
          <w:sz w:val="20"/>
          <w:szCs w:val="20"/>
        </w:rPr>
        <w:t>line</w:t>
      </w:r>
      <w:r w:rsidR="00440CC8" w:rsidRPr="00BB3524">
        <w:rPr>
          <w:rFonts w:ascii="Verdana" w:eastAsiaTheme="minorHAnsi" w:hAnsi="Verdana" w:cstheme="minorHAnsi"/>
          <w:iCs/>
          <w:sz w:val="20"/>
          <w:szCs w:val="20"/>
        </w:rPr>
        <w:t>s</w:t>
      </w:r>
      <w:r w:rsidR="008466D4" w:rsidRPr="00BB3524">
        <w:rPr>
          <w:rFonts w:ascii="Verdana" w:eastAsiaTheme="minorHAnsi" w:hAnsi="Verdana" w:cstheme="minorHAnsi"/>
          <w:iCs/>
          <w:sz w:val="20"/>
          <w:szCs w:val="20"/>
        </w:rPr>
        <w:t>,</w:t>
      </w:r>
      <w:r w:rsidRPr="00BB3524">
        <w:rPr>
          <w:rFonts w:ascii="Verdana" w:eastAsiaTheme="minorHAnsi" w:hAnsi="Verdana" w:cstheme="minorHAnsi"/>
          <w:iCs/>
          <w:sz w:val="20"/>
          <w:szCs w:val="20"/>
        </w:rPr>
        <w:t xml:space="preserve"> we have determined </w:t>
      </w:r>
      <w:r w:rsidR="00E47379" w:rsidRPr="00BB3524">
        <w:rPr>
          <w:rFonts w:ascii="Verdana" w:eastAsiaTheme="minorHAnsi" w:hAnsi="Verdana" w:cstheme="minorHAnsi"/>
          <w:iCs/>
          <w:sz w:val="20"/>
          <w:szCs w:val="20"/>
        </w:rPr>
        <w:t xml:space="preserve">that </w:t>
      </w:r>
      <w:r w:rsidR="00877116" w:rsidRPr="00BB3524">
        <w:rPr>
          <w:rFonts w:ascii="Verdana" w:eastAsiaTheme="minorHAnsi" w:hAnsi="Verdana" w:cstheme="minorHAnsi"/>
          <w:iCs/>
          <w:sz w:val="20"/>
          <w:szCs w:val="20"/>
        </w:rPr>
        <w:t xml:space="preserve">your water service </w:t>
      </w:r>
      <w:r w:rsidRPr="00BB3524">
        <w:rPr>
          <w:rFonts w:ascii="Verdana" w:eastAsiaTheme="minorHAnsi" w:hAnsi="Verdana" w:cstheme="minorHAnsi"/>
          <w:iCs/>
          <w:sz w:val="20"/>
          <w:szCs w:val="20"/>
        </w:rPr>
        <w:t>line</w:t>
      </w:r>
      <w:r w:rsidR="008C1228" w:rsidRPr="00BB3524">
        <w:rPr>
          <w:rFonts w:ascii="Verdana" w:eastAsiaTheme="minorHAnsi" w:hAnsi="Verdana" w:cstheme="minorHAnsi"/>
          <w:iCs/>
          <w:sz w:val="20"/>
          <w:szCs w:val="20"/>
        </w:rPr>
        <w:t xml:space="preserve"> material</w:t>
      </w:r>
      <w:r w:rsidR="00B15F7C">
        <w:rPr>
          <w:rFonts w:ascii="Verdana" w:eastAsiaTheme="minorHAnsi" w:hAnsi="Verdana" w:cstheme="minorHAnsi"/>
          <w:iCs/>
          <w:sz w:val="20"/>
          <w:szCs w:val="20"/>
        </w:rPr>
        <w:t xml:space="preserve"> is</w:t>
      </w:r>
      <w:r w:rsidR="00BB3524" w:rsidRPr="00BB3524">
        <w:rPr>
          <w:rFonts w:ascii="Verdana" w:eastAsiaTheme="minorHAnsi" w:hAnsi="Verdana" w:cstheme="minorHAnsi"/>
          <w:iCs/>
          <w:sz w:val="20"/>
          <w:szCs w:val="20"/>
        </w:rPr>
        <w:t xml:space="preserve"> </w:t>
      </w:r>
      <w:r w:rsidR="00497918" w:rsidRPr="00497918">
        <w:rPr>
          <w:rFonts w:ascii="Verdana" w:eastAsiaTheme="minorHAnsi" w:hAnsi="Verdana" w:cstheme="minorHAnsi"/>
          <w:b/>
          <w:bCs/>
          <w:iCs/>
          <w:sz w:val="20"/>
          <w:szCs w:val="20"/>
          <w:u w:val="single"/>
        </w:rPr>
        <w:tab/>
      </w:r>
      <w:r w:rsidR="00497918">
        <w:rPr>
          <w:rFonts w:ascii="Verdana" w:eastAsiaTheme="minorHAnsi" w:hAnsi="Verdana" w:cstheme="minorHAnsi"/>
          <w:iCs/>
          <w:sz w:val="20"/>
          <w:szCs w:val="20"/>
        </w:rPr>
        <w:t xml:space="preserve">. </w:t>
      </w:r>
      <w:r w:rsidR="00B26D90">
        <w:rPr>
          <w:rFonts w:ascii="Verdana" w:eastAsiaTheme="minorHAnsi" w:hAnsi="Verdana" w:cstheme="minorHAnsi"/>
          <w:iCs/>
          <w:sz w:val="20"/>
          <w:szCs w:val="20"/>
        </w:rPr>
        <w:t>See definitions below</w:t>
      </w:r>
      <w:r w:rsidR="00D443FB">
        <w:rPr>
          <w:rFonts w:ascii="Verdana" w:eastAsiaTheme="minorHAnsi" w:hAnsi="Verdana" w:cstheme="minorHAnsi"/>
          <w:iCs/>
          <w:sz w:val="20"/>
          <w:szCs w:val="20"/>
        </w:rPr>
        <w:t>.</w:t>
      </w:r>
    </w:p>
    <w:p w14:paraId="2DA8B764" w14:textId="77777777" w:rsidR="00B26D90" w:rsidRPr="0092094A" w:rsidRDefault="00B26D90" w:rsidP="002D7E18">
      <w:pPr>
        <w:pStyle w:val="TemplateWarningText10pt"/>
        <w:numPr>
          <w:ilvl w:val="0"/>
          <w:numId w:val="14"/>
        </w:numPr>
        <w:rPr>
          <w:rFonts w:ascii="Verdana" w:hAnsi="Verdana"/>
        </w:rPr>
      </w:pPr>
      <w:r w:rsidRPr="0092094A">
        <w:rPr>
          <w:rFonts w:ascii="Verdana" w:hAnsi="Verdana"/>
          <w:b/>
          <w:bCs/>
        </w:rPr>
        <w:t xml:space="preserve">Lead </w:t>
      </w:r>
      <w:r w:rsidRPr="0092094A">
        <w:rPr>
          <w:rFonts w:ascii="Verdana" w:hAnsi="Verdana"/>
        </w:rPr>
        <w:t>– a portion of or the entire service line is made from lead. People living in homes with a lead service line may have an increased risk of exposure to lead from their drinking water.</w:t>
      </w:r>
    </w:p>
    <w:p w14:paraId="3C9030F3" w14:textId="77777777" w:rsidR="00B26D90" w:rsidRPr="0092094A" w:rsidRDefault="00B26D90" w:rsidP="002D7E18">
      <w:pPr>
        <w:pStyle w:val="TemplateWarningText10pt"/>
        <w:numPr>
          <w:ilvl w:val="0"/>
          <w:numId w:val="14"/>
        </w:numPr>
        <w:rPr>
          <w:rFonts w:ascii="Verdana" w:hAnsi="Verdana"/>
        </w:rPr>
      </w:pPr>
      <w:r w:rsidRPr="0092094A">
        <w:rPr>
          <w:rFonts w:ascii="Verdana" w:hAnsi="Verdana"/>
          <w:b/>
          <w:bCs/>
        </w:rPr>
        <w:t>Galvanized Requiring Replacement</w:t>
      </w:r>
      <w:r w:rsidRPr="0092094A">
        <w:rPr>
          <w:rFonts w:ascii="Verdana" w:hAnsi="Verdana"/>
        </w:rPr>
        <w:t xml:space="preserve"> – a portion of or the entire service line is made from galvanized material and may have absorbed lead from upstream lead lines. People living in homes with a galvanized service line that has absorbed lead may have an increased risk of exposure to lead from their drinking water.</w:t>
      </w:r>
    </w:p>
    <w:p w14:paraId="02B2A7E8" w14:textId="77777777" w:rsidR="00B26D90" w:rsidRDefault="00B26D90" w:rsidP="002D7E18">
      <w:pPr>
        <w:pStyle w:val="TemplateWarningText10pt"/>
        <w:numPr>
          <w:ilvl w:val="0"/>
          <w:numId w:val="14"/>
        </w:numPr>
        <w:rPr>
          <w:rFonts w:ascii="Verdana" w:hAnsi="Verdana"/>
        </w:rPr>
      </w:pPr>
      <w:r w:rsidRPr="0092094A">
        <w:rPr>
          <w:rFonts w:ascii="Verdana" w:hAnsi="Verdana"/>
          <w:b/>
          <w:bCs/>
        </w:rPr>
        <w:t>Unknown (may contain lead)</w:t>
      </w:r>
      <w:r w:rsidRPr="0092094A">
        <w:rPr>
          <w:rFonts w:ascii="Verdana" w:hAnsi="Verdana"/>
        </w:rPr>
        <w:t xml:space="preserve"> – a portion of or the entire service line material is unknown and may be lead or galvanized requiring replacement.</w:t>
      </w:r>
    </w:p>
    <w:p w14:paraId="437B1B91" w14:textId="2E66B5F1" w:rsidR="00D56CA3" w:rsidRPr="00B15F7C" w:rsidRDefault="00D56CA3" w:rsidP="00B15F7C">
      <w:pPr>
        <w:spacing w:before="60" w:after="60" w:line="240" w:lineRule="exact"/>
        <w:rPr>
          <w:rFonts w:ascii="Verdana" w:eastAsiaTheme="minorEastAsia" w:hAnsi="Verdana" w:cstheme="minorHAnsi"/>
          <w:sz w:val="20"/>
          <w:szCs w:val="20"/>
        </w:rPr>
      </w:pPr>
      <w:r w:rsidRPr="00B15F7C">
        <w:rPr>
          <w:rFonts w:ascii="Verdana" w:eastAsiaTheme="minorEastAsia" w:hAnsi="Verdana" w:cstheme="minorHAnsi"/>
          <w:sz w:val="20"/>
          <w:szCs w:val="20"/>
        </w:rPr>
        <w:t xml:space="preserve">If you believe your service line has been incorrectly categorized, please </w:t>
      </w:r>
      <w:r w:rsidR="0043415B" w:rsidRPr="00B15F7C">
        <w:rPr>
          <w:rFonts w:ascii="Verdana" w:eastAsiaTheme="minorEastAsia" w:hAnsi="Verdana" w:cstheme="minorHAnsi"/>
          <w:sz w:val="20"/>
          <w:szCs w:val="20"/>
        </w:rPr>
        <w:t>contact us using</w:t>
      </w:r>
      <w:r w:rsidRPr="00B15F7C">
        <w:rPr>
          <w:rFonts w:ascii="Verdana" w:eastAsiaTheme="minorEastAsia" w:hAnsi="Verdana" w:cstheme="minorHAnsi"/>
          <w:sz w:val="20"/>
          <w:szCs w:val="20"/>
        </w:rPr>
        <w:t xml:space="preserve"> the phone number or email provided a</w:t>
      </w:r>
      <w:r w:rsidR="0043415B" w:rsidRPr="00B15F7C">
        <w:rPr>
          <w:rFonts w:ascii="Verdana" w:eastAsiaTheme="minorEastAsia" w:hAnsi="Verdana" w:cstheme="minorHAnsi"/>
          <w:sz w:val="20"/>
          <w:szCs w:val="20"/>
        </w:rPr>
        <w:t>t the end of this notice.</w:t>
      </w:r>
      <w:r w:rsidRPr="00B15F7C">
        <w:rPr>
          <w:rFonts w:ascii="Verdana" w:eastAsiaTheme="minorEastAsia" w:hAnsi="Verdana" w:cstheme="minorHAnsi"/>
          <w:sz w:val="20"/>
          <w:szCs w:val="20"/>
        </w:rPr>
        <w:t xml:space="preserve"> You may dispute the current classification and provide details to update the categorization of the service line.</w:t>
      </w:r>
    </w:p>
    <w:p w14:paraId="255EC404" w14:textId="24B746B5" w:rsidR="769544EA" w:rsidRPr="00E24B37" w:rsidRDefault="00BB3524" w:rsidP="00E14BB4">
      <w:pPr>
        <w:pStyle w:val="TemplateWarningText10pt"/>
        <w:rPr>
          <w:rFonts w:ascii="Verdana" w:hAnsi="Verdana" w:cs="Calibri"/>
          <w:b/>
          <w:bCs/>
          <w:sz w:val="22"/>
          <w:szCs w:val="22"/>
        </w:rPr>
      </w:pPr>
      <w:r w:rsidRPr="00E24B37">
        <w:rPr>
          <w:rFonts w:ascii="Verdana" w:hAnsi="Verdana" w:cs="Calibri"/>
          <w:b/>
          <w:bCs/>
          <w:sz w:val="22"/>
          <w:szCs w:val="22"/>
        </w:rPr>
        <w:t>H</w:t>
      </w:r>
      <w:r w:rsidR="769544EA" w:rsidRPr="00E24B37">
        <w:rPr>
          <w:rFonts w:ascii="Verdana" w:hAnsi="Verdana" w:cs="Calibri"/>
          <w:b/>
          <w:bCs/>
          <w:sz w:val="22"/>
          <w:szCs w:val="22"/>
        </w:rPr>
        <w:t>ealth effects of Lead</w:t>
      </w:r>
    </w:p>
    <w:p w14:paraId="313EE600" w14:textId="6501F50E" w:rsidR="00FE4FCD" w:rsidRPr="00FE4FCD" w:rsidRDefault="00BB3524" w:rsidP="00FE4FCD">
      <w:pPr>
        <w:spacing w:before="60" w:after="60" w:line="240" w:lineRule="exact"/>
        <w:rPr>
          <w:rFonts w:ascii="Verdana" w:eastAsiaTheme="minorEastAsia" w:hAnsi="Verdana" w:cstheme="minorHAnsi"/>
          <w:sz w:val="20"/>
          <w:szCs w:val="20"/>
        </w:rPr>
      </w:pPr>
      <w:r w:rsidRPr="00BB3524">
        <w:rPr>
          <w:rFonts w:ascii="Verdana" w:eastAsiaTheme="minorEastAsia" w:hAnsi="Verdana" w:cstheme="minorHAnsi"/>
          <w:sz w:val="20"/>
          <w:szCs w:val="20"/>
        </w:rPr>
        <w:t>Exposure to lead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709EB789" w14:textId="0004562F" w:rsidR="00BB3524" w:rsidRPr="00577C74" w:rsidRDefault="00BB3524" w:rsidP="00BB3524">
      <w:pPr>
        <w:pStyle w:val="TemplateWarningText10pt"/>
        <w:rPr>
          <w:rFonts w:ascii="Verdana" w:hAnsi="Verdana" w:cs="Calibri"/>
          <w:b/>
          <w:bCs/>
          <w:sz w:val="22"/>
          <w:szCs w:val="22"/>
        </w:rPr>
      </w:pPr>
      <w:r w:rsidRPr="00577C74">
        <w:rPr>
          <w:rFonts w:ascii="Verdana" w:hAnsi="Verdana" w:cs="Calibri"/>
          <w:b/>
          <w:bCs/>
          <w:sz w:val="22"/>
          <w:szCs w:val="22"/>
        </w:rPr>
        <w:t>Steps You Can Take to Reduce Your Exposure to Lead in Your Water</w:t>
      </w:r>
    </w:p>
    <w:p w14:paraId="13F4023A" w14:textId="1E3147BD" w:rsidR="00BB3524" w:rsidRPr="00A620DF" w:rsidRDefault="00BB3524" w:rsidP="00BB3524">
      <w:pPr>
        <w:pStyle w:val="TemplateWarningText10pt"/>
        <w:rPr>
          <w:rFonts w:ascii="Verdana" w:hAnsi="Verdana"/>
        </w:rPr>
      </w:pPr>
      <w:r w:rsidRPr="00A620DF">
        <w:rPr>
          <w:rFonts w:ascii="Verdana" w:hAnsi="Verdana"/>
        </w:rP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from drinking water.</w:t>
      </w:r>
    </w:p>
    <w:p w14:paraId="13061D80" w14:textId="382780E4" w:rsidR="00BB3524" w:rsidRDefault="004D3606" w:rsidP="002D7E18">
      <w:pPr>
        <w:pStyle w:val="TemplateWarningText10pt"/>
        <w:numPr>
          <w:ilvl w:val="0"/>
          <w:numId w:val="14"/>
        </w:numPr>
        <w:rPr>
          <w:rFonts w:ascii="Verdana" w:hAnsi="Verdana"/>
        </w:rPr>
      </w:pPr>
      <w:r>
        <w:rPr>
          <w:rFonts w:ascii="Verdana" w:hAnsi="Verdana"/>
          <w:b/>
          <w:bCs/>
          <w:noProof/>
        </w:rPr>
        <mc:AlternateContent>
          <mc:Choice Requires="wpg">
            <w:drawing>
              <wp:anchor distT="0" distB="0" distL="114300" distR="114300" simplePos="0" relativeHeight="251663360" behindDoc="0" locked="0" layoutInCell="1" allowOverlap="1" wp14:anchorId="3ABC057C" wp14:editId="6F41EA8A">
                <wp:simplePos x="0" y="0"/>
                <wp:positionH relativeFrom="margin">
                  <wp:align>center</wp:align>
                </wp:positionH>
                <wp:positionV relativeFrom="paragraph">
                  <wp:posOffset>1250232</wp:posOffset>
                </wp:positionV>
                <wp:extent cx="4122752" cy="1188720"/>
                <wp:effectExtent l="0" t="0" r="0" b="0"/>
                <wp:wrapTopAndBottom/>
                <wp:docPr id="89791615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22752" cy="1188720"/>
                          <a:chOff x="0" y="0"/>
                          <a:chExt cx="4122752" cy="1188720"/>
                        </a:xfrm>
                      </wpg:grpSpPr>
                      <pic:pic xmlns:pic="http://schemas.openxmlformats.org/drawingml/2006/picture">
                        <pic:nvPicPr>
                          <pic:cNvPr id="1578487988" name="Picture 1" descr="A qr code with a dinosaur">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469127" y="0"/>
                            <a:ext cx="1188720" cy="1188720"/>
                          </a:xfrm>
                          <a:prstGeom prst="rect">
                            <a:avLst/>
                          </a:prstGeom>
                        </pic:spPr>
                      </pic:pic>
                      <pic:pic xmlns:pic="http://schemas.openxmlformats.org/drawingml/2006/picture">
                        <pic:nvPicPr>
                          <pic:cNvPr id="932363099" name="Picture 1" descr="A qr code with a dinosaur">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34032" y="0"/>
                            <a:ext cx="1188720" cy="1188720"/>
                          </a:xfrm>
                          <a:prstGeom prst="rect">
                            <a:avLst/>
                          </a:prstGeom>
                        </pic:spPr>
                      </pic:pic>
                      <wps:wsp>
                        <wps:cNvPr id="1102054413" name="Text Box 1"/>
                        <wps:cNvSpPr txBox="1"/>
                        <wps:spPr>
                          <a:xfrm>
                            <a:off x="0" y="365760"/>
                            <a:ext cx="457200" cy="457200"/>
                          </a:xfrm>
                          <a:prstGeom prst="rect">
                            <a:avLst/>
                          </a:prstGeom>
                          <a:solidFill>
                            <a:prstClr val="white"/>
                          </a:solidFill>
                          <a:ln>
                            <a:noFill/>
                          </a:ln>
                        </wps:spPr>
                        <wps:txbx>
                          <w:txbxContent>
                            <w:p w14:paraId="301319A1" w14:textId="44318BEA" w:rsidR="004D3606" w:rsidRPr="00583575" w:rsidRDefault="004D3606" w:rsidP="00B26D90">
                              <w:pPr>
                                <w:pStyle w:val="Caption"/>
                                <w:rPr>
                                  <w:noProof/>
                                </w:rPr>
                              </w:pPr>
                              <w:r>
                                <w:t>QR-</w:t>
                              </w:r>
                              <w:r>
                                <w:fldChar w:fldCharType="begin"/>
                              </w:r>
                              <w:r>
                                <w:instrText xml:space="preserve"> SEQ Figure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9794399" name="Text Box 1"/>
                        <wps:cNvSpPr txBox="1"/>
                        <wps:spPr>
                          <a:xfrm>
                            <a:off x="2472856" y="365760"/>
                            <a:ext cx="457200" cy="457200"/>
                          </a:xfrm>
                          <a:prstGeom prst="rect">
                            <a:avLst/>
                          </a:prstGeom>
                          <a:solidFill>
                            <a:prstClr val="white"/>
                          </a:solidFill>
                          <a:ln>
                            <a:noFill/>
                          </a:ln>
                        </wps:spPr>
                        <wps:txbx>
                          <w:txbxContent>
                            <w:p w14:paraId="0CC574CB" w14:textId="2AD4186B" w:rsidR="004D3606" w:rsidRPr="00F732F1" w:rsidRDefault="004D3606" w:rsidP="00B26D90">
                              <w:pPr>
                                <w:pStyle w:val="Caption"/>
                                <w:rPr>
                                  <w:noProof/>
                                </w:rPr>
                              </w:pPr>
                              <w:r>
                                <w:t>QR-</w:t>
                              </w:r>
                              <w:r>
                                <w:fldChar w:fldCharType="begin"/>
                              </w:r>
                              <w:r>
                                <w:instrText xml:space="preserve"> SEQ Figure \* ARABIC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BC057C" id="Group 1" o:spid="_x0000_s1026" alt="&quot;&quot;" style="position:absolute;left:0;text-align:left;margin-left:0;margin-top:98.45pt;width:324.65pt;height:93.6pt;z-index:251663360;mso-position-horizontal:center;mso-position-horizontal-relative:margin" coordsize="41227,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qr code with a dinosaur" href="https://www.epa.gov/water-research/consumer-tool-identifying-point-use-and-pitcher-filters-certified-reduce-lead" style="position:absolute;left:4691;width:11887;height:1188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" o:button="t">
                  <v:fill o:detectmouseclick="t"/>
                  <v:imagedata r:id="rId15" o:title="A qr code with a dinosaur"/>
                </v:shape>
                <v:shape id="Picture 1" o:spid="_x0000_s1028" type="#_x0000_t75" alt="A qr code with a dinosaur" href="https://www.epa.gov/ground-water-and-drinking-water/home-drinking-water-filtration-fact-sheet" style="position:absolute;left:29340;width:1188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" o:button="t">
                  <v:fill o:detectmouseclick="t"/>
                  <v:imagedata r:id="rId16" o:title="A qr code with a dinosaur"/>
                </v:shape>
                <v:shapetype id="_x0000_t202" coordsize="21600,21600" o:spt="202" path="m,l,21600r21600,l21600,xe">
                  <v:stroke joinstyle="miter"/>
                  <v:path gradientshapeok="t" o:connecttype="rect"/>
                </v:shapetype>
                <v:shape id="Text Box 1" o:spid="_x0000_s1029" type="#_x0000_t202" style="position:absolute;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" stroked="f">
                  <v:textbox inset="0,0,0,0">
                    <w:txbxContent>
                      <w:p w14:paraId="301319A1" w14:textId="44318BEA" w:rsidR="004D3606" w:rsidRPr="00583575" w:rsidRDefault="004D3606" w:rsidP="00B26D90">
                        <w:pPr>
                          <w:pStyle w:val="Caption"/>
                          <w:rPr>
                            <w:noProof/>
                          </w:rPr>
                        </w:pPr>
                        <w:r>
                          <w:t>QR-</w:t>
                        </w:r>
                        <w:r>
                          <w:fldChar w:fldCharType="begin"/>
                        </w:r>
                        <w:r>
                          <w:instrText xml:space="preserve"> SEQ Figure \* ARABIC </w:instrText>
                        </w:r>
                        <w:r>
                          <w:fldChar w:fldCharType="separate"/>
                        </w:r>
                        <w:r>
                          <w:rPr>
                            <w:noProof/>
                          </w:rPr>
                          <w:t>1</w:t>
                        </w:r>
                        <w:r>
                          <w:fldChar w:fldCharType="end"/>
                        </w:r>
                      </w:p>
                    </w:txbxContent>
                  </v:textbox>
                </v:shape>
                <v:shape id="Text Box 1" o:spid="_x0000_s1030" type="#_x0000_t202" style="position:absolute;left:24728;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" stroked="f">
                  <v:textbox inset="0,0,0,0">
                    <w:txbxContent>
                      <w:p w14:paraId="0CC574CB" w14:textId="2AD4186B" w:rsidR="004D3606" w:rsidRPr="00F732F1" w:rsidRDefault="004D3606" w:rsidP="00B26D90">
                        <w:pPr>
                          <w:pStyle w:val="Caption"/>
                          <w:rPr>
                            <w:noProof/>
                          </w:rPr>
                        </w:pPr>
                        <w:r>
                          <w:t>QR-</w:t>
                        </w:r>
                        <w:r>
                          <w:fldChar w:fldCharType="begin"/>
                        </w:r>
                        <w:r>
                          <w:instrText xml:space="preserve"> SEQ Figure \* ARABIC </w:instrText>
                        </w:r>
                        <w:r>
                          <w:fldChar w:fldCharType="separate"/>
                        </w:r>
                        <w:r>
                          <w:rPr>
                            <w:noProof/>
                          </w:rPr>
                          <w:t>2</w:t>
                        </w:r>
                        <w:r>
                          <w:fldChar w:fldCharType="end"/>
                        </w:r>
                      </w:p>
                    </w:txbxContent>
                  </v:textbox>
                </v:shape>
                <w10:wrap type="topAndBottom" anchorx="margin"/>
              </v:group>
            </w:pict>
          </mc:Fallback>
        </mc:AlternateContent>
      </w:r>
      <w:r w:rsidR="00BB3524" w:rsidRPr="00500676">
        <w:rPr>
          <w:rFonts w:ascii="Verdana" w:hAnsi="Verdana"/>
          <w:b/>
          <w:bCs/>
        </w:rPr>
        <w:t>Use your filter properly.</w:t>
      </w:r>
      <w:r w:rsidR="00BB3524" w:rsidRPr="00A620DF">
        <w:rPr>
          <w:rFonts w:ascii="Verdana" w:hAnsi="Verdana"/>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w:t>
      </w:r>
      <w:r w:rsidR="00AC396E">
        <w:rPr>
          <w:rFonts w:ascii="Verdana" w:hAnsi="Verdana"/>
        </w:rPr>
        <w:t>, use the QR codes for</w:t>
      </w:r>
      <w:r w:rsidR="00DD0015">
        <w:rPr>
          <w:rFonts w:ascii="Verdana" w:hAnsi="Verdana"/>
        </w:rPr>
        <w:t xml:space="preserve"> EPA’s</w:t>
      </w:r>
      <w:r w:rsidR="00AC396E">
        <w:rPr>
          <w:rFonts w:ascii="Verdana" w:hAnsi="Verdana"/>
        </w:rPr>
        <w:t xml:space="preserve"> (</w:t>
      </w:r>
      <w:r>
        <w:rPr>
          <w:rFonts w:ascii="Verdana" w:hAnsi="Verdana"/>
        </w:rPr>
        <w:t>QR-1</w:t>
      </w:r>
      <w:r w:rsidR="00AC396E">
        <w:rPr>
          <w:rFonts w:ascii="Verdana" w:hAnsi="Verdana"/>
        </w:rPr>
        <w:t>)</w:t>
      </w:r>
      <w:r w:rsidR="00DD0015">
        <w:rPr>
          <w:rFonts w:ascii="Verdana" w:hAnsi="Verdana"/>
        </w:rPr>
        <w:t xml:space="preserve"> </w:t>
      </w:r>
      <w:hyperlink r:id="rId17" w:history="1">
        <w:r w:rsidR="00DD0015" w:rsidRPr="00DD0015">
          <w:rPr>
            <w:rStyle w:val="Hyperlink"/>
            <w:rFonts w:ascii="Verdana" w:hAnsi="Verdana"/>
          </w:rPr>
          <w:t>tool to identify certified filters</w:t>
        </w:r>
      </w:hyperlink>
      <w:r w:rsidR="00DD0015">
        <w:rPr>
          <w:rFonts w:ascii="Verdana" w:hAnsi="Verdana"/>
        </w:rPr>
        <w:t>, and (</w:t>
      </w:r>
      <w:r>
        <w:rPr>
          <w:rFonts w:ascii="Verdana" w:hAnsi="Verdana"/>
        </w:rPr>
        <w:t>QR-2</w:t>
      </w:r>
      <w:r w:rsidR="00DD0015">
        <w:rPr>
          <w:rFonts w:ascii="Verdana" w:hAnsi="Verdana"/>
        </w:rPr>
        <w:t>)</w:t>
      </w:r>
      <w:r w:rsidR="00AC396E">
        <w:rPr>
          <w:rFonts w:ascii="Verdana" w:hAnsi="Verdana"/>
        </w:rPr>
        <w:t xml:space="preserve"> </w:t>
      </w:r>
      <w:hyperlink r:id="rId18" w:history="1">
        <w:r w:rsidR="00DD0015" w:rsidRPr="00DD0015">
          <w:rPr>
            <w:rStyle w:val="Hyperlink"/>
            <w:rFonts w:ascii="Verdana" w:hAnsi="Verdana"/>
          </w:rPr>
          <w:t>fact sheet on home filtration</w:t>
        </w:r>
      </w:hyperlink>
      <w:r w:rsidR="00DD0015">
        <w:rPr>
          <w:rFonts w:ascii="Verdana" w:hAnsi="Verdana"/>
        </w:rPr>
        <w:t>.</w:t>
      </w:r>
    </w:p>
    <w:p w14:paraId="6CA67457" w14:textId="370AFC36" w:rsidR="00BB3524" w:rsidRDefault="00BB3524" w:rsidP="002D7E18">
      <w:pPr>
        <w:pStyle w:val="TemplateWarningText10pt"/>
        <w:numPr>
          <w:ilvl w:val="0"/>
          <w:numId w:val="14"/>
        </w:numPr>
        <w:rPr>
          <w:rFonts w:ascii="Verdana" w:hAnsi="Verdana"/>
        </w:rPr>
      </w:pPr>
      <w:r w:rsidRPr="00A620DF">
        <w:rPr>
          <w:rFonts w:ascii="Verdana" w:hAnsi="Verdana"/>
          <w:b/>
          <w:bCs/>
        </w:rPr>
        <w:lastRenderedPageBreak/>
        <w:t>C</w:t>
      </w:r>
      <w:r w:rsidRPr="00500676">
        <w:rPr>
          <w:rFonts w:ascii="Verdana" w:hAnsi="Verdana"/>
          <w:b/>
          <w:bCs/>
        </w:rPr>
        <w:t>lean your aerator.</w:t>
      </w:r>
      <w:r w:rsidRPr="00A620DF">
        <w:rPr>
          <w:rFonts w:ascii="Verdana" w:hAnsi="Verdana"/>
        </w:rPr>
        <w:t xml:space="preserve"> Regularly remove and clean your faucet’s screen (also known as an aerator). Sediment, debris, and lead particles can collect in your aerator. If lead particles are caught in the aerator, lead can get into your water.</w:t>
      </w:r>
    </w:p>
    <w:p w14:paraId="48CA1A54" w14:textId="77777777" w:rsidR="00BB3524" w:rsidRDefault="00BB3524" w:rsidP="002D7E18">
      <w:pPr>
        <w:pStyle w:val="TemplateWarningText10pt"/>
        <w:numPr>
          <w:ilvl w:val="0"/>
          <w:numId w:val="14"/>
        </w:numPr>
        <w:rPr>
          <w:rFonts w:ascii="Verdana" w:hAnsi="Verdana"/>
        </w:rPr>
      </w:pPr>
      <w:r w:rsidRPr="00500676">
        <w:rPr>
          <w:rFonts w:ascii="Verdana" w:hAnsi="Verdana"/>
          <w:b/>
          <w:bCs/>
        </w:rPr>
        <w:t>Use cold water.</w:t>
      </w:r>
      <w:r w:rsidRPr="00A620DF">
        <w:rPr>
          <w:rFonts w:ascii="Verdana" w:hAnsi="Verdana"/>
        </w:rPr>
        <w:t xml:space="preserve"> Do not use hot water from the tap for drinking, cooking, or making baby formula as lead dissolves more easily into hot water. Boiling water does not remove lead from water.</w:t>
      </w:r>
    </w:p>
    <w:p w14:paraId="0C60D193" w14:textId="4779F783" w:rsidR="00BB3524" w:rsidRDefault="00BB3524" w:rsidP="002D7E18">
      <w:pPr>
        <w:pStyle w:val="TemplateWarningText10pt"/>
        <w:numPr>
          <w:ilvl w:val="0"/>
          <w:numId w:val="14"/>
        </w:numPr>
        <w:rPr>
          <w:rFonts w:ascii="Verdana" w:hAnsi="Verdana"/>
        </w:rPr>
      </w:pPr>
      <w:r w:rsidRPr="00500676">
        <w:rPr>
          <w:rFonts w:ascii="Verdana" w:hAnsi="Verdana"/>
          <w:b/>
          <w:bCs/>
        </w:rPr>
        <w:t>Run your water.</w:t>
      </w:r>
      <w:r w:rsidRPr="00A620DF">
        <w:rPr>
          <w:rFonts w:ascii="Verdana" w:hAnsi="Verdana"/>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w:t>
      </w:r>
      <w:r w:rsidR="002B5085">
        <w:rPr>
          <w:rFonts w:ascii="Verdana" w:hAnsi="Verdana"/>
        </w:rPr>
        <w:t>,</w:t>
      </w:r>
      <w:r w:rsidR="00E14BB4">
        <w:rPr>
          <w:rFonts w:ascii="Verdana" w:hAnsi="Verdana"/>
        </w:rPr>
        <w:t xml:space="preserve"> the</w:t>
      </w:r>
      <w:r w:rsidRPr="00A620DF">
        <w:rPr>
          <w:rFonts w:ascii="Verdana" w:hAnsi="Verdana"/>
        </w:rPr>
        <w:t xml:space="preserve"> length and diameter of the service line and the amount of plumbing in your home. </w:t>
      </w:r>
    </w:p>
    <w:p w14:paraId="65A69E85" w14:textId="484B4A82" w:rsidR="00B15F7C" w:rsidRPr="00B15F7C" w:rsidRDefault="00B15F7C" w:rsidP="00E24B37">
      <w:pPr>
        <w:tabs>
          <w:tab w:val="left" w:pos="9360"/>
        </w:tabs>
        <w:spacing w:before="120" w:after="120" w:line="252" w:lineRule="auto"/>
        <w:rPr>
          <w:rStyle w:val="BodyTextChar"/>
          <w:rFonts w:ascii="Verdana" w:eastAsiaTheme="minorEastAsia" w:hAnsi="Verdana" w:cstheme="minorHAnsi"/>
          <w:b/>
          <w:bCs/>
          <w:sz w:val="22"/>
          <w:szCs w:val="22"/>
        </w:rPr>
      </w:pPr>
      <w:r w:rsidRPr="00B15F7C">
        <w:rPr>
          <w:rStyle w:val="BodyTextChar"/>
          <w:rFonts w:ascii="Verdana" w:eastAsiaTheme="minorEastAsia" w:hAnsi="Verdana" w:cstheme="minorHAnsi"/>
          <w:b/>
          <w:bCs/>
          <w:sz w:val="22"/>
          <w:szCs w:val="22"/>
        </w:rPr>
        <w:t>Replacing Lead Service Lines</w:t>
      </w:r>
    </w:p>
    <w:p w14:paraId="438DF488" w14:textId="2C35BF13" w:rsidR="00B15F7C" w:rsidRPr="00B15F7C" w:rsidRDefault="00B15F7C" w:rsidP="0043415B">
      <w:pPr>
        <w:spacing w:before="60" w:after="60" w:line="240" w:lineRule="exact"/>
        <w:rPr>
          <w:rFonts w:ascii="Verdana" w:eastAsiaTheme="minorEastAsia" w:hAnsi="Verdana" w:cstheme="minorHAnsi"/>
          <w:color w:val="000000" w:themeColor="text1"/>
          <w:sz w:val="20"/>
          <w:szCs w:val="20"/>
          <w:u w:val="single"/>
        </w:rPr>
      </w:pPr>
      <w:r w:rsidRPr="00B15F7C">
        <w:rPr>
          <w:rFonts w:ascii="Verdana" w:eastAsiaTheme="minorEastAsia" w:hAnsi="Verdana" w:cstheme="minorHAnsi"/>
          <w:color w:val="000000" w:themeColor="text1"/>
          <w:sz w:val="20"/>
          <w:szCs w:val="20"/>
          <w:u w:val="single"/>
        </w:rPr>
        <w:t>[Insert information about your water system’s lead service line replacement program, if applicable, or other opportunities to replace lead service lines.]</w:t>
      </w:r>
    </w:p>
    <w:p w14:paraId="37B3344D" w14:textId="7B2993CE" w:rsidR="00FE4FCD" w:rsidRDefault="0043415B" w:rsidP="0043415B">
      <w:pPr>
        <w:spacing w:before="60" w:after="60" w:line="240" w:lineRule="exact"/>
        <w:rPr>
          <w:rFonts w:ascii="Verdana" w:eastAsiaTheme="minorEastAsia" w:hAnsi="Verdana" w:cstheme="minorHAnsi"/>
          <w:color w:val="000000" w:themeColor="text1"/>
          <w:sz w:val="20"/>
          <w:szCs w:val="20"/>
        </w:rPr>
      </w:pPr>
      <w:r w:rsidRPr="00B15F7C">
        <w:rPr>
          <w:rFonts w:ascii="Verdana" w:eastAsiaTheme="minorEastAsia" w:hAnsi="Verdana" w:cstheme="minorHAnsi"/>
          <w:b/>
          <w:bCs/>
          <w:color w:val="000000" w:themeColor="text1"/>
          <w:sz w:val="20"/>
          <w:szCs w:val="20"/>
        </w:rPr>
        <w:t>I</w:t>
      </w:r>
      <w:r w:rsidR="00FE4FCD" w:rsidRPr="00B15F7C">
        <w:rPr>
          <w:rFonts w:ascii="Verdana" w:eastAsiaTheme="minorEastAsia" w:hAnsi="Verdana" w:cstheme="minorHAnsi"/>
          <w:b/>
          <w:bCs/>
          <w:color w:val="000000" w:themeColor="text1"/>
          <w:sz w:val="20"/>
          <w:szCs w:val="20"/>
        </w:rPr>
        <w:t xml:space="preserve">f </w:t>
      </w:r>
      <w:r w:rsidR="00497918" w:rsidRPr="00B15F7C">
        <w:rPr>
          <w:rFonts w:ascii="Verdana" w:eastAsiaTheme="minorEastAsia" w:hAnsi="Verdana" w:cstheme="minorHAnsi"/>
          <w:b/>
          <w:bCs/>
          <w:color w:val="000000" w:themeColor="text1"/>
          <w:sz w:val="20"/>
          <w:szCs w:val="20"/>
        </w:rPr>
        <w:t>you have</w:t>
      </w:r>
      <w:r w:rsidR="00FE4FCD" w:rsidRPr="00B15F7C">
        <w:rPr>
          <w:rFonts w:ascii="Verdana" w:eastAsiaTheme="minorEastAsia" w:hAnsi="Verdana" w:cstheme="minorHAnsi"/>
          <w:b/>
          <w:bCs/>
          <w:color w:val="000000" w:themeColor="text1"/>
          <w:sz w:val="20"/>
          <w:szCs w:val="20"/>
        </w:rPr>
        <w:t xml:space="preserve"> replaced, or plan to replace</w:t>
      </w:r>
      <w:r w:rsidR="00FE4FCD" w:rsidRPr="0043415B">
        <w:rPr>
          <w:rFonts w:ascii="Verdana" w:eastAsiaTheme="minorEastAsia" w:hAnsi="Verdana" w:cstheme="minorHAnsi"/>
          <w:color w:val="000000" w:themeColor="text1"/>
          <w:sz w:val="20"/>
          <w:szCs w:val="20"/>
        </w:rPr>
        <w:t xml:space="preserve">, a section of a </w:t>
      </w:r>
      <w:r w:rsidR="002D7E18">
        <w:rPr>
          <w:rFonts w:ascii="Verdana" w:eastAsiaTheme="minorEastAsia" w:hAnsi="Verdana" w:cstheme="minorHAnsi"/>
          <w:color w:val="000000" w:themeColor="text1"/>
          <w:sz w:val="20"/>
          <w:szCs w:val="20"/>
        </w:rPr>
        <w:t>l</w:t>
      </w:r>
      <w:r w:rsidR="00FE4FCD" w:rsidRPr="0043415B">
        <w:rPr>
          <w:rFonts w:ascii="Verdana" w:eastAsiaTheme="minorEastAsia" w:hAnsi="Verdana" w:cstheme="minorHAnsi"/>
          <w:color w:val="000000" w:themeColor="text1"/>
          <w:sz w:val="20"/>
          <w:szCs w:val="20"/>
        </w:rPr>
        <w:t xml:space="preserve">ead service line from the meter to your property, we ask you to let us know as soon as you can </w:t>
      </w:r>
      <w:r>
        <w:rPr>
          <w:rFonts w:ascii="Verdana" w:eastAsiaTheme="minorEastAsia" w:hAnsi="Verdana" w:cstheme="minorHAnsi"/>
          <w:color w:val="000000" w:themeColor="text1"/>
          <w:sz w:val="20"/>
          <w:szCs w:val="20"/>
        </w:rPr>
        <w:t xml:space="preserve">using the contact information provided </w:t>
      </w:r>
      <w:r w:rsidR="00D443FB">
        <w:rPr>
          <w:rFonts w:ascii="Verdana" w:eastAsiaTheme="minorEastAsia" w:hAnsi="Verdana" w:cstheme="minorHAnsi"/>
          <w:color w:val="000000" w:themeColor="text1"/>
          <w:sz w:val="20"/>
          <w:szCs w:val="20"/>
        </w:rPr>
        <w:t>below</w:t>
      </w:r>
      <w:r w:rsidR="00FE4FCD" w:rsidRPr="0043415B">
        <w:rPr>
          <w:rFonts w:ascii="Verdana" w:eastAsiaTheme="minorEastAsia" w:hAnsi="Verdana" w:cstheme="minorHAnsi"/>
          <w:color w:val="000000" w:themeColor="text1"/>
          <w:sz w:val="20"/>
          <w:szCs w:val="20"/>
        </w:rPr>
        <w:t>.</w:t>
      </w:r>
      <w:r>
        <w:rPr>
          <w:rFonts w:ascii="Verdana" w:eastAsiaTheme="minorEastAsia" w:hAnsi="Verdana" w:cstheme="minorHAnsi"/>
          <w:color w:val="000000" w:themeColor="text1"/>
          <w:sz w:val="20"/>
          <w:szCs w:val="20"/>
        </w:rPr>
        <w:t xml:space="preserve"> We are required to replace our section </w:t>
      </w:r>
      <w:r w:rsidR="002D4965">
        <w:rPr>
          <w:rFonts w:ascii="Verdana" w:eastAsiaTheme="minorEastAsia" w:hAnsi="Verdana" w:cstheme="minorHAnsi"/>
          <w:color w:val="000000" w:themeColor="text1"/>
          <w:sz w:val="20"/>
          <w:szCs w:val="20"/>
        </w:rPr>
        <w:t xml:space="preserve">of </w:t>
      </w:r>
      <w:r>
        <w:rPr>
          <w:rFonts w:ascii="Verdana" w:eastAsiaTheme="minorEastAsia" w:hAnsi="Verdana" w:cstheme="minorHAnsi"/>
          <w:color w:val="000000" w:themeColor="text1"/>
          <w:sz w:val="20"/>
          <w:szCs w:val="20"/>
        </w:rPr>
        <w:t>the service line from the meter to the water main.</w:t>
      </w:r>
    </w:p>
    <w:p w14:paraId="53CA3760" w14:textId="1C2F4DA9" w:rsidR="00C1668C" w:rsidRPr="00B15F7C" w:rsidRDefault="0043415B" w:rsidP="00B15F7C">
      <w:pPr>
        <w:spacing w:before="60" w:after="60" w:line="240" w:lineRule="exact"/>
        <w:rPr>
          <w:rFonts w:ascii="Verdana" w:eastAsiaTheme="minorEastAsia" w:hAnsi="Verdana" w:cstheme="minorHAnsi"/>
          <w:color w:val="000000" w:themeColor="text1"/>
          <w:sz w:val="20"/>
          <w:szCs w:val="20"/>
        </w:rPr>
      </w:pPr>
      <w:r w:rsidRPr="0043415B">
        <w:rPr>
          <w:rFonts w:ascii="Verdana" w:eastAsiaTheme="minorEastAsia" w:hAnsi="Verdana" w:cstheme="minorHAnsi"/>
          <w:b/>
          <w:bCs/>
          <w:color w:val="000000" w:themeColor="text1"/>
          <w:sz w:val="20"/>
          <w:szCs w:val="20"/>
        </w:rPr>
        <w:t>For information about potential financing solutions</w:t>
      </w:r>
      <w:r w:rsidRPr="0043415B">
        <w:rPr>
          <w:rFonts w:ascii="Verdana" w:eastAsiaTheme="minorEastAsia" w:hAnsi="Verdana" w:cstheme="minorHAnsi"/>
          <w:color w:val="000000" w:themeColor="text1"/>
          <w:sz w:val="20"/>
          <w:szCs w:val="20"/>
        </w:rPr>
        <w:t xml:space="preserve"> to assist property owners with replacement of lead service lines, please contact u</w:t>
      </w:r>
      <w:r>
        <w:rPr>
          <w:rFonts w:ascii="Verdana" w:eastAsiaTheme="minorEastAsia" w:hAnsi="Verdana" w:cstheme="minorHAnsi"/>
          <w:color w:val="000000" w:themeColor="text1"/>
          <w:sz w:val="20"/>
          <w:szCs w:val="20"/>
        </w:rPr>
        <w:t>s</w:t>
      </w:r>
      <w:r w:rsidR="00B15F7C">
        <w:rPr>
          <w:rFonts w:ascii="Verdana" w:eastAsiaTheme="minorEastAsia" w:hAnsi="Verdana" w:cstheme="minorHAnsi"/>
          <w:color w:val="000000" w:themeColor="text1"/>
          <w:sz w:val="20"/>
          <w:szCs w:val="20"/>
        </w:rPr>
        <w:t>.</w:t>
      </w:r>
    </w:p>
    <w:p w14:paraId="03ADF960" w14:textId="444477DF" w:rsidR="00B15F7C" w:rsidRPr="00E24B37" w:rsidRDefault="00B15F7C" w:rsidP="00E24B37">
      <w:pPr>
        <w:pStyle w:val="TemplateWarningText10pt"/>
        <w:rPr>
          <w:rFonts w:ascii="Verdana" w:hAnsi="Verdana" w:cs="Calibri"/>
          <w:b/>
          <w:bCs/>
          <w:sz w:val="22"/>
          <w:szCs w:val="22"/>
        </w:rPr>
      </w:pPr>
      <w:r w:rsidRPr="00E24B37">
        <w:rPr>
          <w:rFonts w:ascii="Verdana" w:hAnsi="Verdana" w:cs="Calibri"/>
          <w:b/>
          <w:bCs/>
          <w:sz w:val="22"/>
          <w:szCs w:val="22"/>
        </w:rPr>
        <w:t>Contact Information</w:t>
      </w:r>
    </w:p>
    <w:p w14:paraId="7F610887" w14:textId="37FA86CC" w:rsidR="00D56CA3" w:rsidRPr="00B15F7C" w:rsidRDefault="00D56CA3" w:rsidP="00D56CA3">
      <w:pPr>
        <w:pStyle w:val="Default"/>
        <w:tabs>
          <w:tab w:val="left" w:pos="9180"/>
        </w:tabs>
        <w:spacing w:after="60" w:line="260" w:lineRule="exact"/>
        <w:ind w:right="90"/>
        <w:rPr>
          <w:rFonts w:ascii="Verdana" w:hAnsi="Verdana" w:cstheme="minorHAnsi"/>
          <w:sz w:val="20"/>
          <w:szCs w:val="20"/>
        </w:rPr>
      </w:pPr>
      <w:r w:rsidRPr="00B15F7C">
        <w:rPr>
          <w:rFonts w:ascii="Verdana" w:hAnsi="Verdana" w:cstheme="minorHAnsi"/>
          <w:sz w:val="20"/>
          <w:szCs w:val="20"/>
        </w:rPr>
        <w:t>Public Water System (PWS) Contact:</w:t>
      </w:r>
      <w:r w:rsidRPr="00B15F7C">
        <w:rPr>
          <w:rFonts w:ascii="Verdana" w:hAnsi="Verdana" w:cstheme="minorHAnsi"/>
          <w:color w:val="auto"/>
          <w:sz w:val="20"/>
          <w:szCs w:val="20"/>
        </w:rPr>
        <w:t xml:space="preserve"> </w:t>
      </w:r>
      <w:r w:rsidRPr="00B15F7C">
        <w:rPr>
          <w:rFonts w:ascii="Verdana" w:hAnsi="Verdana" w:cstheme="minorHAnsi"/>
          <w:sz w:val="20"/>
          <w:szCs w:val="20"/>
          <w:u w:val="single"/>
        </w:rPr>
        <w:tab/>
      </w:r>
    </w:p>
    <w:p w14:paraId="23C1282A" w14:textId="6F503AFE" w:rsidR="00B15F7C" w:rsidRPr="0092094A" w:rsidRDefault="00D56CA3" w:rsidP="00B26D90">
      <w:pPr>
        <w:tabs>
          <w:tab w:val="left" w:pos="4320"/>
          <w:tab w:val="left" w:pos="8100"/>
          <w:tab w:val="left" w:pos="9180"/>
        </w:tabs>
        <w:spacing w:after="60" w:line="260" w:lineRule="exact"/>
        <w:ind w:right="158"/>
      </w:pPr>
      <w:r w:rsidRPr="00B15F7C">
        <w:rPr>
          <w:rFonts w:ascii="Verdana" w:hAnsi="Verdana" w:cstheme="minorHAnsi"/>
          <w:sz w:val="20"/>
          <w:szCs w:val="20"/>
        </w:rPr>
        <w:t xml:space="preserve">Phone Number: </w:t>
      </w:r>
      <w:r w:rsidRPr="00B15F7C">
        <w:rPr>
          <w:rFonts w:ascii="Verdana" w:hAnsi="Verdana" w:cstheme="minorHAnsi"/>
          <w:sz w:val="20"/>
          <w:szCs w:val="20"/>
          <w:u w:val="single"/>
        </w:rPr>
        <w:tab/>
      </w:r>
      <w:r w:rsidRPr="00B15F7C">
        <w:rPr>
          <w:rFonts w:ascii="Verdana" w:hAnsi="Verdana" w:cstheme="minorHAnsi"/>
          <w:sz w:val="20"/>
          <w:szCs w:val="20"/>
        </w:rPr>
        <w:t xml:space="preserve">Email: </w:t>
      </w:r>
      <w:r w:rsidRPr="00B15F7C">
        <w:rPr>
          <w:rFonts w:ascii="Verdana" w:hAnsi="Verdana" w:cstheme="minorHAnsi"/>
          <w:sz w:val="20"/>
          <w:szCs w:val="20"/>
          <w:u w:val="single"/>
        </w:rPr>
        <w:tab/>
      </w:r>
      <w:r w:rsidRPr="00B15F7C">
        <w:rPr>
          <w:rFonts w:ascii="Verdana" w:hAnsi="Verdana" w:cstheme="minorHAnsi"/>
          <w:sz w:val="20"/>
          <w:szCs w:val="20"/>
          <w:u w:val="single"/>
        </w:rPr>
        <w:tab/>
      </w:r>
    </w:p>
    <w:sectPr w:rsidR="00B15F7C" w:rsidRPr="0092094A" w:rsidSect="0036070B">
      <w:footerReference w:type="first" r:id="rId19"/>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906A" w14:textId="77777777" w:rsidR="006E2BA8" w:rsidRDefault="006E2BA8">
      <w:r>
        <w:separator/>
      </w:r>
    </w:p>
  </w:endnote>
  <w:endnote w:type="continuationSeparator" w:id="0">
    <w:p w14:paraId="3BA826AA" w14:textId="77777777" w:rsidR="006E2BA8" w:rsidRDefault="006E2BA8">
      <w:r>
        <w:continuationSeparator/>
      </w:r>
    </w:p>
  </w:endnote>
  <w:endnote w:type="continuationNotice" w:id="1">
    <w:p w14:paraId="7C2E0AFE" w14:textId="77777777" w:rsidR="006E2BA8" w:rsidRDefault="006E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A213" w14:textId="1C5268B1" w:rsidR="0038420B" w:rsidRPr="0036070B" w:rsidRDefault="0038420B">
    <w:pPr>
      <w:pStyle w:val="Footer"/>
      <w:rPr>
        <w:rFonts w:asciiTheme="minorHAnsi" w:hAnsiTheme="minorHAnsi" w:cstheme="minorHAnsi"/>
        <w:sz w:val="20"/>
        <w:szCs w:val="20"/>
      </w:rPr>
    </w:pPr>
    <w:r w:rsidRPr="0036070B">
      <w:rPr>
        <w:rFonts w:asciiTheme="minorHAnsi" w:hAnsiTheme="minorHAnsi" w:cstheme="minorHAnsi"/>
        <w:sz w:val="20"/>
        <w:szCs w:val="20"/>
      </w:rPr>
      <w:t xml:space="preserve">Lead Service Line Public Notice Template </w:t>
    </w:r>
    <w:r w:rsidR="004359B1" w:rsidRPr="0036070B">
      <w:rPr>
        <w:rFonts w:asciiTheme="minorHAnsi" w:hAnsiTheme="minorHAnsi" w:cstheme="minorHAnsi"/>
        <w:sz w:val="20"/>
        <w:szCs w:val="20"/>
      </w:rPr>
      <w:t xml:space="preserve">(Updated </w:t>
    </w:r>
    <w:r w:rsidR="00E24B37">
      <w:rPr>
        <w:rFonts w:asciiTheme="minorHAnsi" w:hAnsiTheme="minorHAnsi" w:cstheme="minorHAnsi"/>
        <w:sz w:val="20"/>
        <w:szCs w:val="20"/>
      </w:rPr>
      <w:t>8-27</w:t>
    </w:r>
    <w:r w:rsidR="004359B1" w:rsidRPr="0036070B">
      <w:rPr>
        <w:rFonts w:asciiTheme="minorHAnsi" w:hAnsiTheme="minorHAnsi" w:cstheme="minorHAns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1191D" w14:textId="77777777" w:rsidR="006E2BA8" w:rsidRDefault="006E2BA8">
      <w:r>
        <w:separator/>
      </w:r>
    </w:p>
  </w:footnote>
  <w:footnote w:type="continuationSeparator" w:id="0">
    <w:p w14:paraId="7194FEB7" w14:textId="77777777" w:rsidR="006E2BA8" w:rsidRDefault="006E2BA8">
      <w:r>
        <w:continuationSeparator/>
      </w:r>
    </w:p>
  </w:footnote>
  <w:footnote w:type="continuationNotice" w:id="1">
    <w:p w14:paraId="2823581D" w14:textId="77777777" w:rsidR="006E2BA8" w:rsidRDefault="006E2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57441C"/>
    <w:multiLevelType w:val="hybridMultilevel"/>
    <w:tmpl w:val="2F64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281169">
    <w:abstractNumId w:val="6"/>
  </w:num>
  <w:num w:numId="2" w16cid:durableId="1740905088">
    <w:abstractNumId w:val="5"/>
  </w:num>
  <w:num w:numId="3" w16cid:durableId="596136678">
    <w:abstractNumId w:val="4"/>
  </w:num>
  <w:num w:numId="4" w16cid:durableId="1604144520">
    <w:abstractNumId w:val="3"/>
  </w:num>
  <w:num w:numId="5" w16cid:durableId="1535465964">
    <w:abstractNumId w:val="2"/>
  </w:num>
  <w:num w:numId="6" w16cid:durableId="578751283">
    <w:abstractNumId w:val="1"/>
  </w:num>
  <w:num w:numId="7" w16cid:durableId="1548757277">
    <w:abstractNumId w:val="0"/>
  </w:num>
  <w:num w:numId="8" w16cid:durableId="2027906846">
    <w:abstractNumId w:val="13"/>
  </w:num>
  <w:num w:numId="9" w16cid:durableId="340475995">
    <w:abstractNumId w:val="11"/>
  </w:num>
  <w:num w:numId="10" w16cid:durableId="1465850469">
    <w:abstractNumId w:val="10"/>
  </w:num>
  <w:num w:numId="11" w16cid:durableId="1311597529">
    <w:abstractNumId w:val="7"/>
  </w:num>
  <w:num w:numId="12" w16cid:durableId="1110859549">
    <w:abstractNumId w:val="9"/>
  </w:num>
  <w:num w:numId="13" w16cid:durableId="1998923881">
    <w:abstractNumId w:val="8"/>
  </w:num>
  <w:num w:numId="14" w16cid:durableId="16638937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B2"/>
    <w:rsid w:val="00011C87"/>
    <w:rsid w:val="00021135"/>
    <w:rsid w:val="00026612"/>
    <w:rsid w:val="00027D3D"/>
    <w:rsid w:val="00033892"/>
    <w:rsid w:val="00041637"/>
    <w:rsid w:val="00042E04"/>
    <w:rsid w:val="00045511"/>
    <w:rsid w:val="00047339"/>
    <w:rsid w:val="00051882"/>
    <w:rsid w:val="00051B7F"/>
    <w:rsid w:val="0005469E"/>
    <w:rsid w:val="0007004A"/>
    <w:rsid w:val="00071C78"/>
    <w:rsid w:val="00076694"/>
    <w:rsid w:val="00080C2C"/>
    <w:rsid w:val="000834F5"/>
    <w:rsid w:val="000850FD"/>
    <w:rsid w:val="000A1A04"/>
    <w:rsid w:val="000A24FC"/>
    <w:rsid w:val="000A78EF"/>
    <w:rsid w:val="000A79C3"/>
    <w:rsid w:val="000B1E4B"/>
    <w:rsid w:val="000B27B8"/>
    <w:rsid w:val="000C3103"/>
    <w:rsid w:val="000C5B36"/>
    <w:rsid w:val="000C622F"/>
    <w:rsid w:val="000D6AB9"/>
    <w:rsid w:val="000F221E"/>
    <w:rsid w:val="000F5076"/>
    <w:rsid w:val="0010506E"/>
    <w:rsid w:val="00105344"/>
    <w:rsid w:val="001074F9"/>
    <w:rsid w:val="00107BF9"/>
    <w:rsid w:val="00116413"/>
    <w:rsid w:val="001164B6"/>
    <w:rsid w:val="00121E52"/>
    <w:rsid w:val="001320DC"/>
    <w:rsid w:val="001335AE"/>
    <w:rsid w:val="00136B0D"/>
    <w:rsid w:val="001507D1"/>
    <w:rsid w:val="00155370"/>
    <w:rsid w:val="001574EA"/>
    <w:rsid w:val="00161E95"/>
    <w:rsid w:val="00172E1D"/>
    <w:rsid w:val="00173D89"/>
    <w:rsid w:val="0017571C"/>
    <w:rsid w:val="00177006"/>
    <w:rsid w:val="00181AEA"/>
    <w:rsid w:val="00186F61"/>
    <w:rsid w:val="00196BFD"/>
    <w:rsid w:val="001B10D4"/>
    <w:rsid w:val="001B113A"/>
    <w:rsid w:val="001B235A"/>
    <w:rsid w:val="001B32E4"/>
    <w:rsid w:val="001B4A24"/>
    <w:rsid w:val="001B51D2"/>
    <w:rsid w:val="001B51ED"/>
    <w:rsid w:val="001C3EED"/>
    <w:rsid w:val="001D1AA7"/>
    <w:rsid w:val="001D1FF1"/>
    <w:rsid w:val="001D7D90"/>
    <w:rsid w:val="001E3984"/>
    <w:rsid w:val="001E39EB"/>
    <w:rsid w:val="001F183E"/>
    <w:rsid w:val="001F37A1"/>
    <w:rsid w:val="0020101F"/>
    <w:rsid w:val="002024D1"/>
    <w:rsid w:val="00202D7D"/>
    <w:rsid w:val="00204853"/>
    <w:rsid w:val="00215855"/>
    <w:rsid w:val="00227B86"/>
    <w:rsid w:val="00235203"/>
    <w:rsid w:val="002412AE"/>
    <w:rsid w:val="00246F23"/>
    <w:rsid w:val="00261265"/>
    <w:rsid w:val="00267310"/>
    <w:rsid w:val="002677C4"/>
    <w:rsid w:val="00273B24"/>
    <w:rsid w:val="00297D38"/>
    <w:rsid w:val="002A035F"/>
    <w:rsid w:val="002A1625"/>
    <w:rsid w:val="002B38A9"/>
    <w:rsid w:val="002B5085"/>
    <w:rsid w:val="002C1042"/>
    <w:rsid w:val="002D3A5B"/>
    <w:rsid w:val="002D4965"/>
    <w:rsid w:val="002D4DBA"/>
    <w:rsid w:val="002D4E2D"/>
    <w:rsid w:val="002D6D63"/>
    <w:rsid w:val="002D7E18"/>
    <w:rsid w:val="002E5F2E"/>
    <w:rsid w:val="002E61F9"/>
    <w:rsid w:val="002E7657"/>
    <w:rsid w:val="002F0377"/>
    <w:rsid w:val="002F1276"/>
    <w:rsid w:val="002F13C6"/>
    <w:rsid w:val="00315A58"/>
    <w:rsid w:val="00316233"/>
    <w:rsid w:val="0032081F"/>
    <w:rsid w:val="003210D0"/>
    <w:rsid w:val="00322C61"/>
    <w:rsid w:val="003361AA"/>
    <w:rsid w:val="0033624A"/>
    <w:rsid w:val="00342F75"/>
    <w:rsid w:val="00351FD0"/>
    <w:rsid w:val="00356015"/>
    <w:rsid w:val="0036057F"/>
    <w:rsid w:val="0036070B"/>
    <w:rsid w:val="00362F17"/>
    <w:rsid w:val="00365B8E"/>
    <w:rsid w:val="0037370A"/>
    <w:rsid w:val="00375DB0"/>
    <w:rsid w:val="0037758A"/>
    <w:rsid w:val="0038420B"/>
    <w:rsid w:val="00386B5C"/>
    <w:rsid w:val="00391394"/>
    <w:rsid w:val="00392D26"/>
    <w:rsid w:val="00393568"/>
    <w:rsid w:val="00393C75"/>
    <w:rsid w:val="003B41DF"/>
    <w:rsid w:val="003B4545"/>
    <w:rsid w:val="003C2636"/>
    <w:rsid w:val="003C461C"/>
    <w:rsid w:val="003D14C2"/>
    <w:rsid w:val="003D1AD7"/>
    <w:rsid w:val="003D4EF4"/>
    <w:rsid w:val="003D5E0B"/>
    <w:rsid w:val="003D76A2"/>
    <w:rsid w:val="003E7A73"/>
    <w:rsid w:val="003F13E9"/>
    <w:rsid w:val="003F4E2C"/>
    <w:rsid w:val="003F5ABB"/>
    <w:rsid w:val="00400F9E"/>
    <w:rsid w:val="00401997"/>
    <w:rsid w:val="00405151"/>
    <w:rsid w:val="0040610E"/>
    <w:rsid w:val="00406E3B"/>
    <w:rsid w:val="00406E55"/>
    <w:rsid w:val="0041028C"/>
    <w:rsid w:val="00412878"/>
    <w:rsid w:val="00415BCC"/>
    <w:rsid w:val="00420438"/>
    <w:rsid w:val="004224C5"/>
    <w:rsid w:val="004333D9"/>
    <w:rsid w:val="004339E2"/>
    <w:rsid w:val="0043415B"/>
    <w:rsid w:val="00434288"/>
    <w:rsid w:val="004359B1"/>
    <w:rsid w:val="0043646B"/>
    <w:rsid w:val="00440CC8"/>
    <w:rsid w:val="00446233"/>
    <w:rsid w:val="00463AE3"/>
    <w:rsid w:val="00470FA9"/>
    <w:rsid w:val="004728A3"/>
    <w:rsid w:val="00474299"/>
    <w:rsid w:val="0047565D"/>
    <w:rsid w:val="004767F5"/>
    <w:rsid w:val="004831E4"/>
    <w:rsid w:val="00484DF7"/>
    <w:rsid w:val="00486C8D"/>
    <w:rsid w:val="004951D7"/>
    <w:rsid w:val="00497918"/>
    <w:rsid w:val="00497E07"/>
    <w:rsid w:val="004A2A3E"/>
    <w:rsid w:val="004B0D97"/>
    <w:rsid w:val="004B2736"/>
    <w:rsid w:val="004C091B"/>
    <w:rsid w:val="004C0F66"/>
    <w:rsid w:val="004C7ED6"/>
    <w:rsid w:val="004D2CA6"/>
    <w:rsid w:val="004D3606"/>
    <w:rsid w:val="004D6077"/>
    <w:rsid w:val="004E1D21"/>
    <w:rsid w:val="004F0D5A"/>
    <w:rsid w:val="004F54AE"/>
    <w:rsid w:val="00507291"/>
    <w:rsid w:val="00515E36"/>
    <w:rsid w:val="00516141"/>
    <w:rsid w:val="00517EF5"/>
    <w:rsid w:val="00524CEC"/>
    <w:rsid w:val="00525BA9"/>
    <w:rsid w:val="00533B49"/>
    <w:rsid w:val="005351F7"/>
    <w:rsid w:val="0053784D"/>
    <w:rsid w:val="00537E85"/>
    <w:rsid w:val="00540E86"/>
    <w:rsid w:val="00541565"/>
    <w:rsid w:val="00543DA6"/>
    <w:rsid w:val="0054513A"/>
    <w:rsid w:val="00545EB3"/>
    <w:rsid w:val="005464F5"/>
    <w:rsid w:val="005513FF"/>
    <w:rsid w:val="0055212A"/>
    <w:rsid w:val="0056663C"/>
    <w:rsid w:val="00570A14"/>
    <w:rsid w:val="00572C4B"/>
    <w:rsid w:val="00572F42"/>
    <w:rsid w:val="00573B8C"/>
    <w:rsid w:val="00583C8F"/>
    <w:rsid w:val="00590789"/>
    <w:rsid w:val="00594450"/>
    <w:rsid w:val="005B277D"/>
    <w:rsid w:val="005B6433"/>
    <w:rsid w:val="005C4620"/>
    <w:rsid w:val="005C4E2C"/>
    <w:rsid w:val="005C5E9D"/>
    <w:rsid w:val="005C6265"/>
    <w:rsid w:val="005D4DED"/>
    <w:rsid w:val="005E158C"/>
    <w:rsid w:val="005F2D28"/>
    <w:rsid w:val="005F337F"/>
    <w:rsid w:val="005F383F"/>
    <w:rsid w:val="005F66C4"/>
    <w:rsid w:val="006039AE"/>
    <w:rsid w:val="00614301"/>
    <w:rsid w:val="00621671"/>
    <w:rsid w:val="00622516"/>
    <w:rsid w:val="00623ADA"/>
    <w:rsid w:val="00630BD9"/>
    <w:rsid w:val="00630E8D"/>
    <w:rsid w:val="00636720"/>
    <w:rsid w:val="00646DE2"/>
    <w:rsid w:val="00654916"/>
    <w:rsid w:val="0065525B"/>
    <w:rsid w:val="0067292E"/>
    <w:rsid w:val="006730D8"/>
    <w:rsid w:val="00673B85"/>
    <w:rsid w:val="00676247"/>
    <w:rsid w:val="00686354"/>
    <w:rsid w:val="00687A9A"/>
    <w:rsid w:val="006957AA"/>
    <w:rsid w:val="006A1783"/>
    <w:rsid w:val="006B544D"/>
    <w:rsid w:val="006C19FF"/>
    <w:rsid w:val="006C5BCA"/>
    <w:rsid w:val="006C6CEB"/>
    <w:rsid w:val="006D01D6"/>
    <w:rsid w:val="006D1529"/>
    <w:rsid w:val="006D58C3"/>
    <w:rsid w:val="006E2BA8"/>
    <w:rsid w:val="006E502E"/>
    <w:rsid w:val="006F0B6E"/>
    <w:rsid w:val="0070274B"/>
    <w:rsid w:val="00717031"/>
    <w:rsid w:val="0072249E"/>
    <w:rsid w:val="0072788F"/>
    <w:rsid w:val="00727F1C"/>
    <w:rsid w:val="00732647"/>
    <w:rsid w:val="00736759"/>
    <w:rsid w:val="00737CB4"/>
    <w:rsid w:val="00746472"/>
    <w:rsid w:val="007464BE"/>
    <w:rsid w:val="007473C7"/>
    <w:rsid w:val="0075745D"/>
    <w:rsid w:val="007630A7"/>
    <w:rsid w:val="007719BD"/>
    <w:rsid w:val="00785AE0"/>
    <w:rsid w:val="00787BF8"/>
    <w:rsid w:val="0079405B"/>
    <w:rsid w:val="007945B0"/>
    <w:rsid w:val="00796650"/>
    <w:rsid w:val="007A43BB"/>
    <w:rsid w:val="007A5D75"/>
    <w:rsid w:val="007C19DD"/>
    <w:rsid w:val="007C5A24"/>
    <w:rsid w:val="007D06F7"/>
    <w:rsid w:val="007D1D6A"/>
    <w:rsid w:val="007D53E7"/>
    <w:rsid w:val="007D5B35"/>
    <w:rsid w:val="007E40EB"/>
    <w:rsid w:val="007E6FB5"/>
    <w:rsid w:val="007F1D92"/>
    <w:rsid w:val="007F3BEE"/>
    <w:rsid w:val="00800369"/>
    <w:rsid w:val="00807A1C"/>
    <w:rsid w:val="00811B13"/>
    <w:rsid w:val="00816C8F"/>
    <w:rsid w:val="00823966"/>
    <w:rsid w:val="0082573F"/>
    <w:rsid w:val="00834ECB"/>
    <w:rsid w:val="00836FCE"/>
    <w:rsid w:val="00841EC7"/>
    <w:rsid w:val="008466D4"/>
    <w:rsid w:val="008471DD"/>
    <w:rsid w:val="00852289"/>
    <w:rsid w:val="00857CBB"/>
    <w:rsid w:val="008755F2"/>
    <w:rsid w:val="00877116"/>
    <w:rsid w:val="00885CAB"/>
    <w:rsid w:val="008A61CA"/>
    <w:rsid w:val="008C1228"/>
    <w:rsid w:val="008C185A"/>
    <w:rsid w:val="008C3DC7"/>
    <w:rsid w:val="008C574D"/>
    <w:rsid w:val="008D56AE"/>
    <w:rsid w:val="008D5C92"/>
    <w:rsid w:val="008D74C7"/>
    <w:rsid w:val="008E0C25"/>
    <w:rsid w:val="008E236F"/>
    <w:rsid w:val="008E33DD"/>
    <w:rsid w:val="008F3FAF"/>
    <w:rsid w:val="009023EE"/>
    <w:rsid w:val="00903378"/>
    <w:rsid w:val="00912CCF"/>
    <w:rsid w:val="0092094A"/>
    <w:rsid w:val="009243FA"/>
    <w:rsid w:val="00927E99"/>
    <w:rsid w:val="00930138"/>
    <w:rsid w:val="0093069C"/>
    <w:rsid w:val="00932A70"/>
    <w:rsid w:val="00933915"/>
    <w:rsid w:val="009408F5"/>
    <w:rsid w:val="00951F27"/>
    <w:rsid w:val="00954D2D"/>
    <w:rsid w:val="009552BA"/>
    <w:rsid w:val="00962145"/>
    <w:rsid w:val="00963FF0"/>
    <w:rsid w:val="00974E8C"/>
    <w:rsid w:val="00984544"/>
    <w:rsid w:val="009849BE"/>
    <w:rsid w:val="00994D1A"/>
    <w:rsid w:val="0099677C"/>
    <w:rsid w:val="0099688E"/>
    <w:rsid w:val="00996B99"/>
    <w:rsid w:val="009B0B74"/>
    <w:rsid w:val="009B3041"/>
    <w:rsid w:val="009C22B9"/>
    <w:rsid w:val="009C3385"/>
    <w:rsid w:val="009C7029"/>
    <w:rsid w:val="009E1695"/>
    <w:rsid w:val="009E7725"/>
    <w:rsid w:val="009F1DF7"/>
    <w:rsid w:val="009F4B67"/>
    <w:rsid w:val="009F6F42"/>
    <w:rsid w:val="009F904E"/>
    <w:rsid w:val="00A00F3C"/>
    <w:rsid w:val="00A03680"/>
    <w:rsid w:val="00A06D2C"/>
    <w:rsid w:val="00A2193F"/>
    <w:rsid w:val="00A22628"/>
    <w:rsid w:val="00A23579"/>
    <w:rsid w:val="00A238C9"/>
    <w:rsid w:val="00A270D1"/>
    <w:rsid w:val="00A30A94"/>
    <w:rsid w:val="00A31220"/>
    <w:rsid w:val="00A34D9E"/>
    <w:rsid w:val="00A42F22"/>
    <w:rsid w:val="00A45E41"/>
    <w:rsid w:val="00A50591"/>
    <w:rsid w:val="00A57FDA"/>
    <w:rsid w:val="00A65228"/>
    <w:rsid w:val="00A6701D"/>
    <w:rsid w:val="00A74A94"/>
    <w:rsid w:val="00A75BA9"/>
    <w:rsid w:val="00A76A84"/>
    <w:rsid w:val="00A80CC1"/>
    <w:rsid w:val="00A85F61"/>
    <w:rsid w:val="00A87EC0"/>
    <w:rsid w:val="00AB074C"/>
    <w:rsid w:val="00AB31CE"/>
    <w:rsid w:val="00AB4056"/>
    <w:rsid w:val="00AC396E"/>
    <w:rsid w:val="00AC620B"/>
    <w:rsid w:val="00AD2352"/>
    <w:rsid w:val="00AD2DC1"/>
    <w:rsid w:val="00AE2C2F"/>
    <w:rsid w:val="00AE4EA8"/>
    <w:rsid w:val="00AE5B70"/>
    <w:rsid w:val="00AE722C"/>
    <w:rsid w:val="00AF2669"/>
    <w:rsid w:val="00AF315C"/>
    <w:rsid w:val="00AF7BCD"/>
    <w:rsid w:val="00B00E88"/>
    <w:rsid w:val="00B07C32"/>
    <w:rsid w:val="00B1305B"/>
    <w:rsid w:val="00B13E6B"/>
    <w:rsid w:val="00B15F7C"/>
    <w:rsid w:val="00B21629"/>
    <w:rsid w:val="00B26D90"/>
    <w:rsid w:val="00B33794"/>
    <w:rsid w:val="00B3681B"/>
    <w:rsid w:val="00B401EF"/>
    <w:rsid w:val="00B41117"/>
    <w:rsid w:val="00B4403F"/>
    <w:rsid w:val="00B52841"/>
    <w:rsid w:val="00B52854"/>
    <w:rsid w:val="00B54C84"/>
    <w:rsid w:val="00B571AD"/>
    <w:rsid w:val="00B60C6D"/>
    <w:rsid w:val="00B60DE5"/>
    <w:rsid w:val="00B61B9D"/>
    <w:rsid w:val="00B627AC"/>
    <w:rsid w:val="00B6597B"/>
    <w:rsid w:val="00B80E34"/>
    <w:rsid w:val="00B83258"/>
    <w:rsid w:val="00B90A82"/>
    <w:rsid w:val="00B9424C"/>
    <w:rsid w:val="00B94CB4"/>
    <w:rsid w:val="00BA1EED"/>
    <w:rsid w:val="00BA3521"/>
    <w:rsid w:val="00BB3524"/>
    <w:rsid w:val="00BC3A4D"/>
    <w:rsid w:val="00BD156F"/>
    <w:rsid w:val="00BD254E"/>
    <w:rsid w:val="00BD3944"/>
    <w:rsid w:val="00BD5185"/>
    <w:rsid w:val="00BE0586"/>
    <w:rsid w:val="00BE3CF5"/>
    <w:rsid w:val="00BE40BE"/>
    <w:rsid w:val="00BE65AB"/>
    <w:rsid w:val="00BF000E"/>
    <w:rsid w:val="00BF1FAC"/>
    <w:rsid w:val="00BF52A5"/>
    <w:rsid w:val="00BF6370"/>
    <w:rsid w:val="00C056B8"/>
    <w:rsid w:val="00C1668C"/>
    <w:rsid w:val="00C21AAE"/>
    <w:rsid w:val="00C25A5B"/>
    <w:rsid w:val="00C35742"/>
    <w:rsid w:val="00C35A43"/>
    <w:rsid w:val="00C40FE0"/>
    <w:rsid w:val="00C42D32"/>
    <w:rsid w:val="00C46F6C"/>
    <w:rsid w:val="00C52CEF"/>
    <w:rsid w:val="00C549F3"/>
    <w:rsid w:val="00C561A8"/>
    <w:rsid w:val="00C56EDB"/>
    <w:rsid w:val="00C777B5"/>
    <w:rsid w:val="00C80170"/>
    <w:rsid w:val="00C82F6E"/>
    <w:rsid w:val="00C853B8"/>
    <w:rsid w:val="00C95175"/>
    <w:rsid w:val="00C95864"/>
    <w:rsid w:val="00C969B9"/>
    <w:rsid w:val="00CA3918"/>
    <w:rsid w:val="00CA4111"/>
    <w:rsid w:val="00CA500C"/>
    <w:rsid w:val="00CB03AC"/>
    <w:rsid w:val="00CB1789"/>
    <w:rsid w:val="00CB6233"/>
    <w:rsid w:val="00CC4A9F"/>
    <w:rsid w:val="00CC647F"/>
    <w:rsid w:val="00CD3A5B"/>
    <w:rsid w:val="00CE419D"/>
    <w:rsid w:val="00CE50B0"/>
    <w:rsid w:val="00CE5DB1"/>
    <w:rsid w:val="00CE646A"/>
    <w:rsid w:val="00CE6472"/>
    <w:rsid w:val="00CE7912"/>
    <w:rsid w:val="00CF5749"/>
    <w:rsid w:val="00CF74F7"/>
    <w:rsid w:val="00D1532F"/>
    <w:rsid w:val="00D21219"/>
    <w:rsid w:val="00D24BF8"/>
    <w:rsid w:val="00D266B8"/>
    <w:rsid w:val="00D30B13"/>
    <w:rsid w:val="00D43A1A"/>
    <w:rsid w:val="00D44331"/>
    <w:rsid w:val="00D443FB"/>
    <w:rsid w:val="00D523C0"/>
    <w:rsid w:val="00D56CA3"/>
    <w:rsid w:val="00D574AC"/>
    <w:rsid w:val="00D60C57"/>
    <w:rsid w:val="00D6319D"/>
    <w:rsid w:val="00D6434C"/>
    <w:rsid w:val="00D6534F"/>
    <w:rsid w:val="00D70C60"/>
    <w:rsid w:val="00D71E7D"/>
    <w:rsid w:val="00D75AC3"/>
    <w:rsid w:val="00D83217"/>
    <w:rsid w:val="00D833B2"/>
    <w:rsid w:val="00D8452B"/>
    <w:rsid w:val="00D9218C"/>
    <w:rsid w:val="00D9322A"/>
    <w:rsid w:val="00DA02EE"/>
    <w:rsid w:val="00DA53FF"/>
    <w:rsid w:val="00DB1737"/>
    <w:rsid w:val="00DB788B"/>
    <w:rsid w:val="00DD0015"/>
    <w:rsid w:val="00DD1A2B"/>
    <w:rsid w:val="00DD26ED"/>
    <w:rsid w:val="00DD793B"/>
    <w:rsid w:val="00DE1D99"/>
    <w:rsid w:val="00DE3A22"/>
    <w:rsid w:val="00DE57F7"/>
    <w:rsid w:val="00DE5820"/>
    <w:rsid w:val="00DF097D"/>
    <w:rsid w:val="00E02CB8"/>
    <w:rsid w:val="00E14844"/>
    <w:rsid w:val="00E14BB4"/>
    <w:rsid w:val="00E206DD"/>
    <w:rsid w:val="00E2207A"/>
    <w:rsid w:val="00E24151"/>
    <w:rsid w:val="00E24B37"/>
    <w:rsid w:val="00E24E58"/>
    <w:rsid w:val="00E34E93"/>
    <w:rsid w:val="00E35199"/>
    <w:rsid w:val="00E36405"/>
    <w:rsid w:val="00E417DF"/>
    <w:rsid w:val="00E45EF6"/>
    <w:rsid w:val="00E47379"/>
    <w:rsid w:val="00E478C2"/>
    <w:rsid w:val="00E60C90"/>
    <w:rsid w:val="00E743C5"/>
    <w:rsid w:val="00E86552"/>
    <w:rsid w:val="00E878CD"/>
    <w:rsid w:val="00E90212"/>
    <w:rsid w:val="00E910F6"/>
    <w:rsid w:val="00E9698A"/>
    <w:rsid w:val="00EA1F2D"/>
    <w:rsid w:val="00EA3460"/>
    <w:rsid w:val="00EA5DE9"/>
    <w:rsid w:val="00EB0846"/>
    <w:rsid w:val="00EB261B"/>
    <w:rsid w:val="00EB384B"/>
    <w:rsid w:val="00EB45A3"/>
    <w:rsid w:val="00ED33BA"/>
    <w:rsid w:val="00ED7C31"/>
    <w:rsid w:val="00EE0193"/>
    <w:rsid w:val="00EE0C9E"/>
    <w:rsid w:val="00EF6A56"/>
    <w:rsid w:val="00F10ECF"/>
    <w:rsid w:val="00F1442B"/>
    <w:rsid w:val="00F15318"/>
    <w:rsid w:val="00F174F1"/>
    <w:rsid w:val="00F215B6"/>
    <w:rsid w:val="00F23A30"/>
    <w:rsid w:val="00F359E8"/>
    <w:rsid w:val="00F410F6"/>
    <w:rsid w:val="00F462DC"/>
    <w:rsid w:val="00F53CE8"/>
    <w:rsid w:val="00F554EA"/>
    <w:rsid w:val="00F558DE"/>
    <w:rsid w:val="00F56A6D"/>
    <w:rsid w:val="00F56E78"/>
    <w:rsid w:val="00F618C2"/>
    <w:rsid w:val="00F6662F"/>
    <w:rsid w:val="00F73F8D"/>
    <w:rsid w:val="00F84C3B"/>
    <w:rsid w:val="00F85140"/>
    <w:rsid w:val="00F92440"/>
    <w:rsid w:val="00F93859"/>
    <w:rsid w:val="00FA26C3"/>
    <w:rsid w:val="00FA3474"/>
    <w:rsid w:val="00FA3E30"/>
    <w:rsid w:val="00FA5AE4"/>
    <w:rsid w:val="00FA6154"/>
    <w:rsid w:val="00FB1DEC"/>
    <w:rsid w:val="00FB58D3"/>
    <w:rsid w:val="00FB788B"/>
    <w:rsid w:val="00FC31D0"/>
    <w:rsid w:val="00FC4265"/>
    <w:rsid w:val="00FC4940"/>
    <w:rsid w:val="00FC58C6"/>
    <w:rsid w:val="00FC73FC"/>
    <w:rsid w:val="00FD433C"/>
    <w:rsid w:val="00FD4FAF"/>
    <w:rsid w:val="00FD59EE"/>
    <w:rsid w:val="00FE0B53"/>
    <w:rsid w:val="00FE1456"/>
    <w:rsid w:val="00FE4FCD"/>
    <w:rsid w:val="00FF3604"/>
    <w:rsid w:val="00FF7C5E"/>
    <w:rsid w:val="01CD4C6A"/>
    <w:rsid w:val="01F869A4"/>
    <w:rsid w:val="03C5D3A1"/>
    <w:rsid w:val="03DB26FF"/>
    <w:rsid w:val="04A7C0C7"/>
    <w:rsid w:val="04E4AB9E"/>
    <w:rsid w:val="05093402"/>
    <w:rsid w:val="074E2B84"/>
    <w:rsid w:val="08B269E5"/>
    <w:rsid w:val="09EF61E2"/>
    <w:rsid w:val="0A43AE90"/>
    <w:rsid w:val="0C002CC2"/>
    <w:rsid w:val="0DF62AF8"/>
    <w:rsid w:val="0F3DA3C8"/>
    <w:rsid w:val="10543656"/>
    <w:rsid w:val="10D39DE5"/>
    <w:rsid w:val="11623317"/>
    <w:rsid w:val="12EB76FF"/>
    <w:rsid w:val="1345598E"/>
    <w:rsid w:val="14074E2B"/>
    <w:rsid w:val="147D535A"/>
    <w:rsid w:val="156F94D0"/>
    <w:rsid w:val="183E67A9"/>
    <w:rsid w:val="18EDCB25"/>
    <w:rsid w:val="18F55E44"/>
    <w:rsid w:val="19586988"/>
    <w:rsid w:val="1A899B86"/>
    <w:rsid w:val="1BB8C5B8"/>
    <w:rsid w:val="1DBA0E73"/>
    <w:rsid w:val="1FEA9A29"/>
    <w:rsid w:val="219E5BA1"/>
    <w:rsid w:val="21B37A17"/>
    <w:rsid w:val="2303C760"/>
    <w:rsid w:val="248B625D"/>
    <w:rsid w:val="25383FCC"/>
    <w:rsid w:val="272B142A"/>
    <w:rsid w:val="278561C3"/>
    <w:rsid w:val="28BF67F1"/>
    <w:rsid w:val="2BD74CF9"/>
    <w:rsid w:val="2CAE1B9A"/>
    <w:rsid w:val="2CB58E5F"/>
    <w:rsid w:val="2E4B8E20"/>
    <w:rsid w:val="2E9E8A2A"/>
    <w:rsid w:val="31818CBD"/>
    <w:rsid w:val="31FEAC22"/>
    <w:rsid w:val="331D5D1E"/>
    <w:rsid w:val="3321E512"/>
    <w:rsid w:val="34B92D7F"/>
    <w:rsid w:val="369EB1CC"/>
    <w:rsid w:val="3851AF19"/>
    <w:rsid w:val="3894F82A"/>
    <w:rsid w:val="39F235EB"/>
    <w:rsid w:val="3A5AB28F"/>
    <w:rsid w:val="3B505553"/>
    <w:rsid w:val="3CA99481"/>
    <w:rsid w:val="3D4ABE63"/>
    <w:rsid w:val="3E2D8D35"/>
    <w:rsid w:val="3F34E4DE"/>
    <w:rsid w:val="3F4E88B5"/>
    <w:rsid w:val="405CC0FE"/>
    <w:rsid w:val="433ED277"/>
    <w:rsid w:val="440E1B7E"/>
    <w:rsid w:val="448FEA00"/>
    <w:rsid w:val="450C0F81"/>
    <w:rsid w:val="45AB0BE3"/>
    <w:rsid w:val="46498B0A"/>
    <w:rsid w:val="4702AE9A"/>
    <w:rsid w:val="4A44A8BC"/>
    <w:rsid w:val="4A841005"/>
    <w:rsid w:val="4AA0318D"/>
    <w:rsid w:val="4AE92A55"/>
    <w:rsid w:val="4AF76637"/>
    <w:rsid w:val="4B6B2395"/>
    <w:rsid w:val="4C098A1E"/>
    <w:rsid w:val="4C520BD0"/>
    <w:rsid w:val="4C84FAB6"/>
    <w:rsid w:val="4CA9AE41"/>
    <w:rsid w:val="4CB0216E"/>
    <w:rsid w:val="4EBFED30"/>
    <w:rsid w:val="500BDCD2"/>
    <w:rsid w:val="512CE0F2"/>
    <w:rsid w:val="534547FD"/>
    <w:rsid w:val="546F4E1B"/>
    <w:rsid w:val="549C030C"/>
    <w:rsid w:val="552BC38D"/>
    <w:rsid w:val="56626C24"/>
    <w:rsid w:val="56B43743"/>
    <w:rsid w:val="56BB9CBA"/>
    <w:rsid w:val="571FE517"/>
    <w:rsid w:val="58C6E9AB"/>
    <w:rsid w:val="591A5C5C"/>
    <w:rsid w:val="5CC2CD75"/>
    <w:rsid w:val="62AB082B"/>
    <w:rsid w:val="630E8EE4"/>
    <w:rsid w:val="637991EE"/>
    <w:rsid w:val="6388D839"/>
    <w:rsid w:val="63A8AA4B"/>
    <w:rsid w:val="63CC20DB"/>
    <w:rsid w:val="646DDD74"/>
    <w:rsid w:val="64DC4962"/>
    <w:rsid w:val="699CF32A"/>
    <w:rsid w:val="6A5B28C7"/>
    <w:rsid w:val="6C4BF624"/>
    <w:rsid w:val="7250710C"/>
    <w:rsid w:val="735E8A51"/>
    <w:rsid w:val="7397A33E"/>
    <w:rsid w:val="74A02CDD"/>
    <w:rsid w:val="7517AF61"/>
    <w:rsid w:val="7524321F"/>
    <w:rsid w:val="760D3F52"/>
    <w:rsid w:val="769544EA"/>
    <w:rsid w:val="76962B13"/>
    <w:rsid w:val="7AD4E042"/>
    <w:rsid w:val="7B254137"/>
    <w:rsid w:val="7B699C36"/>
    <w:rsid w:val="7C0E1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88E5"/>
  <w15:docId w15:val="{6FD05E05-A51F-4C8B-9EB9-B5FAFC7B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9C3"/>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left" w:pos="720"/>
      </w:tabs>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tabs>
        <w:tab w:val="left" w:pos="720"/>
      </w:tabs>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tabs>
        <w:tab w:val="left" w:pos="720"/>
      </w:tabs>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tabs>
        <w:tab w:val="left" w:pos="720"/>
      </w:tabs>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left" w:pos="720"/>
      </w:tabs>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tabs>
        <w:tab w:val="left" w:pos="720"/>
      </w:tabs>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tabs>
        <w:tab w:val="left" w:pos="720"/>
      </w:tabs>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tabs>
        <w:tab w:val="left" w:pos="720"/>
      </w:tabs>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tabs>
        <w:tab w:val="left" w:pos="720"/>
      </w:tabs>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tabs>
        <w:tab w:val="left" w:pos="720"/>
      </w:tabs>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tabs>
        <w:tab w:val="left" w:pos="720"/>
      </w:tabs>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tabs>
        <w:tab w:val="left" w:pos="720"/>
      </w:tabs>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tabs>
        <w:tab w:val="left" w:pos="720"/>
      </w:tabs>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tabs>
        <w:tab w:val="left" w:pos="720"/>
      </w:tabs>
      <w:spacing w:before="-1" w:after="-1"/>
    </w:pPr>
    <w:rPr>
      <w:rFonts w:ascii="Georgia" w:eastAsiaTheme="minorHAnsi" w:hAnsi="Georgia" w:cstheme="minorBidi"/>
    </w:rPr>
  </w:style>
  <w:style w:type="paragraph" w:styleId="TOC2">
    <w:name w:val="toc 2"/>
    <w:basedOn w:val="Normal"/>
    <w:next w:val="Normal"/>
    <w:autoRedefine/>
    <w:semiHidden/>
    <w:rsid w:val="00AB074C"/>
    <w:pPr>
      <w:tabs>
        <w:tab w:val="left" w:pos="720"/>
      </w:tabs>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tabs>
        <w:tab w:val="left" w:pos="720"/>
      </w:tabs>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tabs>
        <w:tab w:val="left" w:pos="720"/>
      </w:tabs>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tabs>
        <w:tab w:val="left" w:pos="720"/>
      </w:tabs>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tabs>
        <w:tab w:val="left" w:pos="720"/>
      </w:tabs>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tabs>
        <w:tab w:val="left" w:pos="720"/>
      </w:tabs>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tabs>
        <w:tab w:val="left" w:pos="720"/>
      </w:tabs>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tabs>
        <w:tab w:val="left" w:pos="720"/>
      </w:tabs>
      <w:spacing w:before="-1" w:after="-1"/>
      <w:ind w:left="1920"/>
    </w:pPr>
    <w:rPr>
      <w:rFonts w:ascii="Georgia" w:eastAsiaTheme="minorHAnsi" w:hAnsi="Georgia" w:cstheme="minorBidi"/>
    </w:rPr>
  </w:style>
  <w:style w:type="paragraph" w:styleId="NormalIndent">
    <w:name w:val="Normal Indent"/>
    <w:basedOn w:val="Normal"/>
    <w:semiHidden/>
    <w:rsid w:val="00AB074C"/>
    <w:pPr>
      <w:tabs>
        <w:tab w:val="left" w:pos="720"/>
      </w:tabs>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tabs>
        <w:tab w:val="left" w:pos="720"/>
      </w:tabs>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pPr>
      <w:tabs>
        <w:tab w:val="left" w:pos="720"/>
      </w:tabs>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left" w:pos="720"/>
        <w:tab w:val="center" w:pos="4320"/>
        <w:tab w:val="right" w:pos="8640"/>
      </w:tabs>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left" w:pos="720"/>
        <w:tab w:val="center" w:pos="4320"/>
        <w:tab w:val="right" w:pos="8640"/>
      </w:tabs>
      <w:spacing w:before="-1" w:after="-1"/>
    </w:pPr>
    <w:rPr>
      <w:rFonts w:ascii="Georgia" w:eastAsiaTheme="minorHAnsi" w:hAnsi="Georgia" w:cstheme="minorBidi"/>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left" w:pos="720"/>
      </w:tabs>
      <w:spacing w:before="-1" w:after="-1"/>
    </w:pPr>
    <w:rPr>
      <w:rFonts w:ascii="Arial" w:eastAsiaTheme="minorHAnsi" w:hAnsi="Arial" w:cs="Arial"/>
      <w:b/>
      <w:bCs/>
    </w:rPr>
  </w:style>
  <w:style w:type="paragraph" w:styleId="TableofFigures">
    <w:name w:val="table of figures"/>
    <w:basedOn w:val="Normal"/>
    <w:next w:val="Normal"/>
    <w:semiHidden/>
    <w:rsid w:val="00AB074C"/>
    <w:pPr>
      <w:tabs>
        <w:tab w:val="left" w:pos="720"/>
      </w:tabs>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tabs>
        <w:tab w:val="left" w:pos="720"/>
      </w:tabs>
      <w:spacing w:before="-1" w:after="-1"/>
      <w:ind w:left="2880"/>
    </w:pPr>
    <w:rPr>
      <w:rFonts w:ascii="Arial" w:eastAsiaTheme="minorHAnsi" w:hAnsi="Arial" w:cs="Arial"/>
    </w:rPr>
  </w:style>
  <w:style w:type="paragraph" w:styleId="EnvelopeReturn">
    <w:name w:val="envelope return"/>
    <w:basedOn w:val="Normal"/>
    <w:semiHidden/>
    <w:rsid w:val="00AB074C"/>
    <w:pPr>
      <w:tabs>
        <w:tab w:val="left" w:pos="720"/>
      </w:tabs>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left" w:pos="720"/>
      </w:tabs>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left" w:pos="720"/>
      </w:tabs>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left" w:pos="720"/>
      </w:tabs>
      <w:spacing w:before="120" w:after="-1"/>
    </w:pPr>
    <w:rPr>
      <w:rFonts w:ascii="Arial" w:eastAsiaTheme="minorHAnsi" w:hAnsi="Arial" w:cs="Arial"/>
      <w:b/>
      <w:bCs/>
    </w:rPr>
  </w:style>
  <w:style w:type="paragraph" w:styleId="List2">
    <w:name w:val="List 2"/>
    <w:basedOn w:val="Normal"/>
    <w:uiPriority w:val="5"/>
    <w:semiHidden/>
    <w:unhideWhenUsed/>
    <w:rsid w:val="00AB074C"/>
    <w:pPr>
      <w:tabs>
        <w:tab w:val="left" w:pos="720"/>
      </w:tabs>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tabs>
        <w:tab w:val="left" w:pos="720"/>
      </w:tabs>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tabs>
        <w:tab w:val="left" w:pos="720"/>
      </w:tabs>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tabs>
        <w:tab w:val="left" w:pos="720"/>
      </w:tabs>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tabs>
        <w:tab w:val="left" w:pos="720"/>
      </w:tabs>
      <w:spacing w:before="-1" w:after="-1"/>
    </w:pPr>
    <w:rPr>
      <w:rFonts w:ascii="Georgia" w:eastAsiaTheme="minorHAnsi" w:hAnsi="Georgia" w:cstheme="minorBidi"/>
    </w:rPr>
  </w:style>
  <w:style w:type="paragraph" w:styleId="ListBullet4">
    <w:name w:val="List Bullet 4"/>
    <w:basedOn w:val="Normal"/>
    <w:uiPriority w:val="5"/>
    <w:semiHidden/>
    <w:rsid w:val="00AB074C"/>
    <w:pPr>
      <w:numPr>
        <w:numId w:val="2"/>
      </w:numPr>
      <w:tabs>
        <w:tab w:val="left" w:pos="720"/>
      </w:tabs>
      <w:spacing w:before="-1" w:after="-1"/>
    </w:pPr>
    <w:rPr>
      <w:rFonts w:ascii="Georgia" w:eastAsiaTheme="minorHAnsi" w:hAnsi="Georgia" w:cstheme="minorBidi"/>
    </w:rPr>
  </w:style>
  <w:style w:type="paragraph" w:styleId="ListBullet5">
    <w:name w:val="List Bullet 5"/>
    <w:basedOn w:val="Normal"/>
    <w:uiPriority w:val="5"/>
    <w:semiHidden/>
    <w:rsid w:val="00AB074C"/>
    <w:pPr>
      <w:numPr>
        <w:numId w:val="3"/>
      </w:numPr>
      <w:tabs>
        <w:tab w:val="left" w:pos="720"/>
      </w:tabs>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numPr>
        <w:numId w:val="4"/>
      </w:numPr>
      <w:spacing w:before="-1" w:after="-1"/>
    </w:pPr>
    <w:rPr>
      <w:rFonts w:ascii="Georgia" w:eastAsiaTheme="minorHAnsi" w:hAnsi="Georgia" w:cstheme="minorBidi"/>
    </w:rPr>
  </w:style>
  <w:style w:type="paragraph" w:styleId="ListNumber3">
    <w:name w:val="List Number 3"/>
    <w:basedOn w:val="Normal"/>
    <w:uiPriority w:val="5"/>
    <w:semiHidden/>
    <w:rsid w:val="00AB074C"/>
    <w:pPr>
      <w:numPr>
        <w:numId w:val="5"/>
      </w:numPr>
      <w:tabs>
        <w:tab w:val="left" w:pos="720"/>
      </w:tabs>
      <w:spacing w:before="-1" w:after="-1"/>
    </w:pPr>
    <w:rPr>
      <w:rFonts w:ascii="Georgia" w:eastAsiaTheme="minorHAnsi" w:hAnsi="Georgia" w:cstheme="minorBidi"/>
    </w:rPr>
  </w:style>
  <w:style w:type="paragraph" w:styleId="ListNumber4">
    <w:name w:val="List Number 4"/>
    <w:basedOn w:val="Normal"/>
    <w:uiPriority w:val="5"/>
    <w:semiHidden/>
    <w:rsid w:val="00AB074C"/>
    <w:pPr>
      <w:numPr>
        <w:numId w:val="6"/>
      </w:numPr>
      <w:tabs>
        <w:tab w:val="left" w:pos="720"/>
      </w:tabs>
      <w:spacing w:before="-1" w:after="-1"/>
    </w:pPr>
    <w:rPr>
      <w:rFonts w:ascii="Georgia" w:eastAsiaTheme="minorHAnsi" w:hAnsi="Georgia" w:cstheme="minorBidi"/>
    </w:rPr>
  </w:style>
  <w:style w:type="paragraph" w:styleId="ListNumber5">
    <w:name w:val="List Number 5"/>
    <w:basedOn w:val="Normal"/>
    <w:uiPriority w:val="5"/>
    <w:semiHidden/>
    <w:rsid w:val="00AB074C"/>
    <w:pPr>
      <w:numPr>
        <w:numId w:val="7"/>
      </w:numPr>
      <w:tabs>
        <w:tab w:val="left" w:pos="720"/>
      </w:tabs>
      <w:spacing w:before="-1" w:after="-1"/>
    </w:pPr>
    <w:rPr>
      <w:rFonts w:ascii="Georgia" w:eastAsiaTheme="minorHAnsi" w:hAnsi="Georgia" w:cstheme="minorBidi"/>
    </w:rPr>
  </w:style>
  <w:style w:type="paragraph" w:styleId="Closing">
    <w:name w:val="Closing"/>
    <w:basedOn w:val="Normal"/>
    <w:link w:val="ClosingChar"/>
    <w:semiHidden/>
    <w:rsid w:val="00AB074C"/>
    <w:pPr>
      <w:tabs>
        <w:tab w:val="left" w:pos="720"/>
      </w:tabs>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left" w:pos="720"/>
      </w:tabs>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left" w:pos="720"/>
      </w:tabs>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left" w:pos="720"/>
      </w:tabs>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tabs>
        <w:tab w:val="left" w:pos="720"/>
      </w:tabs>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tabs>
        <w:tab w:val="left" w:pos="720"/>
      </w:tabs>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tabs>
        <w:tab w:val="left" w:pos="720"/>
      </w:tabs>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left" w:pos="720"/>
      </w:tabs>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left" w:pos="720"/>
      </w:tabs>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left" w:pos="720"/>
      </w:tabs>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left" w:pos="720"/>
      </w:tabs>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0A79C3"/>
    <w:pPr>
      <w:jc w:val="center"/>
    </w:pPr>
    <w:rPr>
      <w:sz w:val="12"/>
      <w:szCs w:val="12"/>
    </w:rPr>
  </w:style>
  <w:style w:type="paragraph" w:customStyle="1" w:styleId="Default">
    <w:name w:val="Default"/>
    <w:rsid w:val="005D4DED"/>
    <w:pPr>
      <w:autoSpaceDE w:val="0"/>
      <w:autoSpaceDN w:val="0"/>
      <w:adjustRightInd w:val="0"/>
      <w:spacing w:before="0" w:after="0"/>
    </w:pPr>
    <w:rPr>
      <w:rFonts w:ascii="Calibri" w:hAnsi="Calibri" w:cs="Calibri"/>
      <w:color w:val="000000"/>
    </w:rPr>
  </w:style>
  <w:style w:type="paragraph" w:customStyle="1" w:styleId="CM3">
    <w:name w:val="CM3"/>
    <w:basedOn w:val="Default"/>
    <w:next w:val="Default"/>
    <w:uiPriority w:val="99"/>
    <w:rsid w:val="005D4DED"/>
    <w:rPr>
      <w:color w:val="auto"/>
    </w:rPr>
  </w:style>
  <w:style w:type="paragraph" w:customStyle="1" w:styleId="CM6">
    <w:name w:val="CM6"/>
    <w:basedOn w:val="Default"/>
    <w:next w:val="Default"/>
    <w:uiPriority w:val="99"/>
    <w:rsid w:val="005D4DED"/>
    <w:rPr>
      <w:color w:val="auto"/>
    </w:rPr>
  </w:style>
  <w:style w:type="paragraph" w:styleId="Revision">
    <w:name w:val="Revision"/>
    <w:hidden/>
    <w:uiPriority w:val="99"/>
    <w:semiHidden/>
    <w:rsid w:val="00CE6472"/>
    <w:pPr>
      <w:spacing w:before="0" w:after="0"/>
    </w:pPr>
    <w:rPr>
      <w:rFonts w:ascii="Times New Roman" w:eastAsia="Times New Roman" w:hAnsi="Times New Roman"/>
    </w:rPr>
  </w:style>
  <w:style w:type="table" w:customStyle="1" w:styleId="TableGrid0">
    <w:name w:val="TableGrid"/>
    <w:rsid w:val="009B0B74"/>
    <w:pPr>
      <w:spacing w:before="0" w:after="0"/>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TemplateWarningText10pt">
    <w:name w:val="Template Warning Text (10pt)"/>
    <w:basedOn w:val="Normal"/>
    <w:rsid w:val="00BB3524"/>
    <w:pPr>
      <w:autoSpaceDE w:val="0"/>
      <w:autoSpaceDN w:val="0"/>
      <w:adjustRightInd w:val="0"/>
      <w:spacing w:before="120" w:after="120" w:line="252" w:lineRule="auto"/>
    </w:pPr>
    <w:rPr>
      <w:rFonts w:ascii="Calibri" w:hAnsi="Calibri"/>
      <w:sz w:val="20"/>
      <w:szCs w:val="20"/>
    </w:rPr>
  </w:style>
  <w:style w:type="character" w:styleId="UnresolvedMention">
    <w:name w:val="Unresolved Mention"/>
    <w:basedOn w:val="DefaultParagraphFont"/>
    <w:uiPriority w:val="99"/>
    <w:semiHidden/>
    <w:unhideWhenUsed/>
    <w:rsid w:val="00B6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home-drinking-water-filtration-fact-sheet" TargetMode="External"/><Relationship Id="rId18" Type="http://schemas.openxmlformats.org/officeDocument/2006/relationships/hyperlink" Target="https://www.epa.gov/ground-water-and-drinking-water/home-drinking-water-filtration-fact-she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pa.gov/water-research/consumer-tool-identifying-point-use-and-pitcher-filters-certified-reduce-lead"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water-research/consumer-tool-identifying-point-use-and-pitcher-filters-certified-reduce-lead"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7" ma:contentTypeDescription="Create a new document." ma:contentTypeScope="" ma:versionID="723a5fef5cee24c761a4d46e80e369fa">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900b442a8e8f8ebf8c67ac9cb931cb4e"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90B1B-5277-4F8C-9716-5DB32AAB91DE}">
  <ds:schemaRefs>
    <ds:schemaRef ds:uri="http://schemas.openxmlformats.org/officeDocument/2006/bibliography"/>
  </ds:schemaRefs>
</ds:datastoreItem>
</file>

<file path=customXml/itemProps2.xml><?xml version="1.0" encoding="utf-8"?>
<ds:datastoreItem xmlns:ds="http://schemas.openxmlformats.org/officeDocument/2006/customXml" ds:itemID="{5E9026BB-5E4C-4721-8D2C-D47AFFE2B7D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3.xml><?xml version="1.0" encoding="utf-8"?>
<ds:datastoreItem xmlns:ds="http://schemas.openxmlformats.org/officeDocument/2006/customXml" ds:itemID="{DEFEF232-71CA-45A4-9968-6B0A58E6E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48A2C-BBCA-47C4-A7EF-27C92B726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LEAD &amp; COPPER RULE MONITORING AND REPORTING VIOLATION</vt:lpstr>
    </vt:vector>
  </TitlesOfParts>
  <Company>TCEQ</Company>
  <LinksUpToDate>false</LinksUpToDate>
  <CharactersWithSpaces>4306</CharactersWithSpaces>
  <SharedDoc>false</SharedDoc>
  <HLinks>
    <vt:vector size="6" baseType="variant">
      <vt:variant>
        <vt:i4>5701635</vt:i4>
      </vt:variant>
      <vt:variant>
        <vt:i4>9</vt:i4>
      </vt:variant>
      <vt:variant>
        <vt:i4>0</vt:i4>
      </vt:variant>
      <vt:variant>
        <vt:i4>5</vt:i4>
      </vt:variant>
      <vt:variant>
        <vt:lpwstr>https://www.epa.gov/ground-water-and-drinking-water/funding-lead-service-line-replacement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&amp; COPPER RULE MONITORING AND REPORTING VIOLATION</dc:title>
  <dc:subject/>
  <dc:creator>TCEQ</dc:creator>
  <cp:keywords>LEAD &amp; COPPER RULE MONITORING AND REPORTING VIOLATION</cp:keywords>
  <dc:description>LEAD &amp; COPPER RULE MONITORING AND REPORTING VIOLATION 
MANDATORY LANGUAGE</dc:description>
  <cp:lastModifiedBy>Seth Kramer</cp:lastModifiedBy>
  <cp:revision>5</cp:revision>
  <dcterms:created xsi:type="dcterms:W3CDTF">2024-09-17T14:49:00Z</dcterms:created>
  <dcterms:modified xsi:type="dcterms:W3CDTF">2024-09-26T03:12:00Z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