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1D79" w14:textId="77777777" w:rsidR="000E2B3B" w:rsidRPr="000E2B3B" w:rsidRDefault="000E2B3B" w:rsidP="000E2B3B">
      <w:pPr>
        <w:pStyle w:val="Heading2"/>
        <w:jc w:val="center"/>
        <w:rPr>
          <w:lang w:val="es-419"/>
        </w:rPr>
      </w:pPr>
      <w:r w:rsidRPr="000E2B3B">
        <w:rPr>
          <w:lang w:val="es-419"/>
        </w:rPr>
        <w:t>INFORMACIÓN IMPORTANTE SOBRE EL PLOMO EN EL AGUA POTABLE</w:t>
      </w:r>
    </w:p>
    <w:p w14:paraId="611FA3AA" w14:textId="4042D905" w:rsidR="000E2B3B" w:rsidRPr="00B94A5C" w:rsidRDefault="000E2B3B" w:rsidP="000E2B3B">
      <w:pPr>
        <w:pStyle w:val="BodyText"/>
        <w:jc w:val="center"/>
        <w:rPr>
          <w:rStyle w:val="Strong"/>
          <w:rFonts w:cstheme="minorHAnsi"/>
          <w:sz w:val="28"/>
          <w:szCs w:val="28"/>
          <w:lang w:val="es-419"/>
        </w:rPr>
      </w:pPr>
      <w:r w:rsidRPr="00B94A5C">
        <w:rPr>
          <w:rStyle w:val="Strong"/>
          <w:rFonts w:cstheme="minorHAnsi"/>
          <w:sz w:val="28"/>
          <w:szCs w:val="28"/>
          <w:lang w:val="es-419"/>
        </w:rPr>
        <w:t>L</w:t>
      </w:r>
      <w:r w:rsidR="00B95491" w:rsidRPr="00B94A5C">
        <w:rPr>
          <w:rStyle w:val="Strong"/>
          <w:rFonts w:cstheme="minorHAnsi"/>
          <w:sz w:val="28"/>
          <w:szCs w:val="28"/>
          <w:lang w:val="es-419"/>
        </w:rPr>
        <w:t>o</w:t>
      </w:r>
      <w:r w:rsidRPr="00B94A5C">
        <w:rPr>
          <w:rStyle w:val="Strong"/>
          <w:rFonts w:cstheme="minorHAnsi"/>
          <w:sz w:val="28"/>
          <w:szCs w:val="28"/>
          <w:lang w:val="es-419"/>
        </w:rPr>
        <w:t>s</w:t>
      </w:r>
      <w:r w:rsidR="00B95491" w:rsidRPr="00B94A5C">
        <w:rPr>
          <w:rStyle w:val="Strong"/>
          <w:rFonts w:cstheme="minorHAnsi"/>
          <w:sz w:val="28"/>
          <w:szCs w:val="28"/>
          <w:lang w:val="es-419"/>
        </w:rPr>
        <w:t xml:space="preserve"> </w:t>
      </w:r>
      <w:r w:rsidR="00683A26" w:rsidRPr="00B94A5C">
        <w:rPr>
          <w:rStyle w:val="Strong"/>
          <w:rFonts w:cstheme="minorHAnsi"/>
          <w:sz w:val="28"/>
          <w:szCs w:val="28"/>
          <w:lang w:val="es-419"/>
        </w:rPr>
        <w:t>análisis realizados</w:t>
      </w:r>
      <w:r w:rsidRPr="00B94A5C">
        <w:rPr>
          <w:rStyle w:val="Strong"/>
          <w:rFonts w:cstheme="minorHAnsi"/>
          <w:sz w:val="28"/>
          <w:szCs w:val="28"/>
          <w:lang w:val="es-419"/>
        </w:rPr>
        <w:t xml:space="preserve"> muestran niveles elevados de plomo en algunas viviendas o edificios.</w:t>
      </w:r>
    </w:p>
    <w:p w14:paraId="4BE17C8B" w14:textId="1EDFD60F" w:rsidR="000E2B3B" w:rsidRPr="00B94A5C" w:rsidRDefault="00B94A5C" w:rsidP="00B94A5C">
      <w:pPr>
        <w:pStyle w:val="BodyText"/>
        <w:rPr>
          <w:rStyle w:val="Strong"/>
          <w:rFonts w:cstheme="minorHAnsi"/>
          <w:sz w:val="24"/>
          <w:lang w:val="es-419"/>
        </w:rPr>
      </w:pPr>
      <w:r w:rsidRPr="00B94A5C">
        <w:rPr>
          <w:rStyle w:val="Strong"/>
          <w:rFonts w:cstheme="minorHAnsi"/>
          <w:sz w:val="24"/>
          <w:lang w:val="es-419"/>
        </w:rPr>
        <w:t>Nombre del servicio de agua potable: ______________________________</w:t>
      </w:r>
    </w:p>
    <w:p w14:paraId="15D6A280" w14:textId="3F74A204" w:rsidR="000E2B3B" w:rsidRPr="00B94A5C" w:rsidRDefault="00B94A5C" w:rsidP="00B94A5C">
      <w:pPr>
        <w:pStyle w:val="BodyText"/>
        <w:rPr>
          <w:rStyle w:val="Strong"/>
          <w:rFonts w:cstheme="minorHAnsi"/>
          <w:sz w:val="24"/>
          <w:lang w:val="es-419"/>
        </w:rPr>
      </w:pPr>
      <w:r>
        <w:rPr>
          <w:rStyle w:val="Strong"/>
          <w:rFonts w:cstheme="minorHAnsi"/>
          <w:sz w:val="24"/>
          <w:lang w:val="es-419"/>
        </w:rPr>
        <w:t>Número de identificación</w:t>
      </w:r>
      <w:r w:rsidRPr="00B94A5C">
        <w:rPr>
          <w:rStyle w:val="Strong"/>
          <w:rFonts w:cstheme="minorHAnsi"/>
          <w:sz w:val="24"/>
          <w:lang w:val="es-419"/>
        </w:rPr>
        <w:t>: ___________</w:t>
      </w:r>
    </w:p>
    <w:p w14:paraId="6624D7FF" w14:textId="77777777" w:rsidR="000E2B3B" w:rsidRPr="00B94A5C" w:rsidRDefault="000E2B3B" w:rsidP="000E2B3B">
      <w:pPr>
        <w:pStyle w:val="BodyText"/>
        <w:rPr>
          <w:lang w:val="es-419"/>
        </w:rPr>
      </w:pPr>
      <w:r w:rsidRPr="00B94A5C">
        <w:rPr>
          <w:lang w:val="es-419"/>
        </w:rPr>
        <w:t>Nuestro sistema detectó niveles elevados de plomo en el agua potable de algunas viviendas o edificios. El plomo puede causar graves problemas de salud, especialmente en mujeres embarazadas y niños pequeños. Lea atentamente esta información para saber qué puede hacer para reducir el plomo en el agua potable.</w:t>
      </w:r>
    </w:p>
    <w:p w14:paraId="2E7F4720" w14:textId="77777777" w:rsidR="000E2B3B" w:rsidRPr="000E2B3B" w:rsidRDefault="000E2B3B" w:rsidP="000E2B3B">
      <w:pPr>
        <w:pStyle w:val="Heading2"/>
        <w:rPr>
          <w:lang w:val="es-419"/>
        </w:rPr>
      </w:pPr>
      <w:r w:rsidRPr="000E2B3B">
        <w:rPr>
          <w:lang w:val="es-419"/>
        </w:rPr>
        <w:t>Efectos del plomo en la salud</w:t>
      </w:r>
    </w:p>
    <w:p w14:paraId="63D86945" w14:textId="77777777" w:rsidR="000E2B3B" w:rsidRPr="00B94A5C" w:rsidRDefault="000E2B3B" w:rsidP="000E2B3B">
      <w:pPr>
        <w:pStyle w:val="BodyText"/>
        <w:rPr>
          <w:lang w:val="es-419"/>
        </w:rPr>
      </w:pPr>
      <w:r w:rsidRPr="00B94A5C">
        <w:rPr>
          <w:lang w:val="es-419"/>
        </w:rPr>
        <w:t>La exposición al plomo en el agua potable puede causar graves efectos en la salud en todas las edades. Los bebés y los niños pueden experimentar una disminución del coeficiente intelectual y la capacidad de atención. La exposición al plomo puede provocar nuevos problemas de aprendizaje y comportamiento o exacerbar los existentes. Los hijos de mujeres expuestas al plomo antes o durante el embarazo pueden tener un mayor riesgo de sufrir estos efectos adversos para la salud. Los adultos pueden tener un mayor riesgo de enfermedades cardíacas, hipertensión arterial, problemas renales o del sistema nervioso.</w:t>
      </w:r>
    </w:p>
    <w:p w14:paraId="004B6352" w14:textId="77777777" w:rsidR="000E2B3B" w:rsidRPr="000E2B3B" w:rsidRDefault="000E2B3B" w:rsidP="000E2B3B">
      <w:pPr>
        <w:pStyle w:val="Heading2"/>
        <w:rPr>
          <w:lang w:val="es-419"/>
        </w:rPr>
      </w:pPr>
      <w:r w:rsidRPr="000E2B3B">
        <w:rPr>
          <w:lang w:val="es-419"/>
        </w:rPr>
        <w:t>Fuentes de plomo</w:t>
      </w:r>
    </w:p>
    <w:p w14:paraId="672DFFCD" w14:textId="77777777" w:rsidR="000E2B3B" w:rsidRPr="000E2B3B" w:rsidRDefault="000E2B3B" w:rsidP="000E2B3B">
      <w:pPr>
        <w:pStyle w:val="BodyText"/>
        <w:rPr>
          <w:lang w:val="es-419"/>
        </w:rPr>
      </w:pPr>
      <w:r w:rsidRPr="000E2B3B">
        <w:rPr>
          <w:lang w:val="es-419"/>
        </w:rPr>
        <w:t>El plomo es un metal común que se encuentra en el medio ambiente. El agua potable es una posible fuente de exposición al plomo. Nuestro sistema se centra en proteger la salud de todos los hogares de nuestra comunidad. Sin embargo, el plomo de las líneas de servicio de agua y de las tuberías y accesorios de plomo puede disolverse o desprenderse en el agua y terminar en el grifo. Los grifos, accesorios y válvulas de latón, incluidos los que se anuncian como "sin plomo", pueden contener plomo en el agua potable. La ley actual permite que las tuberías, accesorios y grifería con hasta un 0,25 % de plomo en promedio se identifiquen como "sin plomo". Esto no significa que todas las propiedades que reciben agua potable de nuestro sistema contengan plomo. Significa que debe comprender cómo reducir su exposición al plomo a través del agua. Tenga en cuenta que el agua potable no es la única fuente potencial de exposición al plomo, ya que este se puede encontrar en el aire, el suelo y la pintura. Para obtener más información sobre todas las fuentes de plomo, visite www.epa.gov/lead.</w:t>
      </w:r>
    </w:p>
    <w:p w14:paraId="6ABB5275" w14:textId="77777777" w:rsidR="000E2B3B" w:rsidRPr="000E2B3B" w:rsidRDefault="000E2B3B" w:rsidP="000E2B3B">
      <w:pPr>
        <w:pStyle w:val="Heading2"/>
        <w:rPr>
          <w:lang w:val="es-419"/>
        </w:rPr>
      </w:pPr>
      <w:r w:rsidRPr="000E2B3B">
        <w:rPr>
          <w:lang w:val="es-419"/>
        </w:rPr>
        <w:t>Medidas que puede tomar para reducir su exposición al plomo en el agua</w:t>
      </w:r>
    </w:p>
    <w:p w14:paraId="2F574BD0" w14:textId="77777777" w:rsidR="000E2B3B" w:rsidRPr="000E2B3B" w:rsidRDefault="000E2B3B" w:rsidP="000E2B3B">
      <w:pPr>
        <w:pStyle w:val="BodyText"/>
        <w:rPr>
          <w:lang w:val="es-419"/>
        </w:rPr>
      </w:pPr>
      <w:r w:rsidRPr="000E2B3B">
        <w:rPr>
          <w:lang w:val="es-419"/>
        </w:rPr>
        <w:t>A continuación, se presentan las medidas recomendadas que puede tomar, por separado o en combinación, si le preocupa la presencia de plomo en el agua potable. La lista también incluye dónde puede encontrar más información y no pretende ser una lista completa ni implicar que todas las medidas reducen por igual el plomo del agua potable.</w:t>
      </w:r>
    </w:p>
    <w:p w14:paraId="43044753" w14:textId="56475209" w:rsidR="000E2B3B" w:rsidRPr="000E2B3B" w:rsidRDefault="000E2B3B" w:rsidP="000E2B3B">
      <w:pPr>
        <w:pStyle w:val="ListBullet"/>
        <w:rPr>
          <w:lang w:val="es-419"/>
        </w:rPr>
      </w:pPr>
      <w:r w:rsidRPr="000E2B3B">
        <w:rPr>
          <w:rStyle w:val="Strong"/>
          <w:lang w:val="es-419"/>
        </w:rPr>
        <w:t>Use su filtro correctamente.</w:t>
      </w:r>
      <w:r w:rsidRPr="000E2B3B">
        <w:rPr>
          <w:lang w:val="es-419"/>
        </w:rPr>
        <w:t xml:space="preserve"> Usar un filtro puede reducir Plomo en el agua potable. Si usa un filtro, debe estar certificado para eliminar el plomo. Lea las instrucciones que vienen con el filtro para saber cómo instalar, mantener y usar correctamente el cartucho, y cuándo reemplazarlo. Usar el cartucho después de su fecha de caducidad puede reducir su eficacia para eliminar el plomo. No deje pasar agua caliente por el filtro. Para obtener más información y consejos sobre los sistemas de filtración de agua para el hogar, visite el sitio web de la EPA en www.epa.gov/ground-water-and-drinking-water/home-drinking-water-filtration-fact-sheet y la Herramienta del consumidor de la EPA para identificar filtros de agua potable certificados para reducir el plomo</w:t>
      </w:r>
      <w:r w:rsidR="00CD0DE5">
        <w:rPr>
          <w:lang w:val="es-419"/>
        </w:rPr>
        <w:t xml:space="preserve">: </w:t>
      </w:r>
      <w:r w:rsidR="00CD0DE5" w:rsidRPr="00CD0DE5">
        <w:rPr>
          <w:lang w:val="es-419"/>
        </w:rPr>
        <w:t>https://www.epa.gov/system/files/documents/2024-09/identificar-filtros-certificados-para-reducir-el-plomo-en-el-agua-potable_may29-2024.pdf</w:t>
      </w:r>
      <w:r w:rsidRPr="000E2B3B">
        <w:rPr>
          <w:lang w:val="es-419"/>
        </w:rPr>
        <w:t>.</w:t>
      </w:r>
    </w:p>
    <w:p w14:paraId="1631100D" w14:textId="2555E69F" w:rsidR="000E2B3B" w:rsidRPr="000E2B3B" w:rsidRDefault="000E2B3B" w:rsidP="000E2B3B">
      <w:pPr>
        <w:pStyle w:val="ListBullet"/>
        <w:rPr>
          <w:lang w:val="es-419"/>
        </w:rPr>
      </w:pPr>
      <w:r w:rsidRPr="00B94A5C">
        <w:rPr>
          <w:rStyle w:val="Strong"/>
          <w:lang w:val="es-419"/>
        </w:rPr>
        <w:t>Limpie el aireador del grifo.</w:t>
      </w:r>
      <w:r w:rsidRPr="000E2B3B">
        <w:rPr>
          <w:lang w:val="es-419"/>
        </w:rPr>
        <w:t xml:space="preserve"> Retire y limpie regularmente la malla del grifo (también conocida como aireador). Sedimentos, residuos y partículas de plomo pueden acumularse en el aireador. Si quedan partículas de plomo atrapadas en el aireador, el plomo puede entrar en el agua.</w:t>
      </w:r>
    </w:p>
    <w:p w14:paraId="73416E7A" w14:textId="27AB11CF" w:rsidR="000E2B3B" w:rsidRPr="000E2B3B" w:rsidRDefault="000E2B3B" w:rsidP="000E2B3B">
      <w:pPr>
        <w:pStyle w:val="ListBullet"/>
        <w:rPr>
          <w:lang w:val="es-419"/>
        </w:rPr>
      </w:pPr>
      <w:r w:rsidRPr="00B94A5C">
        <w:rPr>
          <w:rStyle w:val="Strong"/>
          <w:lang w:val="es-419"/>
        </w:rPr>
        <w:t>Use agua fría.</w:t>
      </w:r>
      <w:r w:rsidRPr="000E2B3B">
        <w:rPr>
          <w:lang w:val="es-419"/>
        </w:rPr>
        <w:t xml:space="preserve"> No use agua caliente del grifo para beber, cocinar ni preparar fórmula para bebés, ya que el plomo se disuelve más fácilmente en agua caliente. Hervir el agua no elimina el plomo del agua.</w:t>
      </w:r>
    </w:p>
    <w:p w14:paraId="30384185" w14:textId="64FA0AE1" w:rsidR="000E2B3B" w:rsidRPr="000E2B3B" w:rsidRDefault="000E2B3B" w:rsidP="000E2B3B">
      <w:pPr>
        <w:pStyle w:val="ListBullet"/>
        <w:rPr>
          <w:lang w:val="es-419"/>
        </w:rPr>
      </w:pPr>
      <w:r w:rsidRPr="00B94A5C">
        <w:rPr>
          <w:rStyle w:val="Strong"/>
          <w:lang w:val="es-419"/>
        </w:rPr>
        <w:t>Deje correr el agua.</w:t>
      </w:r>
      <w:r w:rsidRPr="000E2B3B">
        <w:rPr>
          <w:lang w:val="es-419"/>
        </w:rPr>
        <w:t xml:space="preserve"> Cuanto más tiempo pase el agua en las tuberías de su casa, más plomo puede contener. Antes de beber, deje correr el agua por las tuberías de su casa abriendo el grifo, duchándose, lavando la ropa o lavando una carga de platos. El tiempo que deje correr el agua dependerá de si su casa tiene o no una línea de servicio de plomo, así como de la longitud y el diámetro de la línea de servicio y la cantidad de tuberías en su casa. Los residentes pueden contactarnos para obtener recomendaciones sobre los horarios de descarga en su comunidad.</w:t>
      </w:r>
    </w:p>
    <w:p w14:paraId="79366740" w14:textId="3C9802D1" w:rsidR="000E2B3B" w:rsidRPr="000E2B3B" w:rsidRDefault="000E2B3B" w:rsidP="000E2B3B">
      <w:pPr>
        <w:pStyle w:val="ListBullet"/>
        <w:rPr>
          <w:lang w:val="es-419"/>
        </w:rPr>
      </w:pPr>
      <w:r w:rsidRPr="00B94A5C">
        <w:rPr>
          <w:rStyle w:val="Strong"/>
          <w:lang w:val="es-419"/>
        </w:rPr>
        <w:t>Analice su agua.</w:t>
      </w:r>
      <w:r w:rsidRPr="000E2B3B">
        <w:rPr>
          <w:lang w:val="es-419"/>
        </w:rPr>
        <w:t xml:space="preserve"> Contáctenos para que analicen su agua y para obtener más información sobre los niveles de plomo en su agua potable.</w:t>
      </w:r>
    </w:p>
    <w:p w14:paraId="3723FD95" w14:textId="77777777" w:rsidR="000E2B3B" w:rsidRPr="000E2B3B" w:rsidRDefault="000E2B3B" w:rsidP="00CD0DE5">
      <w:pPr>
        <w:pStyle w:val="Heading2"/>
        <w:rPr>
          <w:lang w:val="es-419"/>
        </w:rPr>
      </w:pPr>
      <w:r w:rsidRPr="000E2B3B">
        <w:rPr>
          <w:lang w:val="es-419"/>
        </w:rPr>
        <w:t>Realice una prueba para determinar los niveles de plomo en la sangre de su hijo.</w:t>
      </w:r>
    </w:p>
    <w:p w14:paraId="7AC4165E" w14:textId="60C3753D" w:rsidR="000E2B3B" w:rsidRDefault="000E2B3B" w:rsidP="000E2B3B">
      <w:pPr>
        <w:pStyle w:val="BodyText"/>
        <w:rPr>
          <w:lang w:val="es-419"/>
        </w:rPr>
      </w:pPr>
      <w:r w:rsidRPr="000E2B3B">
        <w:rPr>
          <w:lang w:val="es-419"/>
        </w:rPr>
        <w:t>Un médico de familia o un pediatra pueden realizar un análisis de sangre para detectar plomo y brindar información sobre los efectos del plomo en la salud. Los departamentos de salud estatales, municipales o del condado también pueden brindar información sobre cómo realizar un análisis de sangre para detectar plomo en su hijo. Los Centros para el Control y la Prevención de Enfermedades (CDC) recomiendan que se tomen medidas de salud pública cuando el nivel de plomo en la sangre de un niño sea... 3.5 microgramos por decilitro (µg/</w:t>
      </w:r>
      <w:proofErr w:type="spellStart"/>
      <w:r w:rsidRPr="000E2B3B">
        <w:rPr>
          <w:lang w:val="es-419"/>
        </w:rPr>
        <w:t>dL</w:t>
      </w:r>
      <w:proofErr w:type="spellEnd"/>
      <w:r w:rsidRPr="000E2B3B">
        <w:rPr>
          <w:lang w:val="es-419"/>
        </w:rPr>
        <w:t xml:space="preserve">) o más. Para obtener más información y enlaces al sitio web de los CDC, visite </w:t>
      </w:r>
      <w:hyperlink r:id="rId8" w:history="1">
        <w:r w:rsidR="00CD0DE5" w:rsidRPr="0065010A">
          <w:rPr>
            <w:rStyle w:val="Hyperlink"/>
            <w:lang w:val="es-419"/>
          </w:rPr>
          <w:t>www.epa.gov/ground-water-and-drinking-water/basic-information-about-lead-drinking-water</w:t>
        </w:r>
      </w:hyperlink>
      <w:r w:rsidRPr="000E2B3B">
        <w:rPr>
          <w:lang w:val="es-419"/>
        </w:rPr>
        <w:t>.</w:t>
      </w:r>
    </w:p>
    <w:p w14:paraId="6C41B258" w14:textId="77777777" w:rsidR="00CD0DE5" w:rsidRPr="00CD0DE5" w:rsidRDefault="00CD0DE5" w:rsidP="00CD0DE5">
      <w:pPr>
        <w:pStyle w:val="Heading2"/>
        <w:rPr>
          <w:lang w:val="es-419"/>
        </w:rPr>
      </w:pPr>
      <w:r w:rsidRPr="00CD0DE5">
        <w:rPr>
          <w:lang w:val="es-419"/>
        </w:rPr>
        <w:t>¿Qué es un Nivel de Acción?</w:t>
      </w:r>
    </w:p>
    <w:p w14:paraId="25455544" w14:textId="144E1A16" w:rsidR="00CD0DE5" w:rsidRPr="00CD0DE5" w:rsidRDefault="00CD0DE5" w:rsidP="00CD0DE5">
      <w:pPr>
        <w:pStyle w:val="BodyText"/>
        <w:rPr>
          <w:lang w:val="es-419"/>
        </w:rPr>
      </w:pPr>
      <w:r w:rsidRPr="00CD0DE5">
        <w:rPr>
          <w:lang w:val="es-419"/>
        </w:rPr>
        <w:t xml:space="preserve">El nivel de acción para el plomo mide la eficacia del tratamiento de control de la corrosión en los sistemas de agua. No es un estándar para establecer un nivel seguro de plomo en una vivienda. Para comprobar si el control de la corrosión funciona, </w:t>
      </w:r>
      <w:r w:rsidR="00B95491">
        <w:rPr>
          <w:lang w:val="es-419"/>
        </w:rPr>
        <w:t>la</w:t>
      </w:r>
      <w:r w:rsidRPr="00CD0DE5">
        <w:rPr>
          <w:lang w:val="es-419"/>
        </w:rPr>
        <w:t xml:space="preserve"> EPA exige que los sistemas de agua realicen análisis de plomo en el grifo de ciertas viviendas, incluidas aquellas con líneas de servicio de plomo. Los sistemas comparan los resultados de las muestras de las viviendas con el nivel de acción de la EPA de 0.015 mg/L (15 </w:t>
      </w:r>
      <w:proofErr w:type="spellStart"/>
      <w:r w:rsidRPr="00CD0DE5">
        <w:rPr>
          <w:lang w:val="es-419"/>
        </w:rPr>
        <w:t>ppb</w:t>
      </w:r>
      <w:proofErr w:type="spellEnd"/>
      <w:r w:rsidRPr="00CD0DE5">
        <w:rPr>
          <w:lang w:val="es-419"/>
        </w:rPr>
        <w:t>). Si el 10% de las muestras de estas viviendas presentan concentraciones de agua superiores al nivel de acción, el sistema debe tomar medidas como la educación pública, el ajuste del tratamiento y la sustitución de las líneas de servicio de plomo.</w:t>
      </w:r>
    </w:p>
    <w:p w14:paraId="6FE4E3D2" w14:textId="77777777" w:rsidR="00CD0DE5" w:rsidRPr="00CD0DE5" w:rsidRDefault="00CD0DE5" w:rsidP="00CD0DE5">
      <w:pPr>
        <w:pStyle w:val="Heading2"/>
        <w:rPr>
          <w:lang w:val="es-419"/>
        </w:rPr>
      </w:pPr>
      <w:r w:rsidRPr="00CD0DE5">
        <w:rPr>
          <w:lang w:val="es-419"/>
        </w:rPr>
        <w:t>¿Qué ocurrió?</w:t>
      </w:r>
    </w:p>
    <w:p w14:paraId="47D78159" w14:textId="77777777" w:rsidR="00CD0DE5" w:rsidRPr="00CD0DE5" w:rsidRDefault="00CD0DE5" w:rsidP="00CD0DE5">
      <w:pPr>
        <w:pStyle w:val="BodyText"/>
        <w:rPr>
          <w:lang w:val="es-419"/>
        </w:rPr>
      </w:pPr>
      <w:r w:rsidRPr="00CD0DE5">
        <w:rPr>
          <w:lang w:val="es-419"/>
        </w:rPr>
        <w:t>Durante el siguiente período de cumplimiento, los resultados de más del 10% de nuestras muestras superaron el nivel de acción para el plomo.</w:t>
      </w:r>
    </w:p>
    <w:p w14:paraId="176D4B11" w14:textId="43FB8293" w:rsidR="00CD0DE5" w:rsidRPr="00CD0DE5" w:rsidRDefault="00CD0DE5" w:rsidP="00CD0DE5">
      <w:pPr>
        <w:pStyle w:val="BodyText"/>
        <w:rPr>
          <w:rStyle w:val="Strong"/>
          <w:lang w:val="es-419"/>
        </w:rPr>
      </w:pPr>
      <w:r w:rsidRPr="00CD0DE5">
        <w:rPr>
          <w:rStyle w:val="Strong"/>
          <w:lang w:val="es-419"/>
        </w:rPr>
        <w:t>Periodo de cumplimiento:</w:t>
      </w:r>
      <w:r w:rsidR="00B94A5C">
        <w:rPr>
          <w:rStyle w:val="Strong"/>
          <w:lang w:val="es-419"/>
        </w:rPr>
        <w:t xml:space="preserve"> </w:t>
      </w:r>
      <w:r>
        <w:rPr>
          <w:rStyle w:val="Strong"/>
          <w:lang w:val="es-419"/>
        </w:rPr>
        <w:t>___________________________________</w:t>
      </w:r>
    </w:p>
    <w:p w14:paraId="56E57D87" w14:textId="13FD933F" w:rsidR="00CD0DE5" w:rsidRPr="00CD0DE5" w:rsidRDefault="00CD0DE5" w:rsidP="00CD0DE5">
      <w:pPr>
        <w:pStyle w:val="BodyText"/>
        <w:rPr>
          <w:rStyle w:val="Strong"/>
          <w:lang w:val="es-419"/>
        </w:rPr>
      </w:pPr>
      <w:r w:rsidRPr="00CD0DE5">
        <w:rPr>
          <w:rStyle w:val="Strong"/>
          <w:lang w:val="es-419"/>
        </w:rPr>
        <w:t>Número de muestras tomadas:</w:t>
      </w:r>
      <w:r>
        <w:rPr>
          <w:rStyle w:val="Strong"/>
          <w:lang w:val="es-419"/>
        </w:rPr>
        <w:t xml:space="preserve"> ______________________________</w:t>
      </w:r>
    </w:p>
    <w:p w14:paraId="3D0D8048" w14:textId="04FACC97" w:rsidR="00CD0DE5" w:rsidRPr="00CD0DE5" w:rsidRDefault="00CD0DE5" w:rsidP="00CD0DE5">
      <w:pPr>
        <w:pStyle w:val="BodyText"/>
        <w:rPr>
          <w:lang w:val="es-419"/>
        </w:rPr>
      </w:pPr>
      <w:r w:rsidRPr="00CD0DE5">
        <w:rPr>
          <w:rStyle w:val="Strong"/>
          <w:lang w:val="es-419"/>
        </w:rPr>
        <w:t xml:space="preserve">Concentración en el </w:t>
      </w:r>
      <w:r w:rsidRPr="00B94A5C">
        <w:rPr>
          <w:rStyle w:val="Strong"/>
          <w:lang w:val="es-419"/>
        </w:rPr>
        <w:t>percentil</w:t>
      </w:r>
      <w:r w:rsidR="00B94A5C" w:rsidRPr="00B94A5C">
        <w:rPr>
          <w:rStyle w:val="Strong"/>
          <w:lang w:val="es-419"/>
        </w:rPr>
        <w:t xml:space="preserve"> </w:t>
      </w:r>
      <w:r w:rsidRPr="00B94A5C">
        <w:rPr>
          <w:rStyle w:val="Strong"/>
          <w:lang w:val="es-419"/>
        </w:rPr>
        <w:t>9</w:t>
      </w:r>
      <w:r w:rsidRPr="00CD0DE5">
        <w:rPr>
          <w:rStyle w:val="Strong"/>
          <w:lang w:val="es-419"/>
        </w:rPr>
        <w:t>0:</w:t>
      </w:r>
      <w:r>
        <w:rPr>
          <w:rStyle w:val="Strong"/>
          <w:lang w:val="es-419"/>
        </w:rPr>
        <w:t xml:space="preserve"> _____________________________</w:t>
      </w:r>
    </w:p>
    <w:p w14:paraId="59C779D2" w14:textId="77777777" w:rsidR="00CD0DE5" w:rsidRPr="00CD0DE5" w:rsidRDefault="00CD0DE5" w:rsidP="00CD0DE5">
      <w:pPr>
        <w:pStyle w:val="Heading2"/>
        <w:rPr>
          <w:lang w:val="es-419"/>
        </w:rPr>
      </w:pPr>
      <w:r w:rsidRPr="00CD0DE5">
        <w:rPr>
          <w:lang w:val="es-419"/>
        </w:rPr>
        <w:t>¿Qué se está haciendo?</w:t>
      </w:r>
    </w:p>
    <w:p w14:paraId="1758EE04" w14:textId="77777777" w:rsidR="00CD0DE5" w:rsidRPr="00811582" w:rsidRDefault="00CD0DE5" w:rsidP="00CD0DE5">
      <w:pPr>
        <w:pStyle w:val="BodyText"/>
        <w:rPr>
          <w:rStyle w:val="StrongEmphasis"/>
          <w:lang w:val="es-419"/>
        </w:rPr>
      </w:pPr>
      <w:r w:rsidRPr="00811582">
        <w:rPr>
          <w:rStyle w:val="StrongEmphasis"/>
          <w:lang w:val="es-419"/>
        </w:rPr>
        <w:t>[Insertar texto que detalle el plan de acción específico para sistemas de agua en relación con esta Excedencia del Nivel de Acción, la reducción de los niveles de plomo y cuándo se espera que el sistema de agua vuelva a cumplir con los requisitos o se resuelva la situación]</w:t>
      </w:r>
    </w:p>
    <w:p w14:paraId="49AFD43D" w14:textId="77777777" w:rsidR="00CD0DE5" w:rsidRPr="00CD0DE5" w:rsidRDefault="00CD0DE5" w:rsidP="00CD0DE5">
      <w:pPr>
        <w:pStyle w:val="BodyText"/>
        <w:rPr>
          <w:lang w:val="es-419"/>
        </w:rPr>
      </w:pPr>
      <w:r w:rsidRPr="00CD0DE5">
        <w:rPr>
          <w:lang w:val="es-419"/>
        </w:rPr>
        <w:t>Comparta esta información con todas las personas que consumen esta agua, especialmente con aquellas que no hayan recibido este aviso directamente (por ejemplo, residentes de apartamentos, residencias de ancianos, escuelas y negocios). Puede hacerlo publicando este aviso en un lugar público o distribuyendo copias a mano o por correo.</w:t>
      </w:r>
    </w:p>
    <w:p w14:paraId="796DF841" w14:textId="1B233E3F" w:rsidR="00CD0DE5" w:rsidRPr="00CD0DE5" w:rsidRDefault="00CD0DE5" w:rsidP="00CD0DE5">
      <w:pPr>
        <w:pStyle w:val="BodyText"/>
        <w:rPr>
          <w:lang w:val="es-419"/>
        </w:rPr>
      </w:pPr>
      <w:r w:rsidRPr="00CD0DE5">
        <w:rPr>
          <w:lang w:val="es-419"/>
        </w:rPr>
        <w:t>Para obtener más información, llámenos al _________________ o visite nuestro sitio web en _____________________</w:t>
      </w:r>
      <w:r w:rsidR="00811582">
        <w:rPr>
          <w:lang w:val="es-419"/>
        </w:rPr>
        <w:t>.</w:t>
      </w:r>
    </w:p>
    <w:p w14:paraId="0AD9DC7D" w14:textId="77777777" w:rsidR="00CD0DE5" w:rsidRPr="00CD0DE5" w:rsidRDefault="00CD0DE5" w:rsidP="00CD0DE5">
      <w:pPr>
        <w:pStyle w:val="BodyText"/>
        <w:rPr>
          <w:lang w:val="es-419"/>
        </w:rPr>
      </w:pPr>
      <w:r w:rsidRPr="00CD0DE5">
        <w:rPr>
          <w:lang w:val="es-419"/>
        </w:rPr>
        <w:t>Para obtener más información sobre cómo reducir la exposición al plomo en su hogar o edificio y los efectos del plomo en la salud, visite el sitio web de la EPA en www.epa.gov/lead o comuníquese con su proveedor de atención médica.</w:t>
      </w:r>
    </w:p>
    <w:p w14:paraId="62EC5916" w14:textId="0772BD10" w:rsidR="00CD0DE5" w:rsidRPr="00811582" w:rsidRDefault="00CD0DE5" w:rsidP="00CD0DE5">
      <w:pPr>
        <w:pStyle w:val="BodyText"/>
        <w:rPr>
          <w:rStyle w:val="Strong"/>
          <w:lang w:val="es-419"/>
        </w:rPr>
      </w:pPr>
      <w:r w:rsidRPr="00811582">
        <w:rPr>
          <w:rStyle w:val="Strong"/>
          <w:lang w:val="es-419"/>
        </w:rPr>
        <w:t>Nombre del contacto de PWS:</w:t>
      </w:r>
      <w:r w:rsidR="00811582" w:rsidRPr="00B94A5C">
        <w:rPr>
          <w:rStyle w:val="Strong"/>
          <w:lang w:val="es-419"/>
        </w:rPr>
        <w:t xml:space="preserve"> _____________________________</w:t>
      </w:r>
    </w:p>
    <w:p w14:paraId="20228B3E" w14:textId="3EB78066" w:rsidR="00CD0DE5" w:rsidRPr="00811582" w:rsidRDefault="00CD0DE5" w:rsidP="00CD0DE5">
      <w:pPr>
        <w:pStyle w:val="BodyText"/>
        <w:rPr>
          <w:rStyle w:val="Strong"/>
          <w:lang w:val="es-419"/>
        </w:rPr>
      </w:pPr>
      <w:r w:rsidRPr="00811582">
        <w:rPr>
          <w:rStyle w:val="Strong"/>
          <w:lang w:val="es-419"/>
        </w:rPr>
        <w:t>Correo electrónico:</w:t>
      </w:r>
      <w:r w:rsidR="00811582">
        <w:rPr>
          <w:rStyle w:val="Strong"/>
          <w:lang w:val="es-419"/>
        </w:rPr>
        <w:t xml:space="preserve"> ______________________________________</w:t>
      </w:r>
    </w:p>
    <w:p w14:paraId="2F3A4530" w14:textId="632EF669" w:rsidR="00CD0DE5" w:rsidRPr="00811582" w:rsidRDefault="00CD0DE5" w:rsidP="00CD0DE5">
      <w:pPr>
        <w:pStyle w:val="BodyText"/>
        <w:rPr>
          <w:rStyle w:val="Strong"/>
          <w:lang w:val="es-419"/>
        </w:rPr>
      </w:pPr>
      <w:r w:rsidRPr="00811582">
        <w:rPr>
          <w:rStyle w:val="Strong"/>
          <w:lang w:val="es-419"/>
        </w:rPr>
        <w:t>Fecha de distribución:</w:t>
      </w:r>
      <w:r w:rsidR="00811582">
        <w:rPr>
          <w:rStyle w:val="Strong"/>
          <w:lang w:val="es-419"/>
        </w:rPr>
        <w:t xml:space="preserve"> ____________________________________</w:t>
      </w:r>
    </w:p>
    <w:sectPr w:rsidR="00CD0DE5" w:rsidRPr="00811582"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4E9A" w14:textId="77777777" w:rsidR="009205BC" w:rsidRDefault="009205BC" w:rsidP="00E52C9A">
      <w:r>
        <w:separator/>
      </w:r>
    </w:p>
  </w:endnote>
  <w:endnote w:type="continuationSeparator" w:id="0">
    <w:p w14:paraId="65C81A0E" w14:textId="77777777" w:rsidR="009205BC" w:rsidRDefault="009205BC"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D989" w14:textId="77777777" w:rsidR="009205BC" w:rsidRDefault="009205BC" w:rsidP="00E52C9A">
      <w:r>
        <w:separator/>
      </w:r>
    </w:p>
  </w:footnote>
  <w:footnote w:type="continuationSeparator" w:id="0">
    <w:p w14:paraId="22AF37EB" w14:textId="77777777" w:rsidR="009205BC" w:rsidRDefault="009205BC"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04027863">
    <w:abstractNumId w:val="9"/>
  </w:num>
  <w:num w:numId="2" w16cid:durableId="1011302388">
    <w:abstractNumId w:val="8"/>
  </w:num>
  <w:num w:numId="3" w16cid:durableId="898442715">
    <w:abstractNumId w:val="7"/>
  </w:num>
  <w:num w:numId="4" w16cid:durableId="14573942">
    <w:abstractNumId w:val="6"/>
  </w:num>
  <w:num w:numId="5" w16cid:durableId="902717634">
    <w:abstractNumId w:val="5"/>
  </w:num>
  <w:num w:numId="6" w16cid:durableId="552233009">
    <w:abstractNumId w:val="4"/>
  </w:num>
  <w:num w:numId="7" w16cid:durableId="788861985">
    <w:abstractNumId w:val="3"/>
  </w:num>
  <w:num w:numId="8" w16cid:durableId="1260723725">
    <w:abstractNumId w:val="2"/>
  </w:num>
  <w:num w:numId="9" w16cid:durableId="1327055229">
    <w:abstractNumId w:val="1"/>
  </w:num>
  <w:num w:numId="10" w16cid:durableId="1052078493">
    <w:abstractNumId w:val="0"/>
  </w:num>
  <w:num w:numId="11" w16cid:durableId="954488110">
    <w:abstractNumId w:val="12"/>
  </w:num>
  <w:num w:numId="12" w16cid:durableId="1773933721">
    <w:abstractNumId w:val="11"/>
  </w:num>
  <w:num w:numId="13" w16cid:durableId="1033388960">
    <w:abstractNumId w:val="10"/>
  </w:num>
  <w:num w:numId="14" w16cid:durableId="1711147964">
    <w:abstractNumId w:val="9"/>
  </w:num>
  <w:num w:numId="15" w16cid:durableId="628560439">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3B"/>
    <w:rsid w:val="00051B7F"/>
    <w:rsid w:val="000E2B3B"/>
    <w:rsid w:val="001135B1"/>
    <w:rsid w:val="00116413"/>
    <w:rsid w:val="00164CE2"/>
    <w:rsid w:val="00174280"/>
    <w:rsid w:val="0017492A"/>
    <w:rsid w:val="001918A9"/>
    <w:rsid w:val="002127EC"/>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74B6"/>
    <w:rsid w:val="005F337F"/>
    <w:rsid w:val="00602FFB"/>
    <w:rsid w:val="006514EA"/>
    <w:rsid w:val="0065525B"/>
    <w:rsid w:val="00664C1D"/>
    <w:rsid w:val="00666D7E"/>
    <w:rsid w:val="00671530"/>
    <w:rsid w:val="006730D8"/>
    <w:rsid w:val="00683A26"/>
    <w:rsid w:val="006955C6"/>
    <w:rsid w:val="006B7D8B"/>
    <w:rsid w:val="0072249E"/>
    <w:rsid w:val="00727F1C"/>
    <w:rsid w:val="00732647"/>
    <w:rsid w:val="00746472"/>
    <w:rsid w:val="0075745D"/>
    <w:rsid w:val="007F1D92"/>
    <w:rsid w:val="00811582"/>
    <w:rsid w:val="0085033F"/>
    <w:rsid w:val="008755F2"/>
    <w:rsid w:val="008E33DD"/>
    <w:rsid w:val="008E6CA0"/>
    <w:rsid w:val="008F4441"/>
    <w:rsid w:val="009205BC"/>
    <w:rsid w:val="0094541B"/>
    <w:rsid w:val="0097286B"/>
    <w:rsid w:val="00996B99"/>
    <w:rsid w:val="00A03680"/>
    <w:rsid w:val="00A2193F"/>
    <w:rsid w:val="00A75BA9"/>
    <w:rsid w:val="00AB074C"/>
    <w:rsid w:val="00AD08DD"/>
    <w:rsid w:val="00B3681B"/>
    <w:rsid w:val="00B4403F"/>
    <w:rsid w:val="00B868F1"/>
    <w:rsid w:val="00B94A5C"/>
    <w:rsid w:val="00B95491"/>
    <w:rsid w:val="00BE39E1"/>
    <w:rsid w:val="00BF000E"/>
    <w:rsid w:val="00C777A8"/>
    <w:rsid w:val="00C95864"/>
    <w:rsid w:val="00CC59A8"/>
    <w:rsid w:val="00CC6108"/>
    <w:rsid w:val="00CD0DE5"/>
    <w:rsid w:val="00CF4CB6"/>
    <w:rsid w:val="00D44331"/>
    <w:rsid w:val="00D53F25"/>
    <w:rsid w:val="00D642CF"/>
    <w:rsid w:val="00D9218C"/>
    <w:rsid w:val="00DB72FD"/>
    <w:rsid w:val="00DB788B"/>
    <w:rsid w:val="00DC14A4"/>
    <w:rsid w:val="00DC278A"/>
    <w:rsid w:val="00DE7C8C"/>
    <w:rsid w:val="00E14844"/>
    <w:rsid w:val="00E52C9A"/>
    <w:rsid w:val="00E93DEF"/>
    <w:rsid w:val="00EA1F7C"/>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7138"/>
  <w15:chartTrackingRefBased/>
  <w15:docId w15:val="{0B7F6552-3C13-4551-A387-86F24CB6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0E2B3B"/>
    <w:pPr>
      <w:spacing w:before="0" w:after="120"/>
    </w:pPr>
    <w:rPr>
      <w:rFonts w:asciiTheme="minorHAnsi" w:hAnsiTheme="minorHAnsi" w:cstheme="minorBidi"/>
      <w:sz w:val="22"/>
    </w:rPr>
  </w:style>
  <w:style w:type="character" w:customStyle="1" w:styleId="BodyTextChar">
    <w:name w:val="Body Text Char"/>
    <w:basedOn w:val="DefaultParagraphFont"/>
    <w:link w:val="BodyText"/>
    <w:rsid w:val="000E2B3B"/>
    <w:rPr>
      <w:rFonts w:asciiTheme="minorHAnsi" w:hAnsiTheme="minorHAnsi" w:cstheme="minorBidi"/>
      <w:sz w:val="22"/>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CD0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ground-water-and-drinking-water/basic-information-about-lead-drinking-wa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Steven Swierenga</dc:creator>
  <cp:keywords/>
  <dc:description/>
  <cp:lastModifiedBy>Steven Swierenga</cp:lastModifiedBy>
  <cp:revision>2</cp:revision>
  <dcterms:created xsi:type="dcterms:W3CDTF">2025-07-15T16:06:00Z</dcterms:created>
  <dcterms:modified xsi:type="dcterms:W3CDTF">2025-07-15T16:06:00Z</dcterms:modified>
</cp:coreProperties>
</file>