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116F" w14:textId="77777777" w:rsidR="00D34D68" w:rsidRDefault="00B73246" w:rsidP="00B73246">
      <w:pPr>
        <w:pStyle w:val="Header"/>
        <w:jc w:val="center"/>
        <w:rPr>
          <w:rFonts w:ascii="Georgia" w:hAnsi="Georgia" w:cs="Arial"/>
          <w:b/>
          <w:sz w:val="24"/>
          <w:szCs w:val="24"/>
          <w:lang w:val="en-CA"/>
        </w:rPr>
      </w:pPr>
      <w:r w:rsidRPr="00B73246">
        <w:rPr>
          <w:rFonts w:ascii="Georgia" w:hAnsi="Georgia" w:cs="Arial"/>
          <w:b/>
          <w:sz w:val="24"/>
          <w:szCs w:val="24"/>
          <w:lang w:val="en-CA"/>
        </w:rPr>
        <w:t xml:space="preserve">LEAD &amp; COPPER RULE </w:t>
      </w:r>
    </w:p>
    <w:p w14:paraId="4B0AA6D7" w14:textId="0AEF7CDA" w:rsidR="00B73246" w:rsidRPr="00B73246" w:rsidRDefault="00D34D68" w:rsidP="00B73246">
      <w:pPr>
        <w:pStyle w:val="Header"/>
        <w:jc w:val="center"/>
        <w:rPr>
          <w:rFonts w:ascii="Georgia" w:hAnsi="Georgia" w:cs="Arial"/>
          <w:b/>
          <w:sz w:val="24"/>
          <w:szCs w:val="24"/>
          <w:lang w:val="en-CA"/>
        </w:rPr>
      </w:pPr>
      <w:r>
        <w:rPr>
          <w:rFonts w:ascii="Georgia" w:hAnsi="Georgia" w:cs="Arial"/>
          <w:b/>
          <w:sz w:val="24"/>
          <w:szCs w:val="24"/>
          <w:lang w:val="en-CA"/>
        </w:rPr>
        <w:t>CORR</w:t>
      </w:r>
      <w:r w:rsidR="001949DA">
        <w:rPr>
          <w:rFonts w:ascii="Georgia" w:hAnsi="Georgia" w:cs="Arial"/>
          <w:b/>
          <w:sz w:val="24"/>
          <w:szCs w:val="24"/>
          <w:lang w:val="en-CA"/>
        </w:rPr>
        <w:t>O</w:t>
      </w:r>
      <w:r>
        <w:rPr>
          <w:rFonts w:ascii="Georgia" w:hAnsi="Georgia" w:cs="Arial"/>
          <w:b/>
          <w:sz w:val="24"/>
          <w:szCs w:val="24"/>
          <w:lang w:val="en-CA"/>
        </w:rPr>
        <w:t xml:space="preserve">SION CONTROL </w:t>
      </w:r>
    </w:p>
    <w:p w14:paraId="72AF65F0" w14:textId="77777777" w:rsidR="00B73246" w:rsidRPr="00B73246" w:rsidRDefault="00B73246" w:rsidP="00B73246">
      <w:pPr>
        <w:pStyle w:val="Header"/>
        <w:jc w:val="center"/>
        <w:rPr>
          <w:rFonts w:ascii="Georgia" w:hAnsi="Georgia" w:cs="Arial"/>
          <w:b/>
          <w:sz w:val="24"/>
          <w:szCs w:val="24"/>
          <w:lang w:val="en-CA"/>
        </w:rPr>
      </w:pPr>
      <w:r>
        <w:rPr>
          <w:rFonts w:ascii="Georgia" w:hAnsi="Georgia" w:cs="Arial"/>
          <w:b/>
          <w:sz w:val="24"/>
          <w:szCs w:val="24"/>
          <w:lang w:val="en-CA"/>
        </w:rPr>
        <w:t>MANDATORY LANGUAGE - TIER I</w:t>
      </w:r>
      <w:r w:rsidRPr="00B73246">
        <w:rPr>
          <w:rFonts w:ascii="Georgia" w:hAnsi="Georgia" w:cs="Arial"/>
          <w:b/>
          <w:sz w:val="24"/>
          <w:szCs w:val="24"/>
          <w:lang w:val="en-CA"/>
        </w:rPr>
        <w:t>I</w:t>
      </w:r>
    </w:p>
    <w:p w14:paraId="4DE68E3D" w14:textId="77777777" w:rsidR="00B73246" w:rsidRDefault="00B73246" w:rsidP="0008451A">
      <w:pPr>
        <w:jc w:val="center"/>
        <w:rPr>
          <w:rFonts w:ascii="Georgia" w:hAnsi="Georgia" w:cs="Arial"/>
          <w:b/>
          <w:sz w:val="24"/>
          <w:szCs w:val="24"/>
          <w:lang w:val="en-CA"/>
        </w:rPr>
      </w:pPr>
    </w:p>
    <w:p w14:paraId="20EBA349" w14:textId="77777777" w:rsidR="0008451A" w:rsidRPr="0008451A" w:rsidRDefault="0008451A" w:rsidP="0008451A">
      <w:pPr>
        <w:jc w:val="center"/>
        <w:rPr>
          <w:rFonts w:ascii="Georgia" w:hAnsi="Georgia" w:cs="Arial"/>
          <w:b/>
          <w:sz w:val="24"/>
          <w:szCs w:val="24"/>
          <w:lang w:val="en-CA"/>
        </w:rPr>
      </w:pPr>
      <w:r w:rsidRPr="0008451A">
        <w:rPr>
          <w:rFonts w:ascii="Georgia" w:hAnsi="Georgia" w:cs="Arial"/>
          <w:b/>
          <w:sz w:val="24"/>
          <w:szCs w:val="24"/>
          <w:lang w:val="en-CA"/>
        </w:rPr>
        <w:t>IMPORTANT INFORMATION ABOUT YOUR DRINKING WATER</w:t>
      </w:r>
    </w:p>
    <w:p w14:paraId="0AE3FB4B" w14:textId="77777777" w:rsidR="0008451A" w:rsidRPr="0008451A" w:rsidRDefault="0008451A" w:rsidP="0008451A">
      <w:pPr>
        <w:jc w:val="center"/>
        <w:rPr>
          <w:rFonts w:ascii="Georgia" w:hAnsi="Georgia" w:cs="Arial"/>
          <w:b/>
          <w:sz w:val="24"/>
          <w:szCs w:val="24"/>
          <w:lang w:val="en-CA"/>
        </w:rPr>
      </w:pPr>
    </w:p>
    <w:p w14:paraId="672C2291" w14:textId="77777777" w:rsidR="0008451A" w:rsidRPr="00515157" w:rsidRDefault="0008451A" w:rsidP="0008451A">
      <w:pPr>
        <w:jc w:val="center"/>
        <w:rPr>
          <w:rFonts w:ascii="Georgia" w:hAnsi="Georgia" w:cs="Arial"/>
          <w:b/>
          <w:sz w:val="24"/>
          <w:szCs w:val="24"/>
          <w:lang w:val="en-CA"/>
        </w:rPr>
      </w:pPr>
      <w:r w:rsidRPr="00515157">
        <w:rPr>
          <w:rFonts w:ascii="Georgia" w:hAnsi="Georgia" w:cs="Arial"/>
          <w:b/>
          <w:sz w:val="24"/>
          <w:szCs w:val="24"/>
          <w:u w:val="single"/>
          <w:lang w:val="en-CA"/>
        </w:rPr>
        <w:t>[</w:t>
      </w:r>
      <w:r w:rsidR="00D34D68" w:rsidRPr="00515157">
        <w:rPr>
          <w:rFonts w:ascii="Georgia" w:hAnsi="Georgia" w:cs="Arial"/>
          <w:b/>
          <w:sz w:val="24"/>
          <w:szCs w:val="24"/>
          <w:u w:val="single"/>
          <w:lang w:val="en-CA"/>
        </w:rPr>
        <w:t xml:space="preserve">Name of </w:t>
      </w:r>
      <w:r w:rsidRPr="00515157">
        <w:rPr>
          <w:rFonts w:ascii="Georgia" w:hAnsi="Georgia" w:cs="Arial"/>
          <w:b/>
          <w:sz w:val="24"/>
          <w:szCs w:val="24"/>
          <w:u w:val="single"/>
          <w:lang w:val="en-CA"/>
        </w:rPr>
        <w:t>System]</w:t>
      </w:r>
      <w:r w:rsidRPr="00515157">
        <w:rPr>
          <w:rFonts w:ascii="Georgia" w:hAnsi="Georgia" w:cs="Arial"/>
          <w:b/>
          <w:sz w:val="24"/>
          <w:szCs w:val="24"/>
          <w:lang w:val="en-CA"/>
        </w:rPr>
        <w:t xml:space="preserve"> Water Contains High Levels of Lead and/or Copper</w:t>
      </w:r>
    </w:p>
    <w:p w14:paraId="233708F7" w14:textId="77777777" w:rsidR="0008451A" w:rsidRPr="00270BC0" w:rsidRDefault="0008451A" w:rsidP="0008451A">
      <w:pPr>
        <w:jc w:val="center"/>
        <w:rPr>
          <w:rFonts w:ascii="Georgia" w:hAnsi="Georgia" w:cs="Arial"/>
          <w:b/>
          <w:sz w:val="24"/>
          <w:szCs w:val="22"/>
          <w:lang w:val="en-CA"/>
        </w:rPr>
      </w:pPr>
    </w:p>
    <w:p w14:paraId="115FC1FA" w14:textId="77777777" w:rsidR="0008451A" w:rsidRPr="00270BC0" w:rsidRDefault="007C66A4" w:rsidP="0008451A">
      <w:pPr>
        <w:rPr>
          <w:rFonts w:ascii="Georgia" w:hAnsi="Georgia" w:cs="Arial"/>
          <w:sz w:val="22"/>
          <w:szCs w:val="22"/>
          <w:lang w:val="en-CA"/>
        </w:rPr>
      </w:pPr>
      <w:r w:rsidRPr="007C66A4">
        <w:rPr>
          <w:rFonts w:ascii="Georgia" w:hAnsi="Georgia"/>
          <w:sz w:val="22"/>
          <w:szCs w:val="22"/>
        </w:rPr>
        <w:t>The Texas Commission on Environmental Quality (TCEQ) sets minimum water quality standards for public drinking water.</w:t>
      </w:r>
      <w:r w:rsidRPr="001F7F85">
        <w:t xml:space="preserve"> </w:t>
      </w:r>
      <w:r>
        <w:t xml:space="preserve"> </w:t>
      </w:r>
      <w:r w:rsidR="0008451A" w:rsidRPr="00270BC0">
        <w:rPr>
          <w:rFonts w:ascii="Georgia" w:hAnsi="Georgia" w:cs="Arial"/>
          <w:sz w:val="22"/>
          <w:szCs w:val="22"/>
          <w:lang w:val="en-CA"/>
        </w:rPr>
        <w:t xml:space="preserve">Our water system recently violated a drinking water </w:t>
      </w:r>
      <w:r w:rsidR="0008451A" w:rsidRPr="00270BC0">
        <w:rPr>
          <w:rFonts w:ascii="Georgia" w:hAnsi="Georgia" w:cs="Arial"/>
          <w:sz w:val="22"/>
          <w:szCs w:val="22"/>
        </w:rPr>
        <w:t>requirement.</w:t>
      </w:r>
      <w:r w:rsidR="0008451A" w:rsidRPr="00270BC0">
        <w:rPr>
          <w:rFonts w:ascii="Georgia" w:hAnsi="Georgia" w:cs="Arial"/>
          <w:sz w:val="22"/>
          <w:szCs w:val="22"/>
          <w:lang w:val="en-CA"/>
        </w:rPr>
        <w:t xml:space="preserve"> Even though this is not an emergency, as our customers, you have a right to know what happened, what you should do, and what we did (are doing) to correct this situation.</w:t>
      </w:r>
    </w:p>
    <w:p w14:paraId="21A149EC" w14:textId="77777777" w:rsidR="00B73246" w:rsidRPr="00270BC0" w:rsidRDefault="00B73246" w:rsidP="0008451A">
      <w:pPr>
        <w:rPr>
          <w:rFonts w:ascii="Georgia" w:hAnsi="Georgia" w:cs="Arial"/>
          <w:sz w:val="22"/>
          <w:szCs w:val="22"/>
          <w:lang w:val="en-CA"/>
        </w:rPr>
      </w:pPr>
    </w:p>
    <w:p w14:paraId="439D9BC1" w14:textId="77777777" w:rsidR="00D34D68" w:rsidRDefault="00B73246" w:rsidP="00D34D68">
      <w:pPr>
        <w:rPr>
          <w:rFonts w:ascii="Georgia" w:eastAsiaTheme="minorHAnsi" w:hAnsi="Georgia" w:cstheme="minorBidi"/>
          <w:sz w:val="22"/>
          <w:szCs w:val="22"/>
        </w:rPr>
      </w:pPr>
      <w:r w:rsidRPr="00270BC0">
        <w:rPr>
          <w:rFonts w:ascii="Georgia" w:eastAsiaTheme="minorHAnsi" w:hAnsi="Georgia" w:cstheme="minorBidi"/>
          <w:sz w:val="22"/>
          <w:szCs w:val="22"/>
        </w:rPr>
        <w:t xml:space="preserve">The </w:t>
      </w:r>
      <w:r w:rsidR="002059C0">
        <w:rPr>
          <w:rFonts w:ascii="Georgia" w:eastAsiaTheme="minorHAnsi" w:hAnsi="Georgia" w:cstheme="minorBidi"/>
          <w:sz w:val="22"/>
          <w:szCs w:val="22"/>
        </w:rPr>
        <w:t xml:space="preserve">list </w:t>
      </w:r>
      <w:r w:rsidRPr="00270BC0">
        <w:rPr>
          <w:rFonts w:ascii="Georgia" w:eastAsiaTheme="minorHAnsi" w:hAnsi="Georgia" w:cstheme="minorBidi"/>
          <w:sz w:val="22"/>
          <w:szCs w:val="22"/>
        </w:rPr>
        <w:t xml:space="preserve">below </w:t>
      </w:r>
      <w:r w:rsidR="002059C0">
        <w:rPr>
          <w:rFonts w:ascii="Georgia" w:eastAsiaTheme="minorHAnsi" w:hAnsi="Georgia" w:cstheme="minorBidi"/>
          <w:sz w:val="22"/>
          <w:szCs w:val="22"/>
        </w:rPr>
        <w:t xml:space="preserve">has the </w:t>
      </w:r>
      <w:r w:rsidR="00270BC0" w:rsidRPr="00270BC0">
        <w:rPr>
          <w:rFonts w:ascii="Georgia" w:eastAsiaTheme="minorHAnsi" w:hAnsi="Georgia" w:cstheme="minorBidi"/>
          <w:sz w:val="22"/>
          <w:szCs w:val="22"/>
        </w:rPr>
        <w:t xml:space="preserve">corrosion control </w:t>
      </w:r>
      <w:r w:rsidR="00173B31">
        <w:rPr>
          <w:rFonts w:ascii="Georgia" w:eastAsiaTheme="minorHAnsi" w:hAnsi="Georgia" w:cstheme="minorBidi"/>
          <w:sz w:val="22"/>
          <w:szCs w:val="22"/>
        </w:rPr>
        <w:t>treatment actions</w:t>
      </w:r>
      <w:r w:rsidR="00270BC0" w:rsidRPr="00270BC0">
        <w:rPr>
          <w:rFonts w:ascii="Georgia" w:eastAsiaTheme="minorHAnsi" w:hAnsi="Georgia" w:cstheme="minorBidi"/>
          <w:sz w:val="22"/>
          <w:szCs w:val="22"/>
        </w:rPr>
        <w:t xml:space="preserve"> which</w:t>
      </w:r>
      <w:r w:rsidRPr="00270BC0">
        <w:rPr>
          <w:rFonts w:ascii="Georgia" w:eastAsiaTheme="minorHAnsi" w:hAnsi="Georgia" w:cstheme="minorBidi"/>
          <w:sz w:val="22"/>
          <w:szCs w:val="22"/>
        </w:rPr>
        <w:t xml:space="preserve"> we did not </w:t>
      </w:r>
      <w:r w:rsidR="00270BC0" w:rsidRPr="00270BC0">
        <w:rPr>
          <w:rFonts w:ascii="Georgia" w:eastAsiaTheme="minorHAnsi" w:hAnsi="Georgia" w:cstheme="minorBidi"/>
          <w:sz w:val="22"/>
          <w:szCs w:val="22"/>
        </w:rPr>
        <w:t xml:space="preserve">complete, or </w:t>
      </w:r>
      <w:r w:rsidRPr="00270BC0">
        <w:rPr>
          <w:rFonts w:ascii="Georgia" w:eastAsiaTheme="minorHAnsi" w:hAnsi="Georgia" w:cstheme="minorBidi"/>
          <w:sz w:val="22"/>
          <w:szCs w:val="22"/>
        </w:rPr>
        <w:t xml:space="preserve">properly </w:t>
      </w:r>
      <w:r w:rsidR="004C53A2">
        <w:rPr>
          <w:rFonts w:ascii="Georgia" w:eastAsiaTheme="minorHAnsi" w:hAnsi="Georgia" w:cstheme="minorBidi"/>
          <w:sz w:val="22"/>
          <w:szCs w:val="22"/>
        </w:rPr>
        <w:t>complete</w:t>
      </w:r>
      <w:r w:rsidR="00657917">
        <w:rPr>
          <w:rFonts w:ascii="Georgia" w:eastAsiaTheme="minorHAnsi" w:hAnsi="Georgia" w:cstheme="minorBidi"/>
          <w:sz w:val="22"/>
          <w:szCs w:val="22"/>
        </w:rPr>
        <w:t>,</w:t>
      </w:r>
      <w:r w:rsidR="004C53A2">
        <w:rPr>
          <w:rFonts w:ascii="Georgia" w:eastAsiaTheme="minorHAnsi" w:hAnsi="Georgia" w:cstheme="minorBidi"/>
          <w:sz w:val="22"/>
          <w:szCs w:val="22"/>
        </w:rPr>
        <w:t xml:space="preserve"> </w:t>
      </w:r>
      <w:r w:rsidR="00657917">
        <w:rPr>
          <w:rFonts w:ascii="Georgia" w:eastAsiaTheme="minorHAnsi" w:hAnsi="Georgia" w:cstheme="minorBidi"/>
          <w:sz w:val="22"/>
          <w:szCs w:val="22"/>
        </w:rPr>
        <w:t>within the required time allowed by drinking water regulations</w:t>
      </w:r>
      <w:r w:rsidR="004C53A2">
        <w:rPr>
          <w:rFonts w:ascii="Georgia" w:eastAsiaTheme="minorHAnsi" w:hAnsi="Georgia" w:cstheme="minorBidi"/>
          <w:sz w:val="22"/>
          <w:szCs w:val="22"/>
        </w:rPr>
        <w:t xml:space="preserve">. </w:t>
      </w:r>
    </w:p>
    <w:p w14:paraId="106D1DB9" w14:textId="77777777" w:rsidR="00D34D68" w:rsidRDefault="00D34D68" w:rsidP="00D34D68">
      <w:pPr>
        <w:rPr>
          <w:rFonts w:ascii="Georgia" w:eastAsiaTheme="minorHAnsi" w:hAnsi="Georgia" w:cstheme="minorBidi"/>
          <w:sz w:val="22"/>
          <w:szCs w:val="22"/>
        </w:rPr>
      </w:pPr>
    </w:p>
    <w:p w14:paraId="4519F72E" w14:textId="77777777" w:rsidR="00D34D68" w:rsidRDefault="00173B31" w:rsidP="00D34D68">
      <w:pPr>
        <w:rPr>
          <w:rFonts w:ascii="Georgia" w:hAnsi="Georgia"/>
          <w:b/>
          <w:sz w:val="22"/>
          <w:szCs w:val="22"/>
        </w:rPr>
      </w:pPr>
      <w:r w:rsidRPr="00B75C06">
        <w:rPr>
          <w:rFonts w:ascii="Georgia" w:hAnsi="Georgia"/>
          <w:b/>
          <w:sz w:val="22"/>
          <w:szCs w:val="22"/>
        </w:rPr>
        <w:t>[</w:t>
      </w:r>
      <w:r w:rsidR="00D34D68" w:rsidRPr="00B75C06">
        <w:rPr>
          <w:rFonts w:ascii="Georgia" w:hAnsi="Georgia"/>
          <w:b/>
          <w:sz w:val="22"/>
          <w:szCs w:val="22"/>
        </w:rPr>
        <w:t>Violation List</w:t>
      </w:r>
      <w:r w:rsidRPr="00B75C06">
        <w:rPr>
          <w:rFonts w:ascii="Georgia" w:eastAsiaTheme="minorHAnsi" w:hAnsi="Georgia" w:cstheme="minorBidi"/>
          <w:b/>
          <w:sz w:val="22"/>
          <w:szCs w:val="22"/>
        </w:rPr>
        <w:t xml:space="preserve">:  </w:t>
      </w:r>
      <w:r w:rsidR="00D34D68" w:rsidRPr="00D7338E">
        <w:rPr>
          <w:rFonts w:ascii="Georgia" w:hAnsi="Georgia"/>
          <w:b/>
          <w:sz w:val="22"/>
          <w:szCs w:val="22"/>
          <w:u w:val="single"/>
        </w:rPr>
        <w:t>Use one or more</w:t>
      </w:r>
      <w:r w:rsidR="00D7338E" w:rsidRPr="00D7338E">
        <w:rPr>
          <w:rFonts w:ascii="Georgia" w:hAnsi="Georgia"/>
          <w:b/>
          <w:sz w:val="22"/>
          <w:szCs w:val="22"/>
          <w:u w:val="single"/>
        </w:rPr>
        <w:t xml:space="preserve"> of the</w:t>
      </w:r>
      <w:r w:rsidR="00D34D68" w:rsidRPr="00D7338E">
        <w:rPr>
          <w:rFonts w:ascii="Georgia" w:hAnsi="Georgia"/>
          <w:b/>
          <w:sz w:val="22"/>
          <w:szCs w:val="22"/>
          <w:u w:val="single"/>
        </w:rPr>
        <w:t xml:space="preserve"> statements </w:t>
      </w:r>
      <w:r w:rsidRPr="00D7338E">
        <w:rPr>
          <w:rFonts w:ascii="Georgia" w:hAnsi="Georgia"/>
          <w:b/>
          <w:sz w:val="22"/>
          <w:szCs w:val="22"/>
          <w:u w:val="single"/>
        </w:rPr>
        <w:t xml:space="preserve">below </w:t>
      </w:r>
      <w:r w:rsidR="00D34D68" w:rsidRPr="00D7338E">
        <w:rPr>
          <w:rFonts w:ascii="Georgia" w:hAnsi="Georgia"/>
          <w:b/>
          <w:sz w:val="22"/>
          <w:szCs w:val="22"/>
          <w:u w:val="single"/>
        </w:rPr>
        <w:t>(as needed)</w:t>
      </w:r>
      <w:r w:rsidR="00D34D68" w:rsidRPr="00B75C06">
        <w:rPr>
          <w:rFonts w:ascii="Georgia" w:hAnsi="Georgia"/>
          <w:b/>
          <w:sz w:val="22"/>
          <w:szCs w:val="22"/>
        </w:rPr>
        <w:t xml:space="preserve"> when </w:t>
      </w:r>
      <w:r w:rsidRPr="00B75C06">
        <w:rPr>
          <w:rFonts w:ascii="Georgia" w:hAnsi="Georgia"/>
          <w:b/>
          <w:sz w:val="22"/>
          <w:szCs w:val="22"/>
        </w:rPr>
        <w:t xml:space="preserve">listing </w:t>
      </w:r>
      <w:r w:rsidR="00D34D68" w:rsidRPr="00B75C06">
        <w:rPr>
          <w:rFonts w:ascii="Georgia" w:hAnsi="Georgia"/>
          <w:b/>
          <w:sz w:val="22"/>
          <w:szCs w:val="22"/>
        </w:rPr>
        <w:t xml:space="preserve">the </w:t>
      </w:r>
      <w:r w:rsidRPr="00B75C06">
        <w:rPr>
          <w:rFonts w:ascii="Georgia" w:hAnsi="Georgia"/>
          <w:b/>
          <w:sz w:val="22"/>
          <w:szCs w:val="22"/>
        </w:rPr>
        <w:t>specific requirement(s) that were not met.]</w:t>
      </w:r>
    </w:p>
    <w:p w14:paraId="102C89AA" w14:textId="77777777" w:rsidR="00D54F58" w:rsidRDefault="00D54F58" w:rsidP="00D34D68">
      <w:pPr>
        <w:rPr>
          <w:rFonts w:ascii="Georgia" w:hAnsi="Georgia"/>
          <w:b/>
          <w:sz w:val="22"/>
          <w:szCs w:val="22"/>
        </w:rPr>
      </w:pPr>
    </w:p>
    <w:p w14:paraId="17A9EC18" w14:textId="20955F49" w:rsidR="00D34D68" w:rsidRPr="00D54F58" w:rsidRDefault="00D54F58" w:rsidP="00B73246">
      <w:pPr>
        <w:pStyle w:val="ListParagraph"/>
        <w:numPr>
          <w:ilvl w:val="0"/>
          <w:numId w:val="16"/>
        </w:numPr>
        <w:rPr>
          <w:sz w:val="22"/>
          <w:szCs w:val="22"/>
        </w:rPr>
      </w:pPr>
      <w:r w:rsidRPr="00D54F58">
        <w:rPr>
          <w:sz w:val="22"/>
          <w:szCs w:val="22"/>
        </w:rPr>
        <w:t>Fail</w:t>
      </w:r>
      <w:r w:rsidR="001949DA">
        <w:rPr>
          <w:sz w:val="22"/>
          <w:szCs w:val="22"/>
        </w:rPr>
        <w:t>ed</w:t>
      </w:r>
      <w:r w:rsidRPr="00D54F58">
        <w:rPr>
          <w:sz w:val="22"/>
          <w:szCs w:val="22"/>
        </w:rPr>
        <w:t xml:space="preserve"> to maintain OWQP minimum or ranges for optimal corrosion control</w:t>
      </w:r>
    </w:p>
    <w:p w14:paraId="6CD30412" w14:textId="1D752DD1" w:rsidR="008739FC" w:rsidRPr="008739FC" w:rsidRDefault="008739FC" w:rsidP="008739FC">
      <w:pPr>
        <w:pStyle w:val="ListParagraph"/>
        <w:numPr>
          <w:ilvl w:val="0"/>
          <w:numId w:val="15"/>
        </w:numPr>
        <w:rPr>
          <w:sz w:val="22"/>
          <w:szCs w:val="22"/>
        </w:rPr>
      </w:pPr>
      <w:r w:rsidRPr="00D54F58">
        <w:rPr>
          <w:sz w:val="22"/>
          <w:szCs w:val="22"/>
        </w:rPr>
        <w:t>Fail</w:t>
      </w:r>
      <w:r w:rsidR="001949DA">
        <w:rPr>
          <w:sz w:val="22"/>
          <w:szCs w:val="22"/>
        </w:rPr>
        <w:t>ed</w:t>
      </w:r>
      <w:r w:rsidRPr="00D54F58">
        <w:rPr>
          <w:sz w:val="22"/>
          <w:szCs w:val="22"/>
        </w:rPr>
        <w:t xml:space="preserve"> to</w:t>
      </w:r>
      <w:r>
        <w:rPr>
          <w:sz w:val="22"/>
          <w:szCs w:val="22"/>
        </w:rPr>
        <w:t xml:space="preserve"> submit Lead Public Education documentation</w:t>
      </w:r>
    </w:p>
    <w:p w14:paraId="76501EF2" w14:textId="77777777" w:rsidR="00270BC0" w:rsidRDefault="00657917" w:rsidP="00657917">
      <w:pPr>
        <w:pStyle w:val="ListParagraph"/>
        <w:numPr>
          <w:ilvl w:val="0"/>
          <w:numId w:val="15"/>
        </w:numPr>
        <w:rPr>
          <w:sz w:val="22"/>
          <w:szCs w:val="22"/>
        </w:rPr>
      </w:pPr>
      <w:r>
        <w:rPr>
          <w:sz w:val="22"/>
          <w:szCs w:val="22"/>
        </w:rPr>
        <w:t>Failed to</w:t>
      </w:r>
      <w:r w:rsidR="007C66A4">
        <w:rPr>
          <w:sz w:val="22"/>
          <w:szCs w:val="22"/>
        </w:rPr>
        <w:t xml:space="preserve"> submit recommendations for optimal </w:t>
      </w:r>
      <w:r w:rsidR="002705A6">
        <w:rPr>
          <w:sz w:val="22"/>
          <w:szCs w:val="22"/>
        </w:rPr>
        <w:t>corrosion control treatment</w:t>
      </w:r>
    </w:p>
    <w:p w14:paraId="7AC02638" w14:textId="77777777" w:rsidR="00D7338E" w:rsidRDefault="00D7338E" w:rsidP="00657917">
      <w:pPr>
        <w:pStyle w:val="ListParagraph"/>
        <w:numPr>
          <w:ilvl w:val="0"/>
          <w:numId w:val="15"/>
        </w:numPr>
        <w:rPr>
          <w:sz w:val="22"/>
          <w:szCs w:val="22"/>
        </w:rPr>
      </w:pPr>
      <w:r>
        <w:rPr>
          <w:sz w:val="22"/>
          <w:szCs w:val="22"/>
        </w:rPr>
        <w:t>Failed to submit recommendations for source water treatment of lead and copper</w:t>
      </w:r>
    </w:p>
    <w:p w14:paraId="3887195F" w14:textId="77777777" w:rsidR="00D7338E" w:rsidRDefault="00D7338E" w:rsidP="00657917">
      <w:pPr>
        <w:pStyle w:val="ListParagraph"/>
        <w:numPr>
          <w:ilvl w:val="0"/>
          <w:numId w:val="15"/>
        </w:numPr>
        <w:rPr>
          <w:sz w:val="22"/>
          <w:szCs w:val="22"/>
        </w:rPr>
      </w:pPr>
      <w:r>
        <w:rPr>
          <w:sz w:val="22"/>
          <w:szCs w:val="22"/>
        </w:rPr>
        <w:t>Failed to perform corrosion control studies to determine whether treatment is necessary to reduce the corrosivity of the water</w:t>
      </w:r>
    </w:p>
    <w:p w14:paraId="31E52210" w14:textId="77777777" w:rsidR="00D7338E" w:rsidRDefault="00D7338E" w:rsidP="00657917">
      <w:pPr>
        <w:pStyle w:val="ListParagraph"/>
        <w:numPr>
          <w:ilvl w:val="0"/>
          <w:numId w:val="15"/>
        </w:numPr>
        <w:rPr>
          <w:sz w:val="22"/>
          <w:szCs w:val="22"/>
        </w:rPr>
      </w:pPr>
      <w:r>
        <w:rPr>
          <w:sz w:val="22"/>
          <w:szCs w:val="22"/>
        </w:rPr>
        <w:t xml:space="preserve">Failed to maintain optimal water quality parameter minimum or ranges </w:t>
      </w:r>
    </w:p>
    <w:p w14:paraId="3E587D67" w14:textId="77777777" w:rsidR="00D7338E" w:rsidRDefault="00D7338E" w:rsidP="00657917">
      <w:pPr>
        <w:pStyle w:val="ListParagraph"/>
        <w:numPr>
          <w:ilvl w:val="0"/>
          <w:numId w:val="15"/>
        </w:numPr>
        <w:rPr>
          <w:sz w:val="22"/>
          <w:szCs w:val="22"/>
        </w:rPr>
      </w:pPr>
      <w:r>
        <w:rPr>
          <w:sz w:val="22"/>
          <w:szCs w:val="22"/>
        </w:rPr>
        <w:t>Failed to install and/or operate approved source water treatment and submit certification of treatment</w:t>
      </w:r>
    </w:p>
    <w:p w14:paraId="63CFBE18" w14:textId="77777777" w:rsidR="008739FC" w:rsidRDefault="008739FC" w:rsidP="00657917">
      <w:pPr>
        <w:pStyle w:val="ListParagraph"/>
        <w:numPr>
          <w:ilvl w:val="0"/>
          <w:numId w:val="15"/>
        </w:numPr>
        <w:rPr>
          <w:sz w:val="22"/>
          <w:szCs w:val="22"/>
        </w:rPr>
      </w:pPr>
      <w:r>
        <w:rPr>
          <w:sz w:val="22"/>
          <w:szCs w:val="22"/>
        </w:rPr>
        <w:t>Failed to notify State of long-term change in treatment or addition of a new source before implementing change</w:t>
      </w:r>
    </w:p>
    <w:p w14:paraId="33BC8B37" w14:textId="77777777" w:rsidR="008739FC" w:rsidRDefault="008739FC" w:rsidP="00657917">
      <w:pPr>
        <w:pStyle w:val="ListParagraph"/>
        <w:numPr>
          <w:ilvl w:val="0"/>
          <w:numId w:val="15"/>
        </w:numPr>
        <w:rPr>
          <w:sz w:val="22"/>
          <w:szCs w:val="22"/>
        </w:rPr>
      </w:pPr>
      <w:r>
        <w:rPr>
          <w:sz w:val="22"/>
          <w:szCs w:val="22"/>
        </w:rPr>
        <w:t>Failure to meet approved maximum permissible levels for entry point lead and copper</w:t>
      </w:r>
    </w:p>
    <w:p w14:paraId="6335976B" w14:textId="77777777" w:rsidR="00D7338E" w:rsidRPr="00657917" w:rsidRDefault="00D7338E" w:rsidP="00657917">
      <w:pPr>
        <w:pStyle w:val="ListParagraph"/>
        <w:numPr>
          <w:ilvl w:val="0"/>
          <w:numId w:val="15"/>
        </w:numPr>
        <w:rPr>
          <w:sz w:val="22"/>
          <w:szCs w:val="22"/>
        </w:rPr>
      </w:pPr>
      <w:r>
        <w:rPr>
          <w:sz w:val="22"/>
          <w:szCs w:val="22"/>
        </w:rPr>
        <w:t>Failed to remove lead service lines</w:t>
      </w:r>
    </w:p>
    <w:p w14:paraId="19FEC6EE" w14:textId="77777777" w:rsidR="008739FC" w:rsidRDefault="008739FC" w:rsidP="0008451A">
      <w:pPr>
        <w:outlineLvl w:val="0"/>
        <w:rPr>
          <w:rFonts w:ascii="Georgia" w:hAnsi="Georgia" w:cs="Arial"/>
          <w:b/>
          <w:sz w:val="22"/>
          <w:szCs w:val="22"/>
          <w:lang w:val="en-CA"/>
        </w:rPr>
      </w:pPr>
    </w:p>
    <w:p w14:paraId="5E2250E1" w14:textId="77777777" w:rsidR="0008451A" w:rsidRPr="00270BC0" w:rsidRDefault="0008451A" w:rsidP="0008451A">
      <w:pPr>
        <w:outlineLvl w:val="0"/>
        <w:rPr>
          <w:rFonts w:ascii="Georgia" w:hAnsi="Georgia" w:cs="Arial"/>
          <w:b/>
          <w:sz w:val="22"/>
          <w:szCs w:val="22"/>
          <w:lang w:val="en-CA"/>
        </w:rPr>
      </w:pPr>
      <w:r w:rsidRPr="00270BC0">
        <w:rPr>
          <w:rFonts w:ascii="Georgia" w:hAnsi="Georgia" w:cs="Arial"/>
          <w:b/>
          <w:sz w:val="22"/>
          <w:szCs w:val="22"/>
          <w:lang w:val="en-CA"/>
        </w:rPr>
        <w:t>What should I do?</w:t>
      </w:r>
    </w:p>
    <w:p w14:paraId="6585BF52" w14:textId="77777777" w:rsidR="0008451A" w:rsidRPr="00270BC0" w:rsidRDefault="0008451A" w:rsidP="0008451A">
      <w:pPr>
        <w:rPr>
          <w:rFonts w:ascii="Georgia" w:hAnsi="Georgia" w:cs="Arial"/>
          <w:b/>
          <w:sz w:val="24"/>
          <w:szCs w:val="22"/>
          <w:lang w:val="en-CA"/>
        </w:rPr>
      </w:pPr>
    </w:p>
    <w:p w14:paraId="5709A918" w14:textId="77777777" w:rsidR="0008451A" w:rsidRPr="00270BC0" w:rsidRDefault="0008451A" w:rsidP="0008451A">
      <w:pPr>
        <w:rPr>
          <w:rFonts w:ascii="Georgia" w:hAnsi="Georgia" w:cs="Arial"/>
          <w:sz w:val="22"/>
          <w:szCs w:val="22"/>
          <w:lang w:val="en-CA"/>
        </w:rPr>
      </w:pPr>
      <w:r w:rsidRPr="00270BC0">
        <w:rPr>
          <w:rFonts w:ascii="Georgia" w:hAnsi="Georgia" w:cs="Arial"/>
          <w:sz w:val="22"/>
          <w:szCs w:val="22"/>
          <w:lang w:val="en-CA"/>
        </w:rPr>
        <w:t>Listed below are some steps you can take to reduce your exposure to lead and/or copper:</w:t>
      </w:r>
    </w:p>
    <w:p w14:paraId="28A8E4AC" w14:textId="77777777" w:rsidR="0008451A" w:rsidRPr="00270BC0" w:rsidRDefault="0008451A" w:rsidP="0008451A">
      <w:pPr>
        <w:numPr>
          <w:ilvl w:val="0"/>
          <w:numId w:val="14"/>
        </w:numPr>
        <w:tabs>
          <w:tab w:val="num" w:pos="720"/>
        </w:tabs>
        <w:autoSpaceDE/>
        <w:adjustRightInd/>
        <w:ind w:left="720"/>
        <w:rPr>
          <w:rFonts w:ascii="Georgia" w:hAnsi="Georgia" w:cs="Arial"/>
          <w:sz w:val="22"/>
          <w:szCs w:val="22"/>
          <w:lang w:val="en-CA"/>
        </w:rPr>
      </w:pPr>
      <w:r w:rsidRPr="00270BC0">
        <w:rPr>
          <w:rFonts w:ascii="Georgia" w:hAnsi="Georgia" w:cs="Arial"/>
          <w:sz w:val="22"/>
          <w:szCs w:val="22"/>
          <w:lang w:val="en-CA"/>
        </w:rPr>
        <w:t>Call us at the number below to find out how to get your water tested for lead and copper.</w:t>
      </w:r>
    </w:p>
    <w:p w14:paraId="725963FC" w14:textId="77777777" w:rsidR="0008451A" w:rsidRPr="00270BC0" w:rsidRDefault="0008451A" w:rsidP="0008451A">
      <w:pPr>
        <w:numPr>
          <w:ilvl w:val="0"/>
          <w:numId w:val="14"/>
        </w:numPr>
        <w:tabs>
          <w:tab w:val="num" w:pos="720"/>
        </w:tabs>
        <w:autoSpaceDE/>
        <w:adjustRightInd/>
        <w:ind w:left="720"/>
        <w:rPr>
          <w:rFonts w:ascii="Georgia" w:hAnsi="Georgia" w:cs="Arial"/>
          <w:sz w:val="22"/>
          <w:szCs w:val="22"/>
          <w:lang w:val="en-CA"/>
        </w:rPr>
      </w:pPr>
      <w:r w:rsidRPr="00270BC0">
        <w:rPr>
          <w:rFonts w:ascii="Georgia" w:hAnsi="Georgia" w:cs="Arial"/>
          <w:sz w:val="22"/>
          <w:szCs w:val="22"/>
          <w:lang w:val="en-CA"/>
        </w:rPr>
        <w:t>Find out whether your pipes contain lead, lead solder, or copper.</w:t>
      </w:r>
    </w:p>
    <w:p w14:paraId="6A5DC204" w14:textId="77777777" w:rsidR="0008451A" w:rsidRPr="00270BC0" w:rsidRDefault="0008451A" w:rsidP="0008451A">
      <w:pPr>
        <w:numPr>
          <w:ilvl w:val="0"/>
          <w:numId w:val="14"/>
        </w:numPr>
        <w:tabs>
          <w:tab w:val="num" w:pos="720"/>
        </w:tabs>
        <w:autoSpaceDE/>
        <w:adjustRightInd/>
        <w:ind w:left="720"/>
        <w:rPr>
          <w:rFonts w:ascii="Georgia" w:hAnsi="Georgia" w:cs="Arial"/>
          <w:sz w:val="22"/>
          <w:szCs w:val="22"/>
          <w:lang w:val="en-CA"/>
        </w:rPr>
      </w:pPr>
      <w:r w:rsidRPr="00270BC0">
        <w:rPr>
          <w:rFonts w:ascii="Georgia" w:hAnsi="Georgia" w:cs="Arial"/>
          <w:sz w:val="22"/>
          <w:szCs w:val="22"/>
          <w:lang w:val="en-CA"/>
        </w:rPr>
        <w:t>Run your water for 15-30 seconds or until it becomes cold before using it for drinking or cooking. This flushes any standing lead and copper from the pipes.</w:t>
      </w:r>
    </w:p>
    <w:p w14:paraId="29E8FCE1" w14:textId="77777777" w:rsidR="0008451A" w:rsidRPr="00270BC0" w:rsidRDefault="0008451A" w:rsidP="0008451A">
      <w:pPr>
        <w:numPr>
          <w:ilvl w:val="0"/>
          <w:numId w:val="14"/>
        </w:numPr>
        <w:tabs>
          <w:tab w:val="num" w:pos="720"/>
        </w:tabs>
        <w:autoSpaceDE/>
        <w:adjustRightInd/>
        <w:ind w:left="720"/>
        <w:rPr>
          <w:rFonts w:ascii="Georgia" w:hAnsi="Georgia" w:cs="Arial"/>
          <w:sz w:val="22"/>
          <w:szCs w:val="22"/>
          <w:lang w:val="en-CA"/>
        </w:rPr>
      </w:pPr>
      <w:r w:rsidRPr="00270BC0">
        <w:rPr>
          <w:rFonts w:ascii="Georgia" w:hAnsi="Georgia" w:cs="Arial"/>
          <w:sz w:val="22"/>
          <w:szCs w:val="22"/>
        </w:rPr>
        <w:t>Don’t</w:t>
      </w:r>
      <w:r w:rsidRPr="00270BC0">
        <w:rPr>
          <w:rFonts w:ascii="Georgia" w:hAnsi="Georgia" w:cs="Arial"/>
          <w:sz w:val="22"/>
          <w:szCs w:val="22"/>
          <w:lang w:val="en-CA"/>
        </w:rPr>
        <w:t xml:space="preserve"> cook with or drink water from the hot water tap; lead and copper dissolves more easily into hot water.</w:t>
      </w:r>
    </w:p>
    <w:p w14:paraId="6A3A0D04" w14:textId="77777777" w:rsidR="0008451A" w:rsidRPr="00270BC0" w:rsidRDefault="0008451A" w:rsidP="0008451A">
      <w:pPr>
        <w:numPr>
          <w:ilvl w:val="0"/>
          <w:numId w:val="14"/>
        </w:numPr>
        <w:tabs>
          <w:tab w:val="num" w:pos="720"/>
        </w:tabs>
        <w:autoSpaceDE/>
        <w:adjustRightInd/>
        <w:ind w:left="720"/>
        <w:rPr>
          <w:rFonts w:ascii="Georgia" w:hAnsi="Georgia" w:cs="Arial"/>
          <w:sz w:val="22"/>
          <w:szCs w:val="22"/>
          <w:lang w:val="en-CA"/>
        </w:rPr>
      </w:pPr>
      <w:r w:rsidRPr="00270BC0">
        <w:rPr>
          <w:rFonts w:ascii="Georgia" w:hAnsi="Georgia" w:cs="Arial"/>
          <w:b/>
          <w:sz w:val="22"/>
          <w:szCs w:val="22"/>
          <w:lang w:val="en-CA"/>
        </w:rPr>
        <w:t>Do not boil your water to remove lead and copper.</w:t>
      </w:r>
      <w:r w:rsidRPr="00270BC0">
        <w:rPr>
          <w:rFonts w:ascii="Georgia" w:hAnsi="Georgia" w:cs="Arial"/>
          <w:sz w:val="22"/>
          <w:szCs w:val="22"/>
          <w:lang w:val="en-CA"/>
        </w:rPr>
        <w:t xml:space="preserve"> Excessive boiling water makes the lead and copper more concentrated – the lead and copper remains when the water evaporates.</w:t>
      </w:r>
    </w:p>
    <w:p w14:paraId="50124505" w14:textId="77777777" w:rsidR="0008451A" w:rsidRPr="00270BC0" w:rsidRDefault="0008451A" w:rsidP="0008451A">
      <w:pPr>
        <w:autoSpaceDE/>
        <w:adjustRightInd/>
        <w:ind w:left="360"/>
        <w:rPr>
          <w:rFonts w:ascii="Georgia" w:hAnsi="Georgia" w:cs="Arial"/>
          <w:sz w:val="24"/>
          <w:szCs w:val="22"/>
          <w:lang w:val="en-CA"/>
        </w:rPr>
      </w:pPr>
    </w:p>
    <w:p w14:paraId="67EEA03D" w14:textId="77777777" w:rsidR="00D54F58" w:rsidRDefault="00D54F58" w:rsidP="0008451A">
      <w:pPr>
        <w:outlineLvl w:val="0"/>
        <w:rPr>
          <w:rFonts w:ascii="Georgia" w:hAnsi="Georgia" w:cs="Arial"/>
          <w:b/>
          <w:sz w:val="22"/>
          <w:szCs w:val="22"/>
          <w:lang w:val="en-CA"/>
        </w:rPr>
      </w:pPr>
    </w:p>
    <w:p w14:paraId="488632AE" w14:textId="77777777" w:rsidR="00D54F58" w:rsidRDefault="00D54F58" w:rsidP="0008451A">
      <w:pPr>
        <w:outlineLvl w:val="0"/>
        <w:rPr>
          <w:rFonts w:ascii="Georgia" w:hAnsi="Georgia" w:cs="Arial"/>
          <w:b/>
          <w:sz w:val="22"/>
          <w:szCs w:val="22"/>
          <w:lang w:val="en-CA"/>
        </w:rPr>
      </w:pPr>
    </w:p>
    <w:p w14:paraId="5F5313FA" w14:textId="77777777" w:rsidR="0008451A" w:rsidRPr="00270BC0" w:rsidRDefault="0008451A" w:rsidP="0008451A">
      <w:pPr>
        <w:outlineLvl w:val="0"/>
        <w:rPr>
          <w:rFonts w:ascii="Georgia" w:hAnsi="Georgia" w:cs="Arial"/>
          <w:b/>
          <w:sz w:val="22"/>
          <w:szCs w:val="22"/>
          <w:lang w:val="en-CA"/>
        </w:rPr>
      </w:pPr>
      <w:r w:rsidRPr="00270BC0">
        <w:rPr>
          <w:rFonts w:ascii="Georgia" w:hAnsi="Georgia" w:cs="Arial"/>
          <w:b/>
          <w:sz w:val="22"/>
          <w:szCs w:val="22"/>
          <w:lang w:val="en-CA"/>
        </w:rPr>
        <w:lastRenderedPageBreak/>
        <w:t>What does this mean?</w:t>
      </w:r>
    </w:p>
    <w:p w14:paraId="113244B3" w14:textId="77777777" w:rsidR="0008451A" w:rsidRPr="00270BC0" w:rsidRDefault="0008451A" w:rsidP="0008451A">
      <w:pPr>
        <w:rPr>
          <w:rFonts w:ascii="Georgia" w:hAnsi="Georgia" w:cs="Arial"/>
          <w:b/>
          <w:sz w:val="24"/>
          <w:szCs w:val="22"/>
          <w:lang w:val="en-CA"/>
        </w:rPr>
      </w:pPr>
    </w:p>
    <w:p w14:paraId="50824990" w14:textId="77777777" w:rsidR="0008451A" w:rsidRPr="00270BC0" w:rsidRDefault="0008451A" w:rsidP="0008451A">
      <w:pPr>
        <w:rPr>
          <w:rFonts w:ascii="Georgia" w:hAnsi="Georgia" w:cs="Arial"/>
          <w:sz w:val="22"/>
          <w:szCs w:val="22"/>
          <w:lang w:val="en-CA"/>
        </w:rPr>
      </w:pPr>
      <w:r w:rsidRPr="00270BC0">
        <w:rPr>
          <w:rFonts w:ascii="Georgia" w:hAnsi="Georgia" w:cs="Arial"/>
          <w:sz w:val="22"/>
          <w:szCs w:val="22"/>
          <w:lang w:val="en-CA"/>
        </w:rPr>
        <w:t xml:space="preserve">This is not an emergency. If it had been, you would have been notified </w:t>
      </w:r>
      <w:r w:rsidRPr="00270BC0">
        <w:rPr>
          <w:rFonts w:ascii="Georgia" w:hAnsi="Georgia" w:cs="Arial"/>
          <w:b/>
          <w:bCs/>
          <w:sz w:val="22"/>
          <w:szCs w:val="22"/>
        </w:rPr>
        <w:t>within 24 hours.</w:t>
      </w:r>
      <w:r w:rsidRPr="00270BC0">
        <w:rPr>
          <w:rFonts w:ascii="Georgia" w:hAnsi="Georgia" w:cs="Arial"/>
          <w:sz w:val="22"/>
          <w:szCs w:val="22"/>
          <w:lang w:val="en-CA"/>
        </w:rPr>
        <w:t xml:space="preserve"> Typically, lead and copper enters water supplies by leaching from lead, </w:t>
      </w:r>
      <w:r w:rsidR="00B87F47" w:rsidRPr="00270BC0">
        <w:rPr>
          <w:rFonts w:ascii="Georgia" w:hAnsi="Georgia" w:cs="Arial"/>
          <w:sz w:val="22"/>
          <w:szCs w:val="22"/>
          <w:lang w:val="en-CA"/>
        </w:rPr>
        <w:t>copper</w:t>
      </w:r>
      <w:r w:rsidRPr="00270BC0">
        <w:rPr>
          <w:rFonts w:ascii="Georgia" w:hAnsi="Georgia" w:cs="Arial"/>
          <w:sz w:val="22"/>
          <w:szCs w:val="22"/>
          <w:lang w:val="en-CA"/>
        </w:rPr>
        <w:t xml:space="preserve"> or brass pipes and plumbing components. New lead pipes and plumbing components containing lead are no longer allowed for this reason</w:t>
      </w:r>
      <w:r w:rsidRPr="00270BC0">
        <w:rPr>
          <w:rFonts w:ascii="Georgia" w:hAnsi="Georgia" w:cs="Arial"/>
          <w:b/>
          <w:bCs/>
          <w:sz w:val="22"/>
          <w:szCs w:val="22"/>
        </w:rPr>
        <w:t>. However</w:t>
      </w:r>
      <w:r w:rsidRPr="00270BC0">
        <w:rPr>
          <w:rFonts w:ascii="Georgia" w:hAnsi="Georgia" w:cs="Arial"/>
          <w:sz w:val="22"/>
          <w:szCs w:val="22"/>
          <w:lang w:val="en-CA"/>
        </w:rPr>
        <w:t>, many older homes may contain lead pipes. Your water is more likely to contain high lead levels if water pipes in/or leading to your home are made of lead or contain lead solder.</w:t>
      </w:r>
    </w:p>
    <w:p w14:paraId="314CFE8B" w14:textId="77777777" w:rsidR="0008451A" w:rsidRPr="00270BC0" w:rsidRDefault="0008451A" w:rsidP="0008451A">
      <w:pPr>
        <w:rPr>
          <w:rFonts w:ascii="Georgia" w:hAnsi="Georgia" w:cs="Arial"/>
          <w:b/>
          <w:bCs/>
          <w:i/>
          <w:iCs/>
          <w:sz w:val="22"/>
          <w:szCs w:val="22"/>
        </w:rPr>
      </w:pPr>
    </w:p>
    <w:p w14:paraId="71CDDD2E" w14:textId="77777777" w:rsidR="0008451A" w:rsidRPr="006648B2" w:rsidRDefault="0008451A" w:rsidP="0008451A">
      <w:pPr>
        <w:rPr>
          <w:rFonts w:ascii="Georgia" w:hAnsi="Georgia" w:cs="Arial"/>
          <w:b/>
          <w:bCs/>
          <w:sz w:val="22"/>
          <w:szCs w:val="22"/>
        </w:rPr>
      </w:pPr>
      <w:r w:rsidRPr="006648B2">
        <w:rPr>
          <w:rFonts w:ascii="Georgia" w:hAnsi="Georgia" w:cs="Arial"/>
          <w:b/>
          <w:bCs/>
          <w:sz w:val="22"/>
          <w:szCs w:val="22"/>
        </w:rPr>
        <w:t>*</w:t>
      </w:r>
      <w:r w:rsidRPr="006648B2">
        <w:rPr>
          <w:rFonts w:ascii="Georgia" w:hAnsi="Georgia" w:cs="Arial"/>
          <w:sz w:val="22"/>
          <w:szCs w:val="22"/>
          <w:lang w:val="en-CA"/>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01AB20E1" w14:textId="77777777" w:rsidR="0008451A" w:rsidRPr="006648B2" w:rsidRDefault="0008451A" w:rsidP="0008451A">
      <w:pPr>
        <w:rPr>
          <w:rFonts w:ascii="Georgia" w:hAnsi="Georgia" w:cs="Arial"/>
          <w:sz w:val="22"/>
          <w:szCs w:val="22"/>
          <w:lang w:val="en-CA"/>
        </w:rPr>
      </w:pPr>
      <w:r w:rsidRPr="006648B2">
        <w:rPr>
          <w:rFonts w:ascii="Georgia" w:hAnsi="Georgia" w:cs="Arial"/>
          <w:sz w:val="22"/>
          <w:szCs w:val="22"/>
          <w:lang w:val="en-CA"/>
        </w:rPr>
        <w:t xml:space="preserve">Children and adults who drink water containing copper in excess could experience stomach and intestinal distress as well as liver and/or kidney damage.* </w:t>
      </w:r>
    </w:p>
    <w:p w14:paraId="1D191242" w14:textId="77777777" w:rsidR="009522AB" w:rsidRDefault="009522AB" w:rsidP="0008451A">
      <w:pPr>
        <w:rPr>
          <w:rFonts w:ascii="Georgia" w:hAnsi="Georgia" w:cs="Arial"/>
          <w:i/>
          <w:sz w:val="22"/>
          <w:szCs w:val="22"/>
          <w:lang w:val="en-CA"/>
        </w:rPr>
      </w:pPr>
    </w:p>
    <w:p w14:paraId="65DE427F" w14:textId="77777777" w:rsidR="009522AB" w:rsidRPr="006648B2" w:rsidRDefault="009522AB" w:rsidP="009522AB">
      <w:pPr>
        <w:autoSpaceDE/>
        <w:autoSpaceDN/>
        <w:adjustRightInd/>
        <w:spacing w:before="100" w:beforeAutospacing="1" w:after="100" w:afterAutospacing="1"/>
        <w:rPr>
          <w:rFonts w:ascii="Georgia" w:hAnsi="Georgia"/>
          <w:color w:val="151515"/>
          <w:sz w:val="22"/>
          <w:szCs w:val="22"/>
        </w:rPr>
      </w:pPr>
      <w:r w:rsidRPr="006648B2">
        <w:rPr>
          <w:rFonts w:ascii="Georgia" w:hAnsi="Georgia"/>
          <w:color w:val="151515"/>
          <w:sz w:val="22"/>
          <w:szCs w:val="22"/>
        </w:rPr>
        <w:t>Copper Health Effects</w:t>
      </w:r>
    </w:p>
    <w:p w14:paraId="1AA9EEC9" w14:textId="77777777" w:rsidR="009522AB" w:rsidRPr="006648B2" w:rsidRDefault="009522AB" w:rsidP="009522AB">
      <w:pPr>
        <w:autoSpaceDE/>
        <w:autoSpaceDN/>
        <w:adjustRightInd/>
        <w:spacing w:before="100" w:beforeAutospacing="1" w:after="100" w:afterAutospacing="1"/>
        <w:rPr>
          <w:rFonts w:ascii="Georgia" w:hAnsi="Georgia"/>
          <w:color w:val="151515"/>
          <w:sz w:val="22"/>
          <w:szCs w:val="22"/>
        </w:rPr>
      </w:pPr>
      <w:r w:rsidRPr="006648B2">
        <w:rPr>
          <w:rFonts w:ascii="Georgia" w:hAnsi="Georgia"/>
          <w:color w:val="151515"/>
          <w:sz w:val="22"/>
          <w:szCs w:val="22"/>
        </w:rPr>
        <w:t>Short term exposure: Gastrointestinal distress, Long term exposure: Liver or kidney damage, People with Wilson's Disease should consult their personal doctor if the amount of copper in their water exceeds the action level</w:t>
      </w:r>
    </w:p>
    <w:p w14:paraId="043A5709" w14:textId="77777777" w:rsidR="009522AB" w:rsidRPr="009522AB" w:rsidRDefault="009522AB" w:rsidP="0008451A">
      <w:pPr>
        <w:rPr>
          <w:rFonts w:ascii="Georgia" w:hAnsi="Georgia" w:cs="Arial"/>
          <w:i/>
          <w:sz w:val="22"/>
          <w:szCs w:val="22"/>
        </w:rPr>
      </w:pPr>
    </w:p>
    <w:p w14:paraId="4D29A8B8" w14:textId="77777777" w:rsidR="0008451A" w:rsidRPr="00270BC0" w:rsidRDefault="0008451A" w:rsidP="0008451A">
      <w:pPr>
        <w:rPr>
          <w:rFonts w:ascii="Georgia" w:hAnsi="Georgia" w:cs="Arial"/>
          <w:i/>
          <w:szCs w:val="22"/>
          <w:lang w:val="en-CA"/>
        </w:rPr>
      </w:pPr>
    </w:p>
    <w:p w14:paraId="523A7A60" w14:textId="77777777" w:rsidR="0008451A" w:rsidRPr="00270BC0" w:rsidRDefault="0008451A" w:rsidP="0008451A">
      <w:pPr>
        <w:outlineLvl w:val="0"/>
        <w:rPr>
          <w:rFonts w:ascii="Georgia" w:hAnsi="Georgia" w:cs="Arial"/>
          <w:b/>
          <w:sz w:val="22"/>
          <w:szCs w:val="22"/>
          <w:lang w:val="en-CA"/>
        </w:rPr>
      </w:pPr>
      <w:r w:rsidRPr="00270BC0">
        <w:rPr>
          <w:rFonts w:ascii="Georgia" w:hAnsi="Georgia" w:cs="Arial"/>
          <w:b/>
          <w:sz w:val="22"/>
          <w:szCs w:val="22"/>
          <w:lang w:val="en-CA"/>
        </w:rPr>
        <w:t>What is being done?</w:t>
      </w:r>
    </w:p>
    <w:p w14:paraId="2875A56B" w14:textId="77777777" w:rsidR="0008451A" w:rsidRPr="00270BC0" w:rsidRDefault="0008451A" w:rsidP="0008451A">
      <w:pPr>
        <w:rPr>
          <w:rFonts w:ascii="Georgia" w:hAnsi="Georgia" w:cs="Arial"/>
          <w:b/>
          <w:sz w:val="24"/>
          <w:szCs w:val="22"/>
          <w:lang w:val="en-CA"/>
        </w:rPr>
      </w:pPr>
    </w:p>
    <w:p w14:paraId="4457CCF7" w14:textId="77777777" w:rsidR="0008451A" w:rsidRPr="00515157" w:rsidRDefault="0008451A" w:rsidP="0008451A">
      <w:pPr>
        <w:rPr>
          <w:rFonts w:ascii="Georgia" w:hAnsi="Georgia" w:cs="Arial"/>
          <w:sz w:val="22"/>
          <w:szCs w:val="22"/>
          <w:lang w:val="en-CA"/>
        </w:rPr>
      </w:pPr>
      <w:r w:rsidRPr="00515157">
        <w:rPr>
          <w:rFonts w:ascii="Georgia" w:hAnsi="Georgia" w:cs="Arial"/>
          <w:b/>
          <w:bCs/>
          <w:sz w:val="24"/>
          <w:szCs w:val="22"/>
          <w:u w:val="single"/>
          <w:lang w:val="en-CA"/>
        </w:rPr>
        <w:t>[</w:t>
      </w:r>
      <w:r w:rsidRPr="00515157">
        <w:rPr>
          <w:rFonts w:ascii="Georgia" w:hAnsi="Georgia" w:cs="Arial"/>
          <w:b/>
          <w:bCs/>
          <w:sz w:val="22"/>
          <w:szCs w:val="22"/>
          <w:u w:val="single"/>
          <w:lang w:val="en-CA"/>
        </w:rPr>
        <w:t>Describe corrective action</w:t>
      </w:r>
      <w:r w:rsidR="00173B31" w:rsidRPr="00515157">
        <w:rPr>
          <w:rFonts w:ascii="Georgia" w:hAnsi="Georgia" w:cs="Arial"/>
          <w:b/>
          <w:bCs/>
          <w:sz w:val="22"/>
          <w:szCs w:val="22"/>
          <w:u w:val="single"/>
          <w:lang w:val="en-CA"/>
        </w:rPr>
        <w:t>(s)</w:t>
      </w:r>
      <w:r w:rsidR="000E3EC8" w:rsidRPr="00515157">
        <w:rPr>
          <w:rFonts w:ascii="Georgia" w:hAnsi="Georgia" w:cs="Arial"/>
          <w:b/>
          <w:bCs/>
          <w:sz w:val="22"/>
          <w:szCs w:val="22"/>
          <w:u w:val="single"/>
          <w:lang w:val="en-CA"/>
        </w:rPr>
        <w:t xml:space="preserve"> associated with the violations listed above</w:t>
      </w:r>
      <w:r w:rsidRPr="00515157">
        <w:rPr>
          <w:rFonts w:ascii="Georgia" w:hAnsi="Georgia" w:cs="Arial"/>
          <w:b/>
          <w:bCs/>
          <w:sz w:val="22"/>
          <w:szCs w:val="22"/>
          <w:u w:val="single"/>
          <w:lang w:val="en-CA"/>
        </w:rPr>
        <w:t>.]</w:t>
      </w:r>
      <w:r w:rsidRPr="00515157">
        <w:rPr>
          <w:rFonts w:ascii="Georgia" w:hAnsi="Georgia" w:cs="Arial"/>
          <w:sz w:val="22"/>
          <w:szCs w:val="22"/>
          <w:lang w:val="en-CA"/>
        </w:rPr>
        <w:t xml:space="preserve"> Corrosion control, and necessary components, will be in place by [</w:t>
      </w:r>
      <w:r w:rsidR="000E3EC8" w:rsidRPr="00515157">
        <w:rPr>
          <w:rFonts w:ascii="Georgia" w:hAnsi="Georgia" w:cs="Arial"/>
          <w:sz w:val="22"/>
          <w:szCs w:val="22"/>
          <w:lang w:val="en-CA"/>
        </w:rPr>
        <w:t>provide</w:t>
      </w:r>
      <w:r w:rsidRPr="00515157">
        <w:rPr>
          <w:rFonts w:ascii="Georgia" w:hAnsi="Georgia" w:cs="Arial"/>
          <w:sz w:val="22"/>
          <w:szCs w:val="22"/>
          <w:lang w:val="en-CA"/>
        </w:rPr>
        <w:t xml:space="preserve"> date].</w:t>
      </w:r>
    </w:p>
    <w:p w14:paraId="775F0A6D" w14:textId="77777777" w:rsidR="0008451A" w:rsidRPr="00515157" w:rsidRDefault="0008451A" w:rsidP="0008451A">
      <w:pPr>
        <w:rPr>
          <w:rFonts w:ascii="Georgia" w:hAnsi="Georgia" w:cs="Arial"/>
          <w:sz w:val="22"/>
          <w:szCs w:val="22"/>
          <w:lang w:val="en-CA"/>
        </w:rPr>
      </w:pPr>
    </w:p>
    <w:p w14:paraId="141FEA9E" w14:textId="77777777" w:rsidR="0008451A" w:rsidRPr="00515157" w:rsidRDefault="0008451A" w:rsidP="0008451A">
      <w:pPr>
        <w:outlineLvl w:val="0"/>
        <w:rPr>
          <w:rFonts w:ascii="Georgia" w:hAnsi="Georgia" w:cs="Arial"/>
          <w:sz w:val="22"/>
          <w:szCs w:val="22"/>
          <w:lang w:val="en-CA"/>
        </w:rPr>
      </w:pPr>
      <w:r w:rsidRPr="00515157">
        <w:rPr>
          <w:rFonts w:ascii="Georgia" w:hAnsi="Georgia" w:cs="Arial"/>
          <w:sz w:val="22"/>
          <w:szCs w:val="22"/>
          <w:lang w:val="en-CA"/>
        </w:rPr>
        <w:t xml:space="preserve">For more information, please contact </w:t>
      </w:r>
      <w:r w:rsidRPr="00515157">
        <w:rPr>
          <w:rFonts w:ascii="Georgia" w:hAnsi="Georgia" w:cs="Arial"/>
          <w:b/>
          <w:bCs/>
          <w:sz w:val="22"/>
          <w:szCs w:val="22"/>
          <w:u w:val="single"/>
          <w:lang w:val="en-CA"/>
        </w:rPr>
        <w:t xml:space="preserve">[name of </w:t>
      </w:r>
      <w:r w:rsidR="00173B31" w:rsidRPr="00515157">
        <w:rPr>
          <w:rFonts w:ascii="Georgia" w:hAnsi="Georgia" w:cs="Arial"/>
          <w:b/>
          <w:bCs/>
          <w:sz w:val="22"/>
          <w:szCs w:val="22"/>
          <w:u w:val="single"/>
          <w:lang w:val="en-CA"/>
        </w:rPr>
        <w:t xml:space="preserve">water system </w:t>
      </w:r>
      <w:r w:rsidRPr="00515157">
        <w:rPr>
          <w:rFonts w:ascii="Georgia" w:hAnsi="Georgia" w:cs="Arial"/>
          <w:b/>
          <w:bCs/>
          <w:sz w:val="22"/>
          <w:szCs w:val="22"/>
          <w:u w:val="single"/>
          <w:lang w:val="en-CA"/>
        </w:rPr>
        <w:t>contact]</w:t>
      </w:r>
      <w:r w:rsidRPr="00515157">
        <w:rPr>
          <w:rFonts w:ascii="Georgia" w:hAnsi="Georgia" w:cs="Arial"/>
          <w:sz w:val="22"/>
          <w:szCs w:val="22"/>
          <w:lang w:val="en-CA"/>
        </w:rPr>
        <w:t xml:space="preserve"> at </w:t>
      </w:r>
      <w:r w:rsidRPr="00515157">
        <w:rPr>
          <w:rFonts w:ascii="Georgia" w:hAnsi="Georgia" w:cs="Arial"/>
          <w:b/>
          <w:bCs/>
          <w:sz w:val="22"/>
          <w:szCs w:val="22"/>
          <w:u w:val="single"/>
          <w:lang w:val="en-CA"/>
        </w:rPr>
        <w:t>[phone number]</w:t>
      </w:r>
      <w:r w:rsidRPr="00515157">
        <w:rPr>
          <w:rFonts w:ascii="Georgia" w:hAnsi="Georgia" w:cs="Arial"/>
          <w:sz w:val="22"/>
          <w:szCs w:val="22"/>
          <w:lang w:val="en-CA"/>
        </w:rPr>
        <w:t xml:space="preserve"> or</w:t>
      </w:r>
      <w:r w:rsidRPr="00515157">
        <w:rPr>
          <w:rFonts w:ascii="Georgia" w:hAnsi="Georgia" w:cs="Arial"/>
          <w:b/>
          <w:bCs/>
          <w:sz w:val="22"/>
          <w:szCs w:val="22"/>
          <w:u w:val="single"/>
          <w:lang w:val="en-CA"/>
        </w:rPr>
        <w:t xml:space="preserve"> [mailing address]</w:t>
      </w:r>
      <w:r w:rsidRPr="00515157">
        <w:rPr>
          <w:rFonts w:ascii="Georgia" w:hAnsi="Georgia" w:cs="Arial"/>
          <w:sz w:val="22"/>
          <w:szCs w:val="22"/>
          <w:lang w:val="en-CA"/>
        </w:rPr>
        <w:t>.</w:t>
      </w:r>
    </w:p>
    <w:p w14:paraId="27785BFC" w14:textId="77777777" w:rsidR="0008451A" w:rsidRPr="00515157" w:rsidRDefault="0008451A" w:rsidP="0008451A">
      <w:pPr>
        <w:rPr>
          <w:rFonts w:ascii="Georgia" w:hAnsi="Georgia" w:cs="Arial"/>
          <w:sz w:val="22"/>
          <w:szCs w:val="22"/>
          <w:lang w:val="en-CA"/>
        </w:rPr>
      </w:pPr>
    </w:p>
    <w:p w14:paraId="4F6D88F2" w14:textId="77777777" w:rsidR="0008451A" w:rsidRPr="006648B2" w:rsidRDefault="0008451A" w:rsidP="0008451A">
      <w:pPr>
        <w:numPr>
          <w:ilvl w:val="12"/>
          <w:numId w:val="0"/>
        </w:numPr>
        <w:ind w:left="360"/>
        <w:rPr>
          <w:rFonts w:ascii="Georgia" w:hAnsi="Georgia" w:cs="Arial"/>
          <w:sz w:val="22"/>
          <w:szCs w:val="22"/>
        </w:rPr>
      </w:pPr>
      <w:r w:rsidRPr="006648B2">
        <w:rPr>
          <w:rFonts w:ascii="Georgia" w:hAnsi="Georgia" w:cs="Arial"/>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82B80CF" w14:textId="77777777" w:rsidR="0008451A" w:rsidRPr="006648B2" w:rsidRDefault="0008451A" w:rsidP="0008451A">
      <w:pPr>
        <w:numPr>
          <w:ilvl w:val="12"/>
          <w:numId w:val="0"/>
        </w:numPr>
        <w:ind w:left="360"/>
        <w:rPr>
          <w:rFonts w:ascii="Georgia" w:hAnsi="Georgia" w:cs="Arial"/>
          <w:sz w:val="22"/>
          <w:szCs w:val="22"/>
        </w:rPr>
      </w:pPr>
    </w:p>
    <w:p w14:paraId="77F95751" w14:textId="77777777" w:rsidR="0008451A" w:rsidRPr="00515157" w:rsidRDefault="0008451A" w:rsidP="0008451A">
      <w:pPr>
        <w:rPr>
          <w:rFonts w:ascii="Georgia" w:hAnsi="Georgia" w:cs="Arial"/>
          <w:sz w:val="22"/>
          <w:szCs w:val="22"/>
        </w:rPr>
      </w:pPr>
      <w:r w:rsidRPr="00515157">
        <w:rPr>
          <w:rFonts w:ascii="Georgia" w:hAnsi="Georgia" w:cs="Arial"/>
          <w:sz w:val="22"/>
          <w:szCs w:val="22"/>
        </w:rPr>
        <w:t>This notice is being sent to you by [</w:t>
      </w:r>
      <w:r w:rsidR="00173B31" w:rsidRPr="00515157">
        <w:rPr>
          <w:rFonts w:ascii="Georgia" w:hAnsi="Georgia" w:cs="Arial"/>
          <w:sz w:val="22"/>
          <w:szCs w:val="22"/>
        </w:rPr>
        <w:t>Name of S</w:t>
      </w:r>
      <w:r w:rsidRPr="00515157">
        <w:rPr>
          <w:rFonts w:ascii="Georgia" w:hAnsi="Georgia" w:cs="Arial"/>
          <w:sz w:val="22"/>
          <w:szCs w:val="22"/>
        </w:rPr>
        <w:t xml:space="preserve">ystem]. State Water System ID#: ___________. </w:t>
      </w:r>
    </w:p>
    <w:p w14:paraId="3397C1A0" w14:textId="77777777" w:rsidR="0008451A" w:rsidRPr="00515157" w:rsidRDefault="0008451A" w:rsidP="0008451A">
      <w:pPr>
        <w:rPr>
          <w:rFonts w:ascii="Georgia" w:hAnsi="Georgia" w:cs="Arial"/>
          <w:sz w:val="22"/>
          <w:szCs w:val="22"/>
          <w:u w:val="single"/>
        </w:rPr>
      </w:pPr>
      <w:r w:rsidRPr="00515157">
        <w:rPr>
          <w:rFonts w:ascii="Georgia" w:hAnsi="Georgia" w:cs="Arial"/>
          <w:sz w:val="22"/>
          <w:szCs w:val="22"/>
        </w:rPr>
        <w:t>Date distributed: ______.</w:t>
      </w:r>
    </w:p>
    <w:p w14:paraId="5FEBF30F" w14:textId="77777777" w:rsidR="00A03680" w:rsidRPr="00515157" w:rsidRDefault="00A03680" w:rsidP="00261265">
      <w:pPr>
        <w:pStyle w:val="BodyText"/>
        <w:rPr>
          <w:sz w:val="28"/>
        </w:rPr>
      </w:pPr>
    </w:p>
    <w:p w14:paraId="70A0C626" w14:textId="77777777" w:rsidR="00A07E04" w:rsidRDefault="00A07E04" w:rsidP="00A07E04">
      <w:pPr>
        <w:rPr>
          <w:rFonts w:ascii="Georgia" w:eastAsiaTheme="minorHAnsi" w:hAnsi="Georgia" w:cstheme="minorBidi"/>
          <w:b/>
          <w:bCs/>
          <w:sz w:val="22"/>
          <w:szCs w:val="22"/>
        </w:rPr>
      </w:pPr>
    </w:p>
    <w:p w14:paraId="62DE84BB" w14:textId="77777777" w:rsidR="00A07E04" w:rsidRDefault="00A07E04" w:rsidP="00A07E04">
      <w:pPr>
        <w:rPr>
          <w:rFonts w:ascii="Georgia" w:eastAsiaTheme="minorHAnsi" w:hAnsi="Georgia" w:cstheme="minorBidi"/>
          <w:b/>
          <w:bCs/>
          <w:sz w:val="22"/>
          <w:szCs w:val="22"/>
        </w:rPr>
      </w:pPr>
    </w:p>
    <w:p w14:paraId="0D96ED8D" w14:textId="77777777" w:rsidR="00A07E04" w:rsidRDefault="00A07E04" w:rsidP="00A07E04">
      <w:pPr>
        <w:rPr>
          <w:rFonts w:ascii="Georgia" w:eastAsiaTheme="minorHAnsi" w:hAnsi="Georgia" w:cstheme="minorBidi"/>
          <w:b/>
          <w:bCs/>
          <w:sz w:val="22"/>
          <w:szCs w:val="22"/>
        </w:rPr>
      </w:pPr>
    </w:p>
    <w:p w14:paraId="7223F81C" w14:textId="77777777" w:rsidR="00A07E04" w:rsidRDefault="00A07E04" w:rsidP="00A07E04">
      <w:pPr>
        <w:rPr>
          <w:rFonts w:ascii="Georgia" w:eastAsiaTheme="minorHAnsi" w:hAnsi="Georgia" w:cstheme="minorBidi"/>
          <w:b/>
          <w:bCs/>
          <w:sz w:val="22"/>
          <w:szCs w:val="22"/>
        </w:rPr>
      </w:pPr>
    </w:p>
    <w:p w14:paraId="68F24BB9" w14:textId="77777777" w:rsidR="00A07E04" w:rsidRDefault="00A07E04" w:rsidP="00A07E04">
      <w:pPr>
        <w:rPr>
          <w:rFonts w:ascii="Georgia" w:eastAsiaTheme="minorHAnsi" w:hAnsi="Georgia" w:cstheme="minorBidi"/>
          <w:b/>
          <w:bCs/>
          <w:sz w:val="22"/>
          <w:szCs w:val="22"/>
        </w:rPr>
      </w:pPr>
    </w:p>
    <w:p w14:paraId="324FD44C" w14:textId="77777777" w:rsidR="00A07E04" w:rsidRDefault="00A07E04" w:rsidP="00A07E04">
      <w:pPr>
        <w:rPr>
          <w:rFonts w:ascii="Georgia" w:eastAsiaTheme="minorHAnsi" w:hAnsi="Georgia" w:cstheme="minorBidi"/>
          <w:b/>
          <w:bCs/>
          <w:sz w:val="22"/>
          <w:szCs w:val="22"/>
        </w:rPr>
      </w:pPr>
    </w:p>
    <w:p w14:paraId="3B902427" w14:textId="77777777" w:rsidR="00A07E04" w:rsidRDefault="00A07E04" w:rsidP="00A07E04">
      <w:pPr>
        <w:rPr>
          <w:rFonts w:ascii="Georgia" w:eastAsiaTheme="minorHAnsi" w:hAnsi="Georgia" w:cstheme="minorBidi"/>
          <w:b/>
          <w:bCs/>
          <w:sz w:val="22"/>
          <w:szCs w:val="22"/>
        </w:rPr>
      </w:pPr>
    </w:p>
    <w:p w14:paraId="23C7BD05" w14:textId="77777777" w:rsidR="00A07E04" w:rsidRDefault="00A07E04" w:rsidP="00A07E04">
      <w:pPr>
        <w:rPr>
          <w:rFonts w:ascii="Georgia" w:eastAsiaTheme="minorHAnsi" w:hAnsi="Georgia" w:cstheme="minorBidi"/>
          <w:b/>
          <w:bCs/>
          <w:sz w:val="22"/>
          <w:szCs w:val="22"/>
        </w:rPr>
      </w:pPr>
    </w:p>
    <w:p w14:paraId="40AB1BEB" w14:textId="77777777" w:rsidR="00A07E04" w:rsidRDefault="00A07E04" w:rsidP="00A07E04">
      <w:pPr>
        <w:rPr>
          <w:rFonts w:ascii="Georgia" w:eastAsiaTheme="minorHAnsi" w:hAnsi="Georgia" w:cstheme="minorBidi"/>
          <w:b/>
          <w:bCs/>
          <w:sz w:val="22"/>
          <w:szCs w:val="22"/>
        </w:rPr>
      </w:pPr>
    </w:p>
    <w:p w14:paraId="7F5ADB90" w14:textId="77777777" w:rsidR="00A07E04" w:rsidRPr="00FB3F75" w:rsidRDefault="00A07E04" w:rsidP="00A07E04">
      <w:pPr>
        <w:rPr>
          <w:rFonts w:ascii="Georgia" w:eastAsiaTheme="minorHAnsi" w:hAnsi="Georgia" w:cstheme="minorBidi"/>
          <w:b/>
          <w:bCs/>
          <w:sz w:val="22"/>
          <w:szCs w:val="22"/>
        </w:rPr>
      </w:pPr>
      <w:r w:rsidRPr="00FB3F75">
        <w:rPr>
          <w:rFonts w:ascii="Georgia" w:eastAsiaTheme="minorHAnsi" w:hAnsi="Georgia" w:cstheme="minorBidi"/>
          <w:b/>
          <w:bCs/>
          <w:sz w:val="22"/>
          <w:szCs w:val="22"/>
        </w:rPr>
        <w:lastRenderedPageBreak/>
        <w:t>Instructions for preparing the required Public Notice:</w:t>
      </w:r>
    </w:p>
    <w:p w14:paraId="5BA6114E" w14:textId="77777777" w:rsidR="00A07E04" w:rsidRPr="00FB3F75" w:rsidRDefault="00A07E04" w:rsidP="00A07E04">
      <w:pPr>
        <w:rPr>
          <w:rFonts w:ascii="Georgia" w:eastAsiaTheme="minorHAnsi" w:hAnsi="Georgia" w:cstheme="minorBidi"/>
          <w:sz w:val="22"/>
          <w:szCs w:val="22"/>
        </w:rPr>
      </w:pPr>
      <w:r w:rsidRPr="00FB3F75">
        <w:rPr>
          <w:rFonts w:ascii="Georgia" w:eastAsiaTheme="minorHAnsi" w:hAnsi="Georgia" w:cstheme="minorBidi"/>
          <w:sz w:val="22"/>
          <w:szCs w:val="22"/>
        </w:rPr>
        <w:t>Recopy the mandatory language above and insert the underlined information in the spaces indicated.</w:t>
      </w:r>
    </w:p>
    <w:p w14:paraId="0CF2D00E" w14:textId="77777777" w:rsidR="00A07E04" w:rsidRPr="00FB3F75" w:rsidRDefault="00A07E04" w:rsidP="00A07E04">
      <w:pPr>
        <w:rPr>
          <w:rFonts w:ascii="Georgia" w:eastAsiaTheme="minorHAnsi" w:hAnsi="Georgia" w:cstheme="minorBidi"/>
          <w:sz w:val="22"/>
          <w:szCs w:val="22"/>
        </w:rPr>
      </w:pPr>
    </w:p>
    <w:p w14:paraId="5A246015" w14:textId="77777777" w:rsidR="00A07E04" w:rsidRPr="00FB3F75" w:rsidRDefault="00A07E04" w:rsidP="00A07E04">
      <w:pPr>
        <w:rPr>
          <w:rFonts w:ascii="Georgia" w:eastAsiaTheme="minorHAnsi" w:hAnsi="Georgia" w:cstheme="minorBidi"/>
          <w:b/>
          <w:bCs/>
          <w:sz w:val="22"/>
          <w:szCs w:val="22"/>
        </w:rPr>
      </w:pPr>
      <w:r w:rsidRPr="00FB3F75">
        <w:rPr>
          <w:rFonts w:ascii="Georgia" w:eastAsiaTheme="minorHAnsi" w:hAnsi="Georgia" w:cstheme="minorBidi"/>
          <w:b/>
          <w:bCs/>
          <w:sz w:val="22"/>
          <w:szCs w:val="22"/>
        </w:rPr>
        <w:t>Public Notice delivery timelines:</w:t>
      </w:r>
    </w:p>
    <w:p w14:paraId="4086EBE8" w14:textId="77777777" w:rsidR="00A07E04" w:rsidRPr="00FB3F75" w:rsidRDefault="00A07E04" w:rsidP="00A07E04">
      <w:pPr>
        <w:rPr>
          <w:rFonts w:ascii="Georgia" w:eastAsiaTheme="minorHAnsi" w:hAnsi="Georgia" w:cstheme="minorBidi"/>
          <w:sz w:val="22"/>
          <w:szCs w:val="22"/>
        </w:rPr>
      </w:pPr>
      <w:r w:rsidRPr="00FB3F75">
        <w:rPr>
          <w:rFonts w:ascii="Georgia" w:eastAsiaTheme="minorHAnsi" w:hAnsi="Georgia" w:cstheme="minorBidi"/>
          <w:sz w:val="22"/>
          <w:szCs w:val="22"/>
        </w:rPr>
        <w:t xml:space="preserve">The initial public notice shall be issued as soon as possible, but in no case later than </w:t>
      </w:r>
      <w:r>
        <w:rPr>
          <w:rFonts w:ascii="Georgia" w:eastAsiaTheme="minorHAnsi" w:hAnsi="Georgia" w:cstheme="minorBidi"/>
          <w:sz w:val="22"/>
          <w:szCs w:val="22"/>
        </w:rPr>
        <w:t>3</w:t>
      </w:r>
      <w:r w:rsidRPr="00FB3F75">
        <w:rPr>
          <w:rFonts w:ascii="Georgia" w:eastAsiaTheme="minorHAnsi" w:hAnsi="Georgia" w:cstheme="minorBidi"/>
          <w:bCs/>
          <w:sz w:val="22"/>
          <w:szCs w:val="22"/>
        </w:rPr>
        <w:t>0 days following the initial violation</w:t>
      </w:r>
      <w:r w:rsidRPr="00FB3F75">
        <w:rPr>
          <w:rFonts w:ascii="Georgia" w:eastAsiaTheme="minorHAnsi" w:hAnsi="Georgia" w:cstheme="minorBidi"/>
          <w:sz w:val="22"/>
          <w:szCs w:val="22"/>
        </w:rPr>
        <w:t xml:space="preserve">.  All notifications require the attached Certificate of Delivery due 10 days from the posting date of the above notice. </w:t>
      </w:r>
    </w:p>
    <w:p w14:paraId="1314FACD" w14:textId="77777777" w:rsidR="00A07E04" w:rsidRPr="00FB3F75" w:rsidRDefault="00A07E04" w:rsidP="00A07E04">
      <w:pPr>
        <w:rPr>
          <w:rFonts w:ascii="Georgia" w:eastAsiaTheme="minorHAnsi" w:hAnsi="Georgia" w:cstheme="minorBidi"/>
          <w:sz w:val="22"/>
          <w:szCs w:val="22"/>
        </w:rPr>
      </w:pPr>
    </w:p>
    <w:p w14:paraId="26E643F2" w14:textId="77777777" w:rsidR="00A07E04" w:rsidRPr="00270BC0" w:rsidRDefault="00A07E04" w:rsidP="00A901D6">
      <w:pPr>
        <w:rPr>
          <w:sz w:val="28"/>
        </w:rPr>
      </w:pPr>
      <w:r w:rsidRPr="00FB3F75">
        <w:rPr>
          <w:rFonts w:ascii="Georgia" w:eastAsiaTheme="minorHAnsi" w:hAnsi="Georgia" w:cstheme="minorBidi"/>
          <w:sz w:val="22"/>
          <w:szCs w:val="22"/>
        </w:rPr>
        <w:t xml:space="preserve">Refer to 30 TAC §290.122 for additional information on Public Notification. </w:t>
      </w:r>
    </w:p>
    <w:sectPr w:rsidR="00A07E04" w:rsidRPr="00270BC0" w:rsidSect="00A036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49F4" w14:textId="77777777" w:rsidR="001C0C00" w:rsidRDefault="001C0C00" w:rsidP="00B87F47">
      <w:r>
        <w:separator/>
      </w:r>
    </w:p>
  </w:endnote>
  <w:endnote w:type="continuationSeparator" w:id="0">
    <w:p w14:paraId="782CCCF1" w14:textId="77777777" w:rsidR="001C0C00" w:rsidRDefault="001C0C00" w:rsidP="00B8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66304"/>
      <w:docPartObj>
        <w:docPartGallery w:val="Page Numbers (Bottom of Page)"/>
        <w:docPartUnique/>
      </w:docPartObj>
    </w:sdtPr>
    <w:sdtEndPr>
      <w:rPr>
        <w:noProof/>
      </w:rPr>
    </w:sdtEndPr>
    <w:sdtContent>
      <w:p w14:paraId="540BEFA6" w14:textId="77777777" w:rsidR="00A07E04" w:rsidRDefault="00A07E04">
        <w:pPr>
          <w:pStyle w:val="Footer"/>
          <w:jc w:val="center"/>
        </w:pPr>
        <w:r>
          <w:fldChar w:fldCharType="begin"/>
        </w:r>
        <w:r>
          <w:instrText xml:space="preserve"> PAGE   \* MERGEFORMAT </w:instrText>
        </w:r>
        <w:r>
          <w:fldChar w:fldCharType="separate"/>
        </w:r>
        <w:r w:rsidR="000B53F2">
          <w:rPr>
            <w:noProof/>
          </w:rPr>
          <w:t>1</w:t>
        </w:r>
        <w:r>
          <w:rPr>
            <w:noProof/>
          </w:rPr>
          <w:fldChar w:fldCharType="end"/>
        </w:r>
      </w:p>
    </w:sdtContent>
  </w:sdt>
  <w:p w14:paraId="68F5A6FE" w14:textId="77777777" w:rsidR="00A07E04" w:rsidRDefault="00A07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C7E1" w14:textId="77777777" w:rsidR="001C0C00" w:rsidRDefault="001C0C00" w:rsidP="00B87F47">
      <w:r>
        <w:separator/>
      </w:r>
    </w:p>
  </w:footnote>
  <w:footnote w:type="continuationSeparator" w:id="0">
    <w:p w14:paraId="2C929337" w14:textId="77777777" w:rsidR="001C0C00" w:rsidRDefault="001C0C00" w:rsidP="00B8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8284" w14:textId="77777777" w:rsidR="00B87F47" w:rsidRDefault="00B87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BB22BB"/>
    <w:multiLevelType w:val="hybridMultilevel"/>
    <w:tmpl w:val="46BAC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C9633A"/>
    <w:multiLevelType w:val="hybridMultilevel"/>
    <w:tmpl w:val="68C48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DF03F90"/>
    <w:multiLevelType w:val="hybridMultilevel"/>
    <w:tmpl w:val="109C877C"/>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2"/>
  </w:num>
  <w:num w:numId="10">
    <w:abstractNumId w:val="11"/>
  </w:num>
  <w:num w:numId="11">
    <w:abstractNumId w:val="7"/>
  </w:num>
  <w:num w:numId="12">
    <w:abstractNumId w:val="9"/>
  </w:num>
  <w:num w:numId="13">
    <w:abstractNumId w:val="8"/>
  </w:num>
  <w:num w:numId="14">
    <w:abstractNumId w:val="15"/>
  </w:num>
  <w:num w:numId="15">
    <w:abstractNumId w:val="13"/>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1A"/>
    <w:rsid w:val="00006BA1"/>
    <w:rsid w:val="00051B7F"/>
    <w:rsid w:val="00075353"/>
    <w:rsid w:val="0008451A"/>
    <w:rsid w:val="000B53F2"/>
    <w:rsid w:val="000E3EC8"/>
    <w:rsid w:val="00116413"/>
    <w:rsid w:val="00173B31"/>
    <w:rsid w:val="001949DA"/>
    <w:rsid w:val="001C0C00"/>
    <w:rsid w:val="002059C0"/>
    <w:rsid w:val="00206BEB"/>
    <w:rsid w:val="00261265"/>
    <w:rsid w:val="00267310"/>
    <w:rsid w:val="002677C4"/>
    <w:rsid w:val="002705A6"/>
    <w:rsid w:val="00270BC0"/>
    <w:rsid w:val="00297D38"/>
    <w:rsid w:val="002D4E2D"/>
    <w:rsid w:val="00351FD0"/>
    <w:rsid w:val="00393C75"/>
    <w:rsid w:val="003B41DF"/>
    <w:rsid w:val="003F5ABB"/>
    <w:rsid w:val="004C53A2"/>
    <w:rsid w:val="004D2CA6"/>
    <w:rsid w:val="00515157"/>
    <w:rsid w:val="005464F5"/>
    <w:rsid w:val="0055212A"/>
    <w:rsid w:val="005F337F"/>
    <w:rsid w:val="0065525B"/>
    <w:rsid w:val="00657917"/>
    <w:rsid w:val="006624D4"/>
    <w:rsid w:val="006648B2"/>
    <w:rsid w:val="006730D8"/>
    <w:rsid w:val="006A1BDE"/>
    <w:rsid w:val="006C6CEB"/>
    <w:rsid w:val="0072249E"/>
    <w:rsid w:val="00725A38"/>
    <w:rsid w:val="00727F1C"/>
    <w:rsid w:val="00732647"/>
    <w:rsid w:val="00746472"/>
    <w:rsid w:val="0075745D"/>
    <w:rsid w:val="007C66A4"/>
    <w:rsid w:val="007F1D92"/>
    <w:rsid w:val="0081145F"/>
    <w:rsid w:val="0084714B"/>
    <w:rsid w:val="008739FC"/>
    <w:rsid w:val="008755F2"/>
    <w:rsid w:val="008E33DD"/>
    <w:rsid w:val="009522AB"/>
    <w:rsid w:val="00974E8C"/>
    <w:rsid w:val="00996B99"/>
    <w:rsid w:val="00A03680"/>
    <w:rsid w:val="00A07E04"/>
    <w:rsid w:val="00A2193F"/>
    <w:rsid w:val="00A75BA9"/>
    <w:rsid w:val="00A901D6"/>
    <w:rsid w:val="00A93EF8"/>
    <w:rsid w:val="00AB074C"/>
    <w:rsid w:val="00B3681B"/>
    <w:rsid w:val="00B4403F"/>
    <w:rsid w:val="00B73246"/>
    <w:rsid w:val="00B75C06"/>
    <w:rsid w:val="00B87F47"/>
    <w:rsid w:val="00BF000E"/>
    <w:rsid w:val="00C44387"/>
    <w:rsid w:val="00C95864"/>
    <w:rsid w:val="00CC5060"/>
    <w:rsid w:val="00D34D68"/>
    <w:rsid w:val="00D44331"/>
    <w:rsid w:val="00D54F58"/>
    <w:rsid w:val="00D7338E"/>
    <w:rsid w:val="00D9218C"/>
    <w:rsid w:val="00D9402A"/>
    <w:rsid w:val="00DB788B"/>
    <w:rsid w:val="00E123B6"/>
    <w:rsid w:val="00E14844"/>
    <w:rsid w:val="00E23129"/>
    <w:rsid w:val="00E910F6"/>
    <w:rsid w:val="00EF6A56"/>
    <w:rsid w:val="00F54E2C"/>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AB36"/>
  <w15:docId w15:val="{DC2BCFB9-1475-4DD1-B904-BADFBAAD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qFormat/>
    <w:rsid w:val="0008451A"/>
    <w:pPr>
      <w:autoSpaceDE w:val="0"/>
      <w:autoSpaceDN w:val="0"/>
      <w:adjustRightInd w:val="0"/>
      <w:spacing w:before="0" w:after="0"/>
    </w:pPr>
    <w:rPr>
      <w:rFonts w:ascii="Times New Roman" w:eastAsia="Times New Roman" w:hAnsi="Times New Roman"/>
      <w:sz w:val="20"/>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rsid w:val="00AB074C"/>
    <w:pPr>
      <w:tabs>
        <w:tab w:val="center" w:pos="4320"/>
        <w:tab w:val="right" w:pos="8640"/>
      </w:tabs>
    </w:pPr>
  </w:style>
  <w:style w:type="character" w:customStyle="1" w:styleId="HeaderChar">
    <w:name w:val="Header Char"/>
    <w:basedOn w:val="DefaultParagraphFont"/>
    <w:link w:val="Header"/>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uiPriority w:val="99"/>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A07E04"/>
    <w:pPr>
      <w:autoSpaceDE/>
      <w:autoSpaceDN/>
      <w:adjustRightInd/>
      <w:jc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161C-F9B5-49E0-BC8B-C1B35D1F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Tier 2 - Corrosion Control</vt:lpstr>
    </vt:vector>
  </TitlesOfParts>
  <Company>TCEQ</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 Corrosion Control</dc:title>
  <dc:creator>TCEQ</dc:creator>
  <cp:keywords>LCR</cp:keywords>
  <dc:description>LCR</dc:description>
  <cp:lastModifiedBy>Jaci Saldaña</cp:lastModifiedBy>
  <cp:revision>2</cp:revision>
  <cp:lastPrinted>2016-01-28T15:27:00Z</cp:lastPrinted>
  <dcterms:created xsi:type="dcterms:W3CDTF">2022-11-22T15:38:00Z</dcterms:created>
  <dcterms:modified xsi:type="dcterms:W3CDTF">2022-11-22T15:38:00Z</dcterms:modified>
</cp:coreProperties>
</file>