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BF9CE" w14:textId="77777777" w:rsidR="00A24B5D" w:rsidRPr="00157087" w:rsidRDefault="00A24B5D" w:rsidP="00C7673C">
      <w:pPr>
        <w:widowControl w:val="0"/>
        <w:tabs>
          <w:tab w:val="left" w:pos="30"/>
          <w:tab w:val="left" w:pos="60"/>
          <w:tab w:val="left" w:pos="3990"/>
          <w:tab w:val="left" w:pos="4350"/>
          <w:tab w:val="left" w:pos="4680"/>
          <w:tab w:val="right" w:pos="9360"/>
        </w:tabs>
        <w:spacing w:line="231" w:lineRule="exact"/>
        <w:jc w:val="center"/>
        <w:rPr>
          <w:rFonts w:ascii="Lucida Bright" w:hAnsi="Lucida Bright"/>
          <w:b/>
          <w:sz w:val="20"/>
          <w:szCs w:val="20"/>
        </w:rPr>
      </w:pPr>
      <w:r w:rsidRPr="00157087">
        <w:rPr>
          <w:rFonts w:ascii="Lucida Bright" w:hAnsi="Lucida Bright"/>
          <w:b/>
          <w:sz w:val="20"/>
          <w:szCs w:val="20"/>
        </w:rPr>
        <w:t>Mandatory Public Notification Language</w:t>
      </w:r>
    </w:p>
    <w:p w14:paraId="301B0BCF" w14:textId="77777777" w:rsidR="00A24B5D" w:rsidRPr="00157087" w:rsidRDefault="00A24B5D" w:rsidP="00A24B5D">
      <w:pPr>
        <w:pStyle w:val="BodyText"/>
        <w:spacing w:after="0"/>
        <w:jc w:val="center"/>
        <w:rPr>
          <w:rFonts w:ascii="Lucida Bright" w:hAnsi="Lucida Bright"/>
          <w:b/>
          <w:sz w:val="20"/>
          <w:szCs w:val="20"/>
        </w:rPr>
      </w:pPr>
      <w:r w:rsidRPr="00157087">
        <w:rPr>
          <w:rFonts w:ascii="Lucida Bright" w:hAnsi="Lucida Bright"/>
          <w:b/>
          <w:sz w:val="20"/>
          <w:szCs w:val="20"/>
        </w:rPr>
        <w:t>Notice of Drinking Water Treatment Technique Violation(s)</w:t>
      </w:r>
    </w:p>
    <w:p w14:paraId="18A0D1FA" w14:textId="77777777" w:rsidR="00A24B5D" w:rsidRPr="00157087" w:rsidRDefault="00A24B5D" w:rsidP="00A24B5D">
      <w:pPr>
        <w:pStyle w:val="BodyText"/>
        <w:spacing w:after="0"/>
        <w:rPr>
          <w:rFonts w:ascii="Lucida Bright" w:hAnsi="Lucida Bright"/>
          <w:sz w:val="20"/>
          <w:szCs w:val="20"/>
        </w:rPr>
      </w:pPr>
    </w:p>
    <w:p w14:paraId="6CA42C20" w14:textId="77777777" w:rsidR="00A24B5D" w:rsidRPr="00157087" w:rsidRDefault="00A24B5D" w:rsidP="00A24B5D">
      <w:pPr>
        <w:pStyle w:val="BodyText"/>
        <w:spacing w:after="0"/>
        <w:rPr>
          <w:rFonts w:ascii="Lucida Bright" w:hAnsi="Lucida Bright"/>
          <w:sz w:val="20"/>
          <w:szCs w:val="20"/>
        </w:rPr>
      </w:pPr>
    </w:p>
    <w:p w14:paraId="713DAC53" w14:textId="468DB675" w:rsidR="009B5A3F" w:rsidRPr="003E5DA8" w:rsidRDefault="009B5A3F" w:rsidP="009B5A3F">
      <w:pPr>
        <w:pStyle w:val="BodyText"/>
        <w:spacing w:after="0"/>
        <w:rPr>
          <w:rFonts w:ascii="Lucida Bright" w:hAnsi="Lucida Bright"/>
          <w:sz w:val="20"/>
          <w:szCs w:val="20"/>
        </w:rPr>
      </w:pPr>
      <w:r w:rsidRPr="003E5DA8">
        <w:rPr>
          <w:rFonts w:ascii="Lucida Bright" w:hAnsi="Lucida Bright"/>
          <w:bCs/>
          <w:sz w:val="20"/>
          <w:szCs w:val="20"/>
          <w:u w:val="single"/>
        </w:rPr>
        <w:t>[Water System Name and ID]</w:t>
      </w:r>
      <w:r w:rsidRPr="003E5DA8">
        <w:rPr>
          <w:rFonts w:ascii="Lucida Bright" w:hAnsi="Lucida Bright"/>
          <w:sz w:val="20"/>
          <w:szCs w:val="20"/>
        </w:rPr>
        <w:t xml:space="preserve"> has violated the treatment technique requirements set by Texas Commission on Environmental Quality (TCEQ) in Title 30</w:t>
      </w:r>
      <w:r w:rsidR="00F70AFE" w:rsidRPr="003E5DA8">
        <w:rPr>
          <w:rFonts w:ascii="Lucida Bright" w:hAnsi="Lucida Bright"/>
          <w:sz w:val="20"/>
          <w:szCs w:val="20"/>
        </w:rPr>
        <w:t>, Texas Administrative Code (30 TAC)</w:t>
      </w:r>
      <w:r w:rsidRPr="003E5DA8">
        <w:rPr>
          <w:rFonts w:ascii="Lucida Bright" w:hAnsi="Lucida Bright"/>
          <w:sz w:val="20"/>
          <w:szCs w:val="20"/>
        </w:rPr>
        <w:t>, Section 290, Subchapter F. Public water systems are required to properly disinfect water before distribution, maintain acceptable disinfection residuals within the distribution system, monitor the disinfectant residual at various locations throughout the distribution system, and report the results of that monitoring to the TCEQ on a quarterly</w:t>
      </w:r>
      <w:r w:rsidR="00C015A9" w:rsidRPr="003E5DA8">
        <w:rPr>
          <w:rFonts w:ascii="Lucida Bright" w:hAnsi="Lucida Bright"/>
          <w:b/>
          <w:sz w:val="20"/>
          <w:szCs w:val="20"/>
        </w:rPr>
        <w:t xml:space="preserve"> </w:t>
      </w:r>
      <w:r w:rsidRPr="003E5DA8">
        <w:rPr>
          <w:rFonts w:ascii="Lucida Bright" w:hAnsi="Lucida Bright"/>
          <w:sz w:val="20"/>
          <w:szCs w:val="20"/>
        </w:rPr>
        <w:t>basis.</w:t>
      </w:r>
    </w:p>
    <w:p w14:paraId="6608F126" w14:textId="77777777" w:rsidR="000804A2" w:rsidRPr="003E5DA8" w:rsidRDefault="000804A2" w:rsidP="009B5A3F">
      <w:pPr>
        <w:pStyle w:val="BodyText"/>
        <w:spacing w:after="0"/>
        <w:rPr>
          <w:rFonts w:ascii="Lucida Bright" w:hAnsi="Lucida Bright"/>
          <w:sz w:val="20"/>
          <w:szCs w:val="20"/>
        </w:rPr>
      </w:pPr>
    </w:p>
    <w:p w14:paraId="00182888" w14:textId="77777777" w:rsidR="000804A2" w:rsidRPr="003E5DA8" w:rsidRDefault="000804A2" w:rsidP="009B5A3F">
      <w:pPr>
        <w:pStyle w:val="BodyText"/>
        <w:spacing w:after="0"/>
        <w:rPr>
          <w:rFonts w:ascii="Lucida Bright" w:hAnsi="Lucida Bright"/>
          <w:sz w:val="20"/>
          <w:szCs w:val="20"/>
        </w:rPr>
      </w:pPr>
      <w:r w:rsidRPr="003E5DA8">
        <w:rPr>
          <w:rFonts w:ascii="Lucida Bright" w:hAnsi="Lucida Bright"/>
          <w:sz w:val="20"/>
          <w:szCs w:val="20"/>
        </w:rPr>
        <w:t xml:space="preserve">Inadequately treated water may contain disease-causing organisms. These organisms include bacteria, viruses, and parasites which can cause symptoms such as nausea, cramps, diarrhea, and associated headaches. During </w:t>
      </w:r>
      <w:r w:rsidRPr="003E5DA8">
        <w:rPr>
          <w:rFonts w:ascii="Lucida Bright" w:hAnsi="Lucida Bright"/>
          <w:b/>
          <w:bCs/>
          <w:sz w:val="20"/>
          <w:szCs w:val="20"/>
          <w:u w:val="single"/>
        </w:rPr>
        <w:t>[</w:t>
      </w:r>
      <w:r w:rsidR="00A31A27" w:rsidRPr="003E5DA8">
        <w:rPr>
          <w:rFonts w:ascii="Lucida Bright" w:hAnsi="Lucida Bright"/>
          <w:b/>
          <w:bCs/>
          <w:sz w:val="20"/>
          <w:szCs w:val="20"/>
          <w:u w:val="single"/>
        </w:rPr>
        <w:t xml:space="preserve">Two </w:t>
      </w:r>
      <w:r w:rsidR="00617EFD" w:rsidRPr="003E5DA8">
        <w:rPr>
          <w:rFonts w:ascii="Lucida Bright" w:hAnsi="Lucida Bright"/>
          <w:b/>
          <w:bCs/>
          <w:sz w:val="20"/>
          <w:szCs w:val="20"/>
          <w:u w:val="single"/>
        </w:rPr>
        <w:t xml:space="preserve">Consecutive Months, </w:t>
      </w:r>
      <w:r w:rsidRPr="003E5DA8">
        <w:rPr>
          <w:rFonts w:ascii="Lucida Bright" w:hAnsi="Lucida Bright"/>
          <w:b/>
          <w:bCs/>
          <w:sz w:val="20"/>
          <w:szCs w:val="20"/>
          <w:u w:val="single"/>
        </w:rPr>
        <w:t>Year]</w:t>
      </w:r>
      <w:r w:rsidRPr="003E5DA8">
        <w:rPr>
          <w:rFonts w:ascii="Lucida Bright" w:hAnsi="Lucida Bright"/>
          <w:sz w:val="20"/>
          <w:szCs w:val="20"/>
        </w:rPr>
        <w:t xml:space="preserve">, sufficient levels of chlorine residual </w:t>
      </w:r>
      <w:proofErr w:type="gramStart"/>
      <w:r w:rsidR="00DF3F79" w:rsidRPr="003E5DA8">
        <w:rPr>
          <w:rFonts w:ascii="Lucida Bright" w:hAnsi="Lucida Bright"/>
          <w:sz w:val="20"/>
          <w:szCs w:val="20"/>
        </w:rPr>
        <w:t>were not m</w:t>
      </w:r>
      <w:r w:rsidR="00617EFD" w:rsidRPr="003E5DA8">
        <w:rPr>
          <w:rFonts w:ascii="Lucida Bright" w:hAnsi="Lucida Bright"/>
          <w:sz w:val="20"/>
          <w:szCs w:val="20"/>
        </w:rPr>
        <w:t>et</w:t>
      </w:r>
      <w:proofErr w:type="gramEnd"/>
      <w:r w:rsidR="00617EFD" w:rsidRPr="003E5DA8">
        <w:rPr>
          <w:rFonts w:ascii="Lucida Bright" w:hAnsi="Lucida Bright"/>
          <w:sz w:val="20"/>
          <w:szCs w:val="20"/>
        </w:rPr>
        <w:t xml:space="preserve"> in more than five percent (5%) of monthly samples</w:t>
      </w:r>
      <w:r w:rsidR="00C56DFB" w:rsidRPr="003E5DA8">
        <w:rPr>
          <w:rFonts w:ascii="Lucida Bright" w:hAnsi="Lucida Bright"/>
          <w:b/>
          <w:sz w:val="20"/>
          <w:szCs w:val="20"/>
        </w:rPr>
        <w:t>.</w:t>
      </w:r>
    </w:p>
    <w:p w14:paraId="39D7A832" w14:textId="77777777" w:rsidR="009B5A3F" w:rsidRPr="00157087" w:rsidRDefault="009B5A3F" w:rsidP="009B5A3F">
      <w:pPr>
        <w:pStyle w:val="BodyText"/>
        <w:spacing w:after="0"/>
        <w:rPr>
          <w:rFonts w:ascii="Lucida Bright" w:hAnsi="Lucida Bright"/>
          <w:sz w:val="20"/>
          <w:szCs w:val="20"/>
        </w:rPr>
      </w:pPr>
    </w:p>
    <w:p w14:paraId="215C6840" w14:textId="77777777" w:rsidR="009B5A3F" w:rsidRPr="00157087" w:rsidRDefault="009B5A3F" w:rsidP="009B5A3F">
      <w:pPr>
        <w:pStyle w:val="BodyText"/>
        <w:spacing w:after="0"/>
        <w:rPr>
          <w:rFonts w:ascii="Lucida Bright" w:hAnsi="Lucida Bright"/>
          <w:sz w:val="20"/>
          <w:szCs w:val="20"/>
        </w:rPr>
      </w:pPr>
      <w:r w:rsidRPr="00157087">
        <w:rPr>
          <w:rFonts w:ascii="Lucida Bright" w:hAnsi="Lucida Bright"/>
          <w:sz w:val="20"/>
          <w:szCs w:val="20"/>
        </w:rPr>
        <w:t>The following actions are being taken to address this issue:</w:t>
      </w:r>
    </w:p>
    <w:p w14:paraId="71181772" w14:textId="77777777" w:rsidR="009B5A3F" w:rsidRPr="00157087" w:rsidRDefault="009B5A3F" w:rsidP="009B5A3F">
      <w:pPr>
        <w:pStyle w:val="BodyText"/>
        <w:spacing w:after="0"/>
        <w:rPr>
          <w:rFonts w:ascii="Lucida Bright" w:hAnsi="Lucida Bright"/>
          <w:sz w:val="20"/>
          <w:szCs w:val="20"/>
        </w:rPr>
      </w:pPr>
    </w:p>
    <w:p w14:paraId="44485318" w14:textId="77777777" w:rsidR="009B5A3F" w:rsidRPr="00157087" w:rsidRDefault="009B5A3F" w:rsidP="009B5A3F">
      <w:pPr>
        <w:pStyle w:val="BodyText"/>
        <w:pBdr>
          <w:top w:val="single" w:sz="6" w:space="1" w:color="auto"/>
          <w:bottom w:val="single" w:sz="6" w:space="1" w:color="auto"/>
        </w:pBdr>
        <w:spacing w:after="0"/>
        <w:rPr>
          <w:rFonts w:ascii="Lucida Bright" w:hAnsi="Lucida Bright"/>
          <w:sz w:val="20"/>
          <w:szCs w:val="20"/>
        </w:rPr>
      </w:pPr>
    </w:p>
    <w:p w14:paraId="25A8A21A" w14:textId="77777777" w:rsidR="009B5A3F" w:rsidRPr="00157087" w:rsidRDefault="009B5A3F" w:rsidP="009B5A3F">
      <w:pPr>
        <w:pStyle w:val="BodyText"/>
        <w:pBdr>
          <w:bottom w:val="single" w:sz="6" w:space="1" w:color="auto"/>
          <w:between w:val="single" w:sz="6" w:space="1" w:color="auto"/>
        </w:pBdr>
        <w:spacing w:after="0"/>
        <w:rPr>
          <w:rFonts w:ascii="Lucida Bright" w:hAnsi="Lucida Bright"/>
          <w:sz w:val="20"/>
          <w:szCs w:val="20"/>
        </w:rPr>
      </w:pPr>
    </w:p>
    <w:p w14:paraId="515F85E1" w14:textId="77777777" w:rsidR="009B5A3F" w:rsidRPr="00157087" w:rsidRDefault="009B5A3F" w:rsidP="009B5A3F">
      <w:pPr>
        <w:pStyle w:val="BodyText"/>
        <w:spacing w:after="0"/>
        <w:rPr>
          <w:rFonts w:ascii="Lucida Bright" w:hAnsi="Lucida Bright"/>
          <w:sz w:val="20"/>
          <w:szCs w:val="20"/>
        </w:rPr>
      </w:pPr>
      <w:r w:rsidRPr="00157087">
        <w:rPr>
          <w:rFonts w:ascii="Lucida Bright" w:hAnsi="Lucida Bright"/>
          <w:sz w:val="20"/>
          <w:szCs w:val="20"/>
          <w:u w:val="single"/>
        </w:rPr>
        <w:t>&lt;corrective actions&gt;</w:t>
      </w:r>
    </w:p>
    <w:p w14:paraId="589FD8B0" w14:textId="77777777" w:rsidR="009B5A3F" w:rsidRPr="00157087" w:rsidRDefault="009B5A3F" w:rsidP="009B5A3F">
      <w:pPr>
        <w:pStyle w:val="BodyText"/>
        <w:spacing w:after="0"/>
        <w:rPr>
          <w:rFonts w:ascii="Lucida Bright" w:hAnsi="Lucida Bright"/>
          <w:sz w:val="20"/>
          <w:szCs w:val="20"/>
        </w:rPr>
      </w:pPr>
    </w:p>
    <w:p w14:paraId="0748AA83" w14:textId="77777777" w:rsidR="009B5A3F" w:rsidRPr="00157087" w:rsidRDefault="009B5A3F" w:rsidP="009B5A3F">
      <w:pPr>
        <w:pStyle w:val="BodyText"/>
        <w:spacing w:after="0"/>
        <w:rPr>
          <w:rFonts w:ascii="Lucida Bright" w:hAnsi="Lucida Bright"/>
          <w:sz w:val="20"/>
          <w:szCs w:val="20"/>
        </w:rPr>
      </w:pPr>
      <w:r w:rsidRPr="00157087">
        <w:rPr>
          <w:rFonts w:ascii="Lucida Bright" w:hAnsi="Lucida Bright"/>
          <w:sz w:val="20"/>
          <w:szCs w:val="20"/>
        </w:rPr>
        <w:t>Please share this information with all the other people who drink this water, especially those who may not have received this notice directly (i.e., people in apartments, nursing homes, schools, and businesses). You can do this by posting this notice in a public place or distributing copies by hand or mail.</w:t>
      </w:r>
    </w:p>
    <w:p w14:paraId="09C21D83" w14:textId="77777777" w:rsidR="009B5A3F" w:rsidRPr="00157087" w:rsidRDefault="009B5A3F" w:rsidP="009B5A3F">
      <w:pPr>
        <w:pStyle w:val="BodyText"/>
        <w:spacing w:after="0"/>
        <w:rPr>
          <w:rFonts w:ascii="Lucida Bright" w:hAnsi="Lucida Bright"/>
          <w:sz w:val="20"/>
          <w:szCs w:val="20"/>
        </w:rPr>
      </w:pPr>
    </w:p>
    <w:p w14:paraId="76F2EDB9" w14:textId="77777777" w:rsidR="009B5A3F" w:rsidRPr="00157087" w:rsidRDefault="009B5A3F" w:rsidP="009B5A3F">
      <w:pPr>
        <w:pStyle w:val="BodyText"/>
        <w:spacing w:after="0"/>
        <w:rPr>
          <w:rFonts w:ascii="Lucida Bright" w:hAnsi="Lucida Bright"/>
          <w:sz w:val="20"/>
          <w:szCs w:val="20"/>
          <w:u w:val="single"/>
        </w:rPr>
      </w:pPr>
      <w:r w:rsidRPr="00157087">
        <w:rPr>
          <w:rFonts w:ascii="Lucida Bright" w:hAnsi="Lucida Bright"/>
          <w:sz w:val="20"/>
          <w:szCs w:val="20"/>
        </w:rPr>
        <w:t>If you have questions regarding this matter, you may contact _______</w:t>
      </w:r>
      <w:r w:rsidR="00C84002" w:rsidRPr="00157087">
        <w:rPr>
          <w:rFonts w:ascii="Lucida Bright" w:hAnsi="Lucida Bright"/>
          <w:sz w:val="20"/>
          <w:szCs w:val="20"/>
        </w:rPr>
        <w:softHyphen/>
      </w:r>
      <w:r w:rsidR="00C84002" w:rsidRPr="00157087">
        <w:rPr>
          <w:rFonts w:ascii="Lucida Bright" w:hAnsi="Lucida Bright"/>
          <w:sz w:val="20"/>
          <w:szCs w:val="20"/>
        </w:rPr>
        <w:softHyphen/>
      </w:r>
      <w:r w:rsidR="00C84002" w:rsidRPr="00157087">
        <w:rPr>
          <w:rFonts w:ascii="Lucida Bright" w:hAnsi="Lucida Bright"/>
          <w:sz w:val="20"/>
          <w:szCs w:val="20"/>
        </w:rPr>
        <w:softHyphen/>
        <w:t>______</w:t>
      </w:r>
      <w:r w:rsidRPr="00157087">
        <w:rPr>
          <w:rFonts w:ascii="Lucida Bright" w:hAnsi="Lucida Bright"/>
          <w:sz w:val="20"/>
          <w:szCs w:val="20"/>
        </w:rPr>
        <w:t>_</w:t>
      </w:r>
      <w:r w:rsidR="00C84002" w:rsidRPr="00157087">
        <w:rPr>
          <w:rFonts w:ascii="Lucida Bright" w:hAnsi="Lucida Bright"/>
          <w:sz w:val="20"/>
          <w:szCs w:val="20"/>
        </w:rPr>
        <w:t>_______</w:t>
      </w:r>
      <w:r w:rsidRPr="00157087">
        <w:rPr>
          <w:rFonts w:ascii="Lucida Bright" w:hAnsi="Lucida Bright"/>
          <w:sz w:val="20"/>
          <w:szCs w:val="20"/>
        </w:rPr>
        <w:t>_______ at ___________</w:t>
      </w:r>
      <w:r w:rsidR="00C84002" w:rsidRPr="00157087">
        <w:rPr>
          <w:rFonts w:ascii="Lucida Bright" w:hAnsi="Lucida Bright"/>
          <w:sz w:val="20"/>
          <w:szCs w:val="20"/>
        </w:rPr>
        <w:t>______________</w:t>
      </w:r>
      <w:r w:rsidRPr="00157087">
        <w:rPr>
          <w:rFonts w:ascii="Lucida Bright" w:hAnsi="Lucida Bright"/>
          <w:sz w:val="20"/>
          <w:szCs w:val="20"/>
        </w:rPr>
        <w:t>____</w:t>
      </w:r>
      <w:r w:rsidR="00C84002" w:rsidRPr="00157087">
        <w:rPr>
          <w:rFonts w:ascii="Lucida Bright" w:hAnsi="Lucida Bright"/>
          <w:sz w:val="20"/>
          <w:szCs w:val="20"/>
        </w:rPr>
        <w:t>__</w:t>
      </w:r>
      <w:r w:rsidRPr="00157087">
        <w:rPr>
          <w:rFonts w:ascii="Lucida Bright" w:hAnsi="Lucida Bright"/>
          <w:sz w:val="20"/>
          <w:szCs w:val="20"/>
        </w:rPr>
        <w:t xml:space="preserve">.               </w:t>
      </w:r>
      <w:r w:rsidR="00617EFD" w:rsidRPr="00157087">
        <w:rPr>
          <w:rFonts w:ascii="Lucida Bright" w:hAnsi="Lucida Bright"/>
          <w:sz w:val="20"/>
          <w:szCs w:val="20"/>
        </w:rPr>
        <w:t xml:space="preserve">                           </w:t>
      </w:r>
      <w:r w:rsidR="00456627" w:rsidRPr="00157087">
        <w:rPr>
          <w:rFonts w:ascii="Lucida Bright" w:hAnsi="Lucida Bright"/>
          <w:sz w:val="20"/>
          <w:szCs w:val="20"/>
        </w:rPr>
        <w:t xml:space="preserve"> </w:t>
      </w:r>
      <w:r w:rsidR="00D81281" w:rsidRPr="00157087">
        <w:rPr>
          <w:rFonts w:ascii="Lucida Bright" w:hAnsi="Lucida Bright"/>
          <w:sz w:val="20"/>
          <w:szCs w:val="20"/>
        </w:rPr>
        <w:t xml:space="preserve">  </w:t>
      </w:r>
      <w:r w:rsidRPr="00157087">
        <w:rPr>
          <w:rFonts w:ascii="Lucida Bright" w:hAnsi="Lucida Bright"/>
          <w:sz w:val="20"/>
          <w:szCs w:val="20"/>
        </w:rPr>
        <w:t xml:space="preserve"> </w:t>
      </w:r>
      <w:r w:rsidR="00D81281" w:rsidRPr="00157087">
        <w:rPr>
          <w:rFonts w:ascii="Lucida Bright" w:hAnsi="Lucida Bright"/>
          <w:sz w:val="20"/>
          <w:szCs w:val="20"/>
          <w:u w:val="single"/>
        </w:rPr>
        <w:t xml:space="preserve">&lt;water system official’s </w:t>
      </w:r>
      <w:r w:rsidRPr="00157087">
        <w:rPr>
          <w:rFonts w:ascii="Lucida Bright" w:hAnsi="Lucida Bright"/>
          <w:sz w:val="20"/>
          <w:szCs w:val="20"/>
          <w:u w:val="single"/>
        </w:rPr>
        <w:t>name&gt;</w:t>
      </w:r>
    </w:p>
    <w:p w14:paraId="6096C8D1" w14:textId="77777777" w:rsidR="009B5A3F" w:rsidRPr="00157087" w:rsidRDefault="009B5A3F" w:rsidP="009B5A3F">
      <w:pPr>
        <w:pStyle w:val="BodyText"/>
        <w:spacing w:after="0"/>
        <w:rPr>
          <w:rFonts w:ascii="Lucida Bright" w:hAnsi="Lucida Bright"/>
          <w:sz w:val="20"/>
          <w:szCs w:val="20"/>
          <w:u w:val="single"/>
        </w:rPr>
      </w:pPr>
      <w:r w:rsidRPr="00157087">
        <w:rPr>
          <w:rFonts w:ascii="Lucida Bright" w:hAnsi="Lucida Bright"/>
          <w:sz w:val="20"/>
          <w:szCs w:val="20"/>
        </w:rPr>
        <w:t xml:space="preserve">  </w:t>
      </w:r>
      <w:r w:rsidRPr="00157087">
        <w:rPr>
          <w:rFonts w:ascii="Lucida Bright" w:hAnsi="Lucida Bright"/>
          <w:sz w:val="20"/>
          <w:szCs w:val="20"/>
          <w:u w:val="single"/>
        </w:rPr>
        <w:t>&lt;area code + phone number&gt;</w:t>
      </w:r>
    </w:p>
    <w:p w14:paraId="13A2E873" w14:textId="77777777" w:rsidR="005263E5" w:rsidRPr="00157087" w:rsidRDefault="005263E5" w:rsidP="009B5A3F">
      <w:pPr>
        <w:pStyle w:val="BodyText"/>
        <w:spacing w:after="0"/>
        <w:rPr>
          <w:rFonts w:ascii="Lucida Bright" w:hAnsi="Lucida Bright"/>
          <w:sz w:val="20"/>
          <w:szCs w:val="20"/>
          <w:u w:val="single"/>
        </w:rPr>
      </w:pPr>
    </w:p>
    <w:p w14:paraId="6BBC342E" w14:textId="77777777" w:rsidR="005263E5" w:rsidRPr="00157087" w:rsidRDefault="005263E5" w:rsidP="009B5A3F">
      <w:pPr>
        <w:pStyle w:val="BodyText"/>
        <w:spacing w:after="0"/>
        <w:rPr>
          <w:rFonts w:ascii="Lucida Bright" w:hAnsi="Lucida Bright"/>
          <w:sz w:val="20"/>
          <w:szCs w:val="20"/>
          <w:u w:val="single"/>
        </w:rPr>
      </w:pPr>
    </w:p>
    <w:p w14:paraId="2E2AAF97" w14:textId="77777777" w:rsidR="005263E5" w:rsidRPr="00157087" w:rsidRDefault="005263E5" w:rsidP="009B5A3F">
      <w:pPr>
        <w:pStyle w:val="BodyText"/>
        <w:spacing w:after="0"/>
        <w:rPr>
          <w:rFonts w:ascii="Lucida Bright" w:hAnsi="Lucida Bright"/>
          <w:sz w:val="20"/>
          <w:szCs w:val="20"/>
          <w:u w:val="single"/>
        </w:rPr>
      </w:pPr>
    </w:p>
    <w:p w14:paraId="369EF678" w14:textId="77777777" w:rsidR="009B5A3F" w:rsidRPr="00157087" w:rsidRDefault="009B5A3F" w:rsidP="009B5A3F">
      <w:pPr>
        <w:pStyle w:val="BodyText"/>
        <w:spacing w:after="0"/>
        <w:jc w:val="right"/>
        <w:rPr>
          <w:rFonts w:ascii="Lucida Bright" w:hAnsi="Lucida Bright"/>
          <w:sz w:val="20"/>
          <w:szCs w:val="20"/>
          <w:u w:val="single"/>
        </w:rPr>
      </w:pPr>
      <w:r w:rsidRPr="00157087">
        <w:rPr>
          <w:rFonts w:ascii="Lucida Bright" w:hAnsi="Lucida Bright"/>
          <w:sz w:val="20"/>
          <w:szCs w:val="20"/>
        </w:rPr>
        <w:t xml:space="preserve">Posted/Delivered on: </w:t>
      </w:r>
      <w:r w:rsidRPr="00157087">
        <w:rPr>
          <w:rFonts w:ascii="Lucida Bright" w:hAnsi="Lucida Bright"/>
          <w:sz w:val="20"/>
          <w:szCs w:val="20"/>
          <w:u w:val="single"/>
        </w:rPr>
        <w:t>____</w:t>
      </w:r>
      <w:r w:rsidR="005263E5" w:rsidRPr="00157087">
        <w:rPr>
          <w:rFonts w:ascii="Lucida Bright" w:hAnsi="Lucida Bright"/>
          <w:sz w:val="20"/>
          <w:szCs w:val="20"/>
          <w:u w:val="single"/>
        </w:rPr>
        <w:t>______________</w:t>
      </w:r>
      <w:r w:rsidRPr="00157087">
        <w:rPr>
          <w:rFonts w:ascii="Lucida Bright" w:hAnsi="Lucida Bright"/>
          <w:sz w:val="20"/>
          <w:szCs w:val="20"/>
          <w:u w:val="single"/>
        </w:rPr>
        <w:t>___</w:t>
      </w:r>
    </w:p>
    <w:p w14:paraId="0B621F6E" w14:textId="77777777" w:rsidR="009B5A3F" w:rsidRPr="00157087" w:rsidRDefault="009B5A3F" w:rsidP="009B5A3F">
      <w:pPr>
        <w:pStyle w:val="BodyText"/>
        <w:pBdr>
          <w:bottom w:val="single" w:sz="6" w:space="1" w:color="auto"/>
        </w:pBdr>
        <w:spacing w:after="0"/>
        <w:jc w:val="right"/>
        <w:rPr>
          <w:rFonts w:ascii="Lucida Bright" w:hAnsi="Lucida Bright"/>
          <w:sz w:val="20"/>
          <w:szCs w:val="20"/>
          <w:u w:val="single"/>
        </w:rPr>
      </w:pPr>
      <w:r w:rsidRPr="00157087">
        <w:rPr>
          <w:rFonts w:ascii="Lucida Bright" w:hAnsi="Lucida Bright"/>
          <w:sz w:val="20"/>
          <w:szCs w:val="20"/>
          <w:u w:val="single"/>
        </w:rPr>
        <w:t>&lt;Date Posted&gt;</w:t>
      </w:r>
    </w:p>
    <w:p w14:paraId="4E5C7D87" w14:textId="77777777" w:rsidR="005263E5" w:rsidRPr="00157087" w:rsidRDefault="005263E5" w:rsidP="009B5A3F">
      <w:pPr>
        <w:pStyle w:val="BodyText"/>
        <w:pBdr>
          <w:bottom w:val="single" w:sz="6" w:space="1" w:color="auto"/>
        </w:pBdr>
        <w:spacing w:after="0"/>
        <w:jc w:val="right"/>
        <w:rPr>
          <w:rFonts w:ascii="Lucida Bright" w:hAnsi="Lucida Bright"/>
          <w:sz w:val="20"/>
          <w:szCs w:val="20"/>
          <w:u w:val="single"/>
        </w:rPr>
      </w:pPr>
    </w:p>
    <w:p w14:paraId="4D487138" w14:textId="77777777" w:rsidR="009B5A3F" w:rsidRPr="00157087" w:rsidRDefault="005263E5" w:rsidP="009B5A3F">
      <w:pPr>
        <w:pStyle w:val="BodyText"/>
        <w:spacing w:after="0"/>
        <w:rPr>
          <w:rFonts w:ascii="Lucida Bright" w:hAnsi="Lucida Bright"/>
          <w:b/>
          <w:sz w:val="20"/>
          <w:szCs w:val="20"/>
        </w:rPr>
      </w:pPr>
      <w:r w:rsidRPr="00157087">
        <w:rPr>
          <w:rFonts w:ascii="Lucida Bright" w:hAnsi="Lucida Bright"/>
          <w:b/>
          <w:sz w:val="20"/>
          <w:szCs w:val="20"/>
        </w:rPr>
        <w:t>I</w:t>
      </w:r>
      <w:r w:rsidR="009B5A3F" w:rsidRPr="00157087">
        <w:rPr>
          <w:rFonts w:ascii="Lucida Bright" w:hAnsi="Lucida Bright"/>
          <w:b/>
          <w:sz w:val="20"/>
          <w:szCs w:val="20"/>
        </w:rPr>
        <w:t>nstructions for Preparing the Required Public Notice:</w:t>
      </w:r>
    </w:p>
    <w:p w14:paraId="6F2C4EA0" w14:textId="77777777" w:rsidR="009B5A3F" w:rsidRPr="00157087" w:rsidRDefault="009B5A3F" w:rsidP="009B5A3F">
      <w:pPr>
        <w:pStyle w:val="BodyText"/>
        <w:spacing w:after="0"/>
        <w:rPr>
          <w:rFonts w:ascii="Lucida Bright" w:hAnsi="Lucida Bright"/>
          <w:sz w:val="20"/>
          <w:szCs w:val="20"/>
        </w:rPr>
      </w:pPr>
      <w:r w:rsidRPr="00157087">
        <w:rPr>
          <w:rFonts w:ascii="Lucida Bright" w:hAnsi="Lucida Bright"/>
          <w:sz w:val="20"/>
          <w:szCs w:val="20"/>
        </w:rPr>
        <w:t>Recopy mandatory language above and insert the underlined information in the spaces indicated.</w:t>
      </w:r>
    </w:p>
    <w:p w14:paraId="11D155CD" w14:textId="77777777" w:rsidR="009B5A3F" w:rsidRPr="00157087" w:rsidRDefault="009B5A3F" w:rsidP="009B5A3F">
      <w:pPr>
        <w:pStyle w:val="BodyText"/>
        <w:spacing w:after="0"/>
        <w:rPr>
          <w:rFonts w:ascii="Lucida Bright" w:hAnsi="Lucida Bright"/>
          <w:sz w:val="20"/>
          <w:szCs w:val="20"/>
        </w:rPr>
      </w:pPr>
    </w:p>
    <w:p w14:paraId="26D54EC0" w14:textId="77777777" w:rsidR="009B5A3F" w:rsidRPr="00157087" w:rsidRDefault="009B5A3F" w:rsidP="009B5A3F">
      <w:pPr>
        <w:pStyle w:val="BodyText"/>
        <w:spacing w:after="0"/>
        <w:rPr>
          <w:rFonts w:ascii="Lucida Bright" w:hAnsi="Lucida Bright"/>
          <w:b/>
          <w:sz w:val="20"/>
          <w:szCs w:val="20"/>
        </w:rPr>
      </w:pPr>
      <w:r w:rsidRPr="00157087">
        <w:rPr>
          <w:rFonts w:ascii="Lucida Bright" w:hAnsi="Lucida Bright"/>
          <w:b/>
          <w:sz w:val="20"/>
          <w:szCs w:val="20"/>
        </w:rPr>
        <w:t>Public Notice Delivery Timeliness:</w:t>
      </w:r>
    </w:p>
    <w:p w14:paraId="603AD4D8" w14:textId="77777777" w:rsidR="009B5A3F" w:rsidRPr="00157087" w:rsidRDefault="009B5A3F" w:rsidP="009B5A3F">
      <w:pPr>
        <w:pStyle w:val="BodyText"/>
        <w:spacing w:after="0"/>
        <w:rPr>
          <w:rFonts w:ascii="Lucida Bright" w:hAnsi="Lucida Bright"/>
          <w:sz w:val="20"/>
          <w:szCs w:val="20"/>
        </w:rPr>
      </w:pPr>
      <w:r w:rsidRPr="00157087">
        <w:rPr>
          <w:rFonts w:ascii="Lucida Bright" w:hAnsi="Lucida Bright"/>
          <w:sz w:val="20"/>
          <w:szCs w:val="20"/>
        </w:rPr>
        <w:t xml:space="preserve">The initial public notice shall be issued as soon as possible, but in no case later than </w:t>
      </w:r>
      <w:r w:rsidR="00DF3F79" w:rsidRPr="00157087">
        <w:rPr>
          <w:rFonts w:ascii="Lucida Bright" w:hAnsi="Lucida Bright"/>
          <w:sz w:val="20"/>
          <w:szCs w:val="20"/>
        </w:rPr>
        <w:t>30 days.</w:t>
      </w:r>
      <w:r w:rsidRPr="00157087">
        <w:rPr>
          <w:rFonts w:ascii="Lucida Bright" w:hAnsi="Lucida Bright"/>
          <w:sz w:val="20"/>
          <w:szCs w:val="20"/>
        </w:rPr>
        <w:t xml:space="preserve"> Repeat public notice shall be issued every 90 days for as long as the violation persists. All notifications require the attached Certificate of Delivery</w:t>
      </w:r>
      <w:r w:rsidR="00954CB7" w:rsidRPr="00157087">
        <w:rPr>
          <w:rFonts w:ascii="Lucida Bright" w:hAnsi="Lucida Bright"/>
          <w:sz w:val="20"/>
          <w:szCs w:val="20"/>
        </w:rPr>
        <w:t xml:space="preserve"> due 10 days from the po</w:t>
      </w:r>
      <w:r w:rsidRPr="00157087">
        <w:rPr>
          <w:rFonts w:ascii="Lucida Bright" w:hAnsi="Lucida Bright"/>
          <w:sz w:val="20"/>
          <w:szCs w:val="20"/>
        </w:rPr>
        <w:t>sting date of the above notice.</w:t>
      </w:r>
    </w:p>
    <w:p w14:paraId="4C044C0B" w14:textId="77777777" w:rsidR="009B5A3F" w:rsidRPr="00157087" w:rsidRDefault="009B5A3F" w:rsidP="009B5A3F">
      <w:pPr>
        <w:pStyle w:val="BodyText"/>
        <w:spacing w:after="0"/>
        <w:rPr>
          <w:rFonts w:ascii="Lucida Bright" w:hAnsi="Lucida Bright"/>
          <w:sz w:val="20"/>
          <w:szCs w:val="20"/>
        </w:rPr>
      </w:pPr>
    </w:p>
    <w:p w14:paraId="5BE61936" w14:textId="77777777" w:rsidR="00A24B5D" w:rsidRPr="00157087" w:rsidRDefault="009B5A3F" w:rsidP="00017ACF">
      <w:pPr>
        <w:pStyle w:val="BodyText"/>
        <w:spacing w:after="0"/>
        <w:rPr>
          <w:rFonts w:ascii="Lucida Bright" w:hAnsi="Lucida Bright"/>
          <w:sz w:val="20"/>
          <w:szCs w:val="20"/>
        </w:rPr>
      </w:pPr>
      <w:r w:rsidRPr="00157087">
        <w:rPr>
          <w:rFonts w:ascii="Lucida Bright" w:hAnsi="Lucida Bright"/>
          <w:sz w:val="20"/>
          <w:szCs w:val="20"/>
        </w:rPr>
        <w:t>Refer to 30 TAC §290.122 for additional information on Public Notification.</w:t>
      </w:r>
    </w:p>
    <w:p w14:paraId="256216F1" w14:textId="77777777" w:rsidR="00F85287" w:rsidRPr="00157087" w:rsidRDefault="00F85287" w:rsidP="00017ACF">
      <w:pPr>
        <w:pStyle w:val="BodyText"/>
        <w:spacing w:after="0"/>
        <w:rPr>
          <w:rFonts w:ascii="Lucida Bright" w:hAnsi="Lucida Bright"/>
          <w:sz w:val="20"/>
          <w:szCs w:val="20"/>
        </w:rPr>
      </w:pPr>
    </w:p>
    <w:p w14:paraId="7AA0DE9F" w14:textId="2FEF3988" w:rsidR="00F86A14" w:rsidRPr="00157087" w:rsidRDefault="00F86A14" w:rsidP="003E5DA8">
      <w:pPr>
        <w:pStyle w:val="BodyText"/>
        <w:spacing w:after="0"/>
        <w:rPr>
          <w:rFonts w:ascii="Lucida Bright" w:hAnsi="Lucida Bright" w:cs="Times New Roman"/>
          <w:b/>
          <w:sz w:val="20"/>
          <w:szCs w:val="20"/>
        </w:rPr>
      </w:pPr>
    </w:p>
    <w:sectPr w:rsidR="00F86A14" w:rsidRPr="00157087" w:rsidSect="000F1D7F">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7C0C6" w14:textId="77777777" w:rsidR="00CD1ABC" w:rsidRDefault="00CD1ABC" w:rsidP="00600F5B">
      <w:pPr>
        <w:spacing w:before="0" w:after="0"/>
      </w:pPr>
      <w:r>
        <w:separator/>
      </w:r>
    </w:p>
  </w:endnote>
  <w:endnote w:type="continuationSeparator" w:id="0">
    <w:p w14:paraId="33C52AF9" w14:textId="77777777" w:rsidR="00CD1ABC" w:rsidRDefault="00CD1ABC" w:rsidP="00600F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233A5" w14:textId="77777777" w:rsidR="00CD1ABC" w:rsidRDefault="00CD1ABC" w:rsidP="00600F5B">
      <w:pPr>
        <w:spacing w:before="0" w:after="0"/>
      </w:pPr>
      <w:r>
        <w:separator/>
      </w:r>
    </w:p>
  </w:footnote>
  <w:footnote w:type="continuationSeparator" w:id="0">
    <w:p w14:paraId="646513FA" w14:textId="77777777" w:rsidR="00CD1ABC" w:rsidRDefault="00CD1ABC" w:rsidP="00600F5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18F0E" w14:textId="77777777" w:rsidR="00600F5B" w:rsidRPr="00600F5B" w:rsidRDefault="00600F5B">
    <w:pPr>
      <w:pStyle w:val="Header"/>
      <w:rPr>
        <w:rFonts w:ascii="Lucida Bright" w:hAnsi="Lucida Bright"/>
        <w:sz w:val="20"/>
        <w:szCs w:val="20"/>
      </w:rPr>
    </w:pPr>
    <w:r w:rsidRPr="00600F5B">
      <w:rPr>
        <w:rFonts w:ascii="Lucida Bright" w:hAnsi="Lucida Bright"/>
        <w:sz w:val="20"/>
        <w:szCs w:val="20"/>
      </w:rPr>
      <w:t>[</w:t>
    </w:r>
    <w:r w:rsidRPr="00F41640">
      <w:rPr>
        <w:rFonts w:ascii="Lucida Bright" w:hAnsi="Lucida Bright"/>
        <w:color w:val="FF0000"/>
        <w:sz w:val="20"/>
        <w:szCs w:val="20"/>
      </w:rPr>
      <w:t>Administrative POC</w:t>
    </w:r>
    <w:r w:rsidRPr="00600F5B">
      <w:rPr>
        <w:rFonts w:ascii="Lucida Bright" w:hAnsi="Lucida Bright"/>
        <w:sz w:val="20"/>
        <w:szCs w:val="20"/>
      </w:rPr>
      <w:t>]</w:t>
    </w:r>
  </w:p>
  <w:p w14:paraId="1E89D54B" w14:textId="77777777" w:rsidR="00600F5B" w:rsidRPr="00600F5B" w:rsidRDefault="00600F5B">
    <w:pPr>
      <w:pStyle w:val="Header"/>
      <w:rPr>
        <w:rFonts w:ascii="Lucida Bright" w:hAnsi="Lucida Bright"/>
        <w:sz w:val="20"/>
        <w:szCs w:val="20"/>
      </w:rPr>
    </w:pPr>
    <w:r w:rsidRPr="00600F5B">
      <w:rPr>
        <w:rFonts w:ascii="Lucida Bright" w:hAnsi="Lucida Bright"/>
        <w:sz w:val="20"/>
        <w:szCs w:val="20"/>
      </w:rPr>
      <w:t>[</w:t>
    </w:r>
    <w:r w:rsidRPr="00F41640">
      <w:rPr>
        <w:rFonts w:ascii="Lucida Bright" w:hAnsi="Lucida Bright"/>
        <w:color w:val="FF0000"/>
        <w:sz w:val="20"/>
        <w:szCs w:val="20"/>
      </w:rPr>
      <w:t>PWS Name</w:t>
    </w:r>
    <w:r w:rsidRPr="00600F5B">
      <w:rPr>
        <w:rFonts w:ascii="Lucida Bright" w:hAnsi="Lucida Bright"/>
        <w:sz w:val="20"/>
        <w:szCs w:val="20"/>
      </w:rPr>
      <w:t>]</w:t>
    </w:r>
  </w:p>
  <w:p w14:paraId="28C8637B" w14:textId="77777777" w:rsidR="00600F5B" w:rsidRPr="00600F5B" w:rsidRDefault="00600F5B">
    <w:pPr>
      <w:pStyle w:val="Header"/>
      <w:rPr>
        <w:rFonts w:ascii="Lucida Bright" w:hAnsi="Lucida Bright"/>
        <w:sz w:val="20"/>
        <w:szCs w:val="20"/>
      </w:rPr>
    </w:pPr>
    <w:r w:rsidRPr="00600F5B">
      <w:rPr>
        <w:rFonts w:ascii="Lucida Bright" w:hAnsi="Lucida Bright"/>
        <w:sz w:val="20"/>
        <w:szCs w:val="20"/>
      </w:rPr>
      <w:t>[</w:t>
    </w:r>
    <w:r w:rsidRPr="00F41640">
      <w:rPr>
        <w:rFonts w:ascii="Lucida Bright" w:hAnsi="Lucida Bright"/>
        <w:color w:val="FF0000"/>
        <w:sz w:val="20"/>
        <w:szCs w:val="20"/>
      </w:rPr>
      <w:t>Date</w:t>
    </w:r>
    <w:r w:rsidRPr="00600F5B">
      <w:rPr>
        <w:rFonts w:ascii="Lucida Bright" w:hAnsi="Lucida Bright"/>
        <w:sz w:val="20"/>
        <w:szCs w:val="20"/>
      </w:rPr>
      <w:t>]</w:t>
    </w:r>
  </w:p>
  <w:p w14:paraId="2A9D393B" w14:textId="77777777" w:rsidR="00600F5B" w:rsidRPr="00600F5B" w:rsidRDefault="00600F5B">
    <w:pPr>
      <w:pStyle w:val="Header"/>
      <w:rPr>
        <w:rFonts w:ascii="Lucida Bright" w:hAnsi="Lucida Bright"/>
        <w:sz w:val="20"/>
        <w:szCs w:val="20"/>
      </w:rPr>
    </w:pPr>
    <w:r w:rsidRPr="00600F5B">
      <w:rPr>
        <w:rFonts w:ascii="Lucida Bright" w:hAnsi="Lucida Bright"/>
        <w:sz w:val="20"/>
        <w:szCs w:val="20"/>
      </w:rPr>
      <w:t>Page 2</w:t>
    </w:r>
  </w:p>
  <w:p w14:paraId="6CA95436" w14:textId="77777777" w:rsidR="00F41640" w:rsidRDefault="00F41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83B65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BA0A6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85717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9"/>
  </w:num>
  <w:num w:numId="4">
    <w:abstractNumId w:val="9"/>
  </w:num>
  <w:num w:numId="5">
    <w:abstractNumId w:val="8"/>
  </w:num>
  <w:num w:numId="6">
    <w:abstractNumId w:val="8"/>
  </w:num>
  <w:num w:numId="7">
    <w:abstractNumId w:val="9"/>
  </w:num>
  <w:num w:numId="8">
    <w:abstractNumId w:val="9"/>
  </w:num>
  <w:num w:numId="9">
    <w:abstractNumId w:val="8"/>
  </w:num>
  <w:num w:numId="10">
    <w:abstractNumId w:val="9"/>
  </w:num>
  <w:num w:numId="11">
    <w:abstractNumId w:val="8"/>
  </w:num>
  <w:num w:numId="12">
    <w:abstractNumId w:val="9"/>
  </w:num>
  <w:num w:numId="13">
    <w:abstractNumId w:val="8"/>
  </w:num>
  <w:num w:numId="14">
    <w:abstractNumId w:val="8"/>
  </w:num>
  <w:num w:numId="15">
    <w:abstractNumId w:val="9"/>
  </w:num>
  <w:num w:numId="16">
    <w:abstractNumId w:val="9"/>
  </w:num>
  <w:num w:numId="17">
    <w:abstractNumId w:val="8"/>
  </w:num>
  <w:num w:numId="18">
    <w:abstractNumId w:val="9"/>
  </w:num>
  <w:num w:numId="19">
    <w:abstractNumId w:val="8"/>
  </w:num>
  <w:num w:numId="20">
    <w:abstractNumId w:val="9"/>
  </w:num>
  <w:num w:numId="21">
    <w:abstractNumId w:val="8"/>
  </w:num>
  <w:num w:numId="22">
    <w:abstractNumId w:val="9"/>
  </w:num>
  <w:num w:numId="23">
    <w:abstractNumId w:val="8"/>
  </w:num>
  <w:num w:numId="24">
    <w:abstractNumId w:val="9"/>
  </w:num>
  <w:num w:numId="25">
    <w:abstractNumId w:val="8"/>
  </w:num>
  <w:num w:numId="26">
    <w:abstractNumId w:val="7"/>
  </w:num>
  <w:num w:numId="27">
    <w:abstractNumId w:val="7"/>
  </w:num>
  <w:num w:numId="28">
    <w:abstractNumId w:val="6"/>
  </w:num>
  <w:num w:numId="29">
    <w:abstractNumId w:val="6"/>
  </w:num>
  <w:num w:numId="30">
    <w:abstractNumId w:val="5"/>
  </w:num>
  <w:num w:numId="31">
    <w:abstractNumId w:val="5"/>
  </w:num>
  <w:num w:numId="32">
    <w:abstractNumId w:val="4"/>
  </w:num>
  <w:num w:numId="33">
    <w:abstractNumId w:val="4"/>
  </w:num>
  <w:num w:numId="34">
    <w:abstractNumId w:val="3"/>
  </w:num>
  <w:num w:numId="35">
    <w:abstractNumId w:val="3"/>
  </w:num>
  <w:num w:numId="36">
    <w:abstractNumId w:val="2"/>
  </w:num>
  <w:num w:numId="37">
    <w:abstractNumId w:val="2"/>
  </w:num>
  <w:num w:numId="38">
    <w:abstractNumId w:val="1"/>
  </w:num>
  <w:num w:numId="39">
    <w:abstractNumId w:val="1"/>
  </w:num>
  <w:num w:numId="40">
    <w:abstractNumId w:val="0"/>
  </w:num>
  <w:num w:numId="41">
    <w:abstractNumId w:val="0"/>
  </w:num>
  <w:num w:numId="42">
    <w:abstractNumId w:val="10"/>
  </w:num>
  <w:num w:numId="43">
    <w:abstractNumId w:val="15"/>
  </w:num>
  <w:num w:numId="44">
    <w:abstractNumId w:val="14"/>
  </w:num>
  <w:num w:numId="45">
    <w:abstractNumId w:val="13"/>
  </w:num>
  <w:num w:numId="46">
    <w:abstractNumId w:val="12"/>
  </w:num>
  <w:num w:numId="47">
    <w:abstractNumId w:val="11"/>
  </w:num>
  <w:num w:numId="48">
    <w:abstractNumId w:val="7"/>
  </w:num>
  <w:num w:numId="49">
    <w:abstractNumId w:val="9"/>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EF0"/>
    <w:rsid w:val="0000761B"/>
    <w:rsid w:val="00017ACF"/>
    <w:rsid w:val="00017D93"/>
    <w:rsid w:val="00041552"/>
    <w:rsid w:val="00043BEF"/>
    <w:rsid w:val="00046D13"/>
    <w:rsid w:val="00051B7F"/>
    <w:rsid w:val="00065550"/>
    <w:rsid w:val="000773E3"/>
    <w:rsid w:val="000804A2"/>
    <w:rsid w:val="00094DCA"/>
    <w:rsid w:val="000A0DCB"/>
    <w:rsid w:val="000C6DE1"/>
    <w:rsid w:val="000E53E9"/>
    <w:rsid w:val="000F5657"/>
    <w:rsid w:val="00116413"/>
    <w:rsid w:val="00122746"/>
    <w:rsid w:val="00141AB9"/>
    <w:rsid w:val="00146010"/>
    <w:rsid w:val="00157087"/>
    <w:rsid w:val="001823E0"/>
    <w:rsid w:val="0019071A"/>
    <w:rsid w:val="001B6256"/>
    <w:rsid w:val="001D596A"/>
    <w:rsid w:val="00203A59"/>
    <w:rsid w:val="002104BC"/>
    <w:rsid w:val="00211692"/>
    <w:rsid w:val="002176CA"/>
    <w:rsid w:val="00224B62"/>
    <w:rsid w:val="00224F43"/>
    <w:rsid w:val="00225B0C"/>
    <w:rsid w:val="00261265"/>
    <w:rsid w:val="0026162E"/>
    <w:rsid w:val="00267310"/>
    <w:rsid w:val="002677C4"/>
    <w:rsid w:val="00291B95"/>
    <w:rsid w:val="00297D38"/>
    <w:rsid w:val="002C7CB1"/>
    <w:rsid w:val="002D1A97"/>
    <w:rsid w:val="002D4E2D"/>
    <w:rsid w:val="00330327"/>
    <w:rsid w:val="00350445"/>
    <w:rsid w:val="00351FD0"/>
    <w:rsid w:val="003905A4"/>
    <w:rsid w:val="00393C75"/>
    <w:rsid w:val="003B09FD"/>
    <w:rsid w:val="003B41DF"/>
    <w:rsid w:val="003B4EF0"/>
    <w:rsid w:val="003B50B6"/>
    <w:rsid w:val="003C1F71"/>
    <w:rsid w:val="003E425C"/>
    <w:rsid w:val="003E5DA8"/>
    <w:rsid w:val="003F4B43"/>
    <w:rsid w:val="003F5ABB"/>
    <w:rsid w:val="003F6DF8"/>
    <w:rsid w:val="004313B5"/>
    <w:rsid w:val="00441D77"/>
    <w:rsid w:val="00456627"/>
    <w:rsid w:val="0046585F"/>
    <w:rsid w:val="00470671"/>
    <w:rsid w:val="004923BD"/>
    <w:rsid w:val="004A5A7E"/>
    <w:rsid w:val="004A65CE"/>
    <w:rsid w:val="004B76AC"/>
    <w:rsid w:val="004C15CE"/>
    <w:rsid w:val="004C43FD"/>
    <w:rsid w:val="004D2CA6"/>
    <w:rsid w:val="004E3018"/>
    <w:rsid w:val="004E3090"/>
    <w:rsid w:val="005148EB"/>
    <w:rsid w:val="00525423"/>
    <w:rsid w:val="005263E5"/>
    <w:rsid w:val="00530151"/>
    <w:rsid w:val="00535408"/>
    <w:rsid w:val="005423DF"/>
    <w:rsid w:val="005464F5"/>
    <w:rsid w:val="0055212A"/>
    <w:rsid w:val="00561C7E"/>
    <w:rsid w:val="00571664"/>
    <w:rsid w:val="00572B38"/>
    <w:rsid w:val="005A4F80"/>
    <w:rsid w:val="005A5F58"/>
    <w:rsid w:val="005B0223"/>
    <w:rsid w:val="005C3558"/>
    <w:rsid w:val="005D01A2"/>
    <w:rsid w:val="005F337F"/>
    <w:rsid w:val="005F4FC9"/>
    <w:rsid w:val="00600F5B"/>
    <w:rsid w:val="00617EFD"/>
    <w:rsid w:val="00632DCB"/>
    <w:rsid w:val="0065525B"/>
    <w:rsid w:val="00657C12"/>
    <w:rsid w:val="006730D8"/>
    <w:rsid w:val="0069593C"/>
    <w:rsid w:val="006A7D51"/>
    <w:rsid w:val="006C1740"/>
    <w:rsid w:val="006C6CEB"/>
    <w:rsid w:val="006D45CF"/>
    <w:rsid w:val="006F1631"/>
    <w:rsid w:val="0070165F"/>
    <w:rsid w:val="0072249E"/>
    <w:rsid w:val="00727F1C"/>
    <w:rsid w:val="00732647"/>
    <w:rsid w:val="0074550D"/>
    <w:rsid w:val="00746472"/>
    <w:rsid w:val="00751275"/>
    <w:rsid w:val="0075745D"/>
    <w:rsid w:val="00797DCD"/>
    <w:rsid w:val="007D386D"/>
    <w:rsid w:val="007E70A2"/>
    <w:rsid w:val="007F1D92"/>
    <w:rsid w:val="00803BF1"/>
    <w:rsid w:val="008221A0"/>
    <w:rsid w:val="00835D67"/>
    <w:rsid w:val="00837AD3"/>
    <w:rsid w:val="00855912"/>
    <w:rsid w:val="0086235D"/>
    <w:rsid w:val="008634A7"/>
    <w:rsid w:val="00867444"/>
    <w:rsid w:val="008755F2"/>
    <w:rsid w:val="00884B43"/>
    <w:rsid w:val="008B4B1D"/>
    <w:rsid w:val="008E33DD"/>
    <w:rsid w:val="008F04BE"/>
    <w:rsid w:val="008F25B2"/>
    <w:rsid w:val="008F32B0"/>
    <w:rsid w:val="0090497D"/>
    <w:rsid w:val="00931AF1"/>
    <w:rsid w:val="00932C62"/>
    <w:rsid w:val="00941D96"/>
    <w:rsid w:val="00943D87"/>
    <w:rsid w:val="00954CB7"/>
    <w:rsid w:val="00972520"/>
    <w:rsid w:val="00974E8C"/>
    <w:rsid w:val="00991D2A"/>
    <w:rsid w:val="00996B99"/>
    <w:rsid w:val="009B1B7B"/>
    <w:rsid w:val="009B1F90"/>
    <w:rsid w:val="009B4CD3"/>
    <w:rsid w:val="009B5A3F"/>
    <w:rsid w:val="009B78CF"/>
    <w:rsid w:val="009D3760"/>
    <w:rsid w:val="009F3395"/>
    <w:rsid w:val="009F6D21"/>
    <w:rsid w:val="00A03680"/>
    <w:rsid w:val="00A2129C"/>
    <w:rsid w:val="00A2193F"/>
    <w:rsid w:val="00A21F3A"/>
    <w:rsid w:val="00A24B5D"/>
    <w:rsid w:val="00A31A27"/>
    <w:rsid w:val="00A34E5A"/>
    <w:rsid w:val="00A473E7"/>
    <w:rsid w:val="00A75BA9"/>
    <w:rsid w:val="00A82535"/>
    <w:rsid w:val="00A83EF6"/>
    <w:rsid w:val="00A943EC"/>
    <w:rsid w:val="00AB074C"/>
    <w:rsid w:val="00AB5F8E"/>
    <w:rsid w:val="00AB71DC"/>
    <w:rsid w:val="00B17F39"/>
    <w:rsid w:val="00B359B5"/>
    <w:rsid w:val="00B3681B"/>
    <w:rsid w:val="00B4403F"/>
    <w:rsid w:val="00B71545"/>
    <w:rsid w:val="00B81836"/>
    <w:rsid w:val="00BA2925"/>
    <w:rsid w:val="00BD1BE5"/>
    <w:rsid w:val="00BE2224"/>
    <w:rsid w:val="00BF000E"/>
    <w:rsid w:val="00C015A9"/>
    <w:rsid w:val="00C049C7"/>
    <w:rsid w:val="00C31484"/>
    <w:rsid w:val="00C355CF"/>
    <w:rsid w:val="00C51BFE"/>
    <w:rsid w:val="00C56DFB"/>
    <w:rsid w:val="00C62478"/>
    <w:rsid w:val="00C677F0"/>
    <w:rsid w:val="00C74D66"/>
    <w:rsid w:val="00C7673C"/>
    <w:rsid w:val="00C84002"/>
    <w:rsid w:val="00C95864"/>
    <w:rsid w:val="00C958DE"/>
    <w:rsid w:val="00C96DEA"/>
    <w:rsid w:val="00CA7E3A"/>
    <w:rsid w:val="00CD1ABC"/>
    <w:rsid w:val="00CF0E42"/>
    <w:rsid w:val="00CF5A13"/>
    <w:rsid w:val="00CF679B"/>
    <w:rsid w:val="00D356CC"/>
    <w:rsid w:val="00D44331"/>
    <w:rsid w:val="00D5365E"/>
    <w:rsid w:val="00D81281"/>
    <w:rsid w:val="00D9218C"/>
    <w:rsid w:val="00D97068"/>
    <w:rsid w:val="00DB0D47"/>
    <w:rsid w:val="00DB788B"/>
    <w:rsid w:val="00DB7D4A"/>
    <w:rsid w:val="00DC6BAC"/>
    <w:rsid w:val="00DF3F79"/>
    <w:rsid w:val="00DF5172"/>
    <w:rsid w:val="00E14844"/>
    <w:rsid w:val="00E21D53"/>
    <w:rsid w:val="00E43516"/>
    <w:rsid w:val="00E650AC"/>
    <w:rsid w:val="00E772DB"/>
    <w:rsid w:val="00E952F8"/>
    <w:rsid w:val="00E96295"/>
    <w:rsid w:val="00EB1D45"/>
    <w:rsid w:val="00EB2B49"/>
    <w:rsid w:val="00EF30B2"/>
    <w:rsid w:val="00EF50A2"/>
    <w:rsid w:val="00EF6A56"/>
    <w:rsid w:val="00EF7F62"/>
    <w:rsid w:val="00F12EBD"/>
    <w:rsid w:val="00F349BA"/>
    <w:rsid w:val="00F41640"/>
    <w:rsid w:val="00F47086"/>
    <w:rsid w:val="00F5086D"/>
    <w:rsid w:val="00F56A6D"/>
    <w:rsid w:val="00F56E78"/>
    <w:rsid w:val="00F62706"/>
    <w:rsid w:val="00F70AFE"/>
    <w:rsid w:val="00F70C17"/>
    <w:rsid w:val="00F84C3B"/>
    <w:rsid w:val="00F85287"/>
    <w:rsid w:val="00F86A14"/>
    <w:rsid w:val="00FA0BE6"/>
    <w:rsid w:val="00FA0BFC"/>
    <w:rsid w:val="00FB1DEC"/>
    <w:rsid w:val="00FC0AEA"/>
    <w:rsid w:val="00FC35D4"/>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2A1CF"/>
  <w15:docId w15:val="{357EBE06-8B10-4506-B347-1890D9F4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72249E"/>
    <w:pPr>
      <w:tabs>
        <w:tab w:val="left" w:pos="720"/>
      </w:tabs>
    </w:pPr>
    <w:rPr>
      <w:rFonts w:cstheme="minorBidi"/>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49"/>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50"/>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uiPriority w:val="99"/>
    <w:rsid w:val="00AB074C"/>
    <w:pPr>
      <w:tabs>
        <w:tab w:val="center" w:pos="4320"/>
        <w:tab w:val="right" w:pos="8640"/>
      </w:tabs>
    </w:pPr>
  </w:style>
  <w:style w:type="character" w:customStyle="1" w:styleId="HeaderChar">
    <w:name w:val="Header Char"/>
    <w:basedOn w:val="DefaultParagraphFont"/>
    <w:link w:val="Header"/>
    <w:uiPriority w:val="99"/>
    <w:rsid w:val="00AB074C"/>
    <w:rPr>
      <w:rFonts w:cstheme="minorBidi"/>
      <w:sz w:val="24"/>
      <w:szCs w:val="24"/>
    </w:rPr>
  </w:style>
  <w:style w:type="paragraph" w:styleId="Footer">
    <w:name w:val="footer"/>
    <w:basedOn w:val="Normal"/>
    <w:link w:val="FooterChar"/>
    <w:rsid w:val="00AB074C"/>
    <w:pPr>
      <w:tabs>
        <w:tab w:val="center" w:pos="4320"/>
        <w:tab w:val="right" w:pos="8640"/>
      </w:tabs>
    </w:p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numPr>
        <w:numId w:val="29"/>
      </w:numPr>
    </w:pPr>
  </w:style>
  <w:style w:type="paragraph" w:styleId="ListBullet4">
    <w:name w:val="List Bullet 4"/>
    <w:basedOn w:val="Normal"/>
    <w:uiPriority w:val="5"/>
    <w:semiHidden/>
    <w:rsid w:val="00AB074C"/>
    <w:pPr>
      <w:numPr>
        <w:numId w:val="31"/>
      </w:numPr>
    </w:pPr>
  </w:style>
  <w:style w:type="paragraph" w:styleId="ListBullet5">
    <w:name w:val="List Bullet 5"/>
    <w:basedOn w:val="Normal"/>
    <w:uiPriority w:val="5"/>
    <w:semiHidden/>
    <w:rsid w:val="00AB074C"/>
    <w:pPr>
      <w:numPr>
        <w:numId w:val="33"/>
      </w:numPr>
    </w:pPr>
  </w:style>
  <w:style w:type="paragraph" w:styleId="ListNumber2">
    <w:name w:val="List Number 2"/>
    <w:basedOn w:val="Normal"/>
    <w:uiPriority w:val="5"/>
    <w:semiHidden/>
    <w:unhideWhenUsed/>
    <w:rsid w:val="00AB074C"/>
    <w:pPr>
      <w:numPr>
        <w:numId w:val="35"/>
      </w:numPr>
    </w:pPr>
  </w:style>
  <w:style w:type="paragraph" w:styleId="ListNumber3">
    <w:name w:val="List Number 3"/>
    <w:basedOn w:val="Normal"/>
    <w:uiPriority w:val="5"/>
    <w:semiHidden/>
    <w:rsid w:val="00AB074C"/>
    <w:pPr>
      <w:numPr>
        <w:numId w:val="37"/>
      </w:numPr>
    </w:pPr>
  </w:style>
  <w:style w:type="paragraph" w:styleId="ListNumber4">
    <w:name w:val="List Number 4"/>
    <w:basedOn w:val="Normal"/>
    <w:uiPriority w:val="5"/>
    <w:semiHidden/>
    <w:rsid w:val="00AB074C"/>
    <w:pPr>
      <w:numPr>
        <w:numId w:val="39"/>
      </w:numPr>
    </w:pPr>
  </w:style>
  <w:style w:type="paragraph" w:styleId="ListNumber5">
    <w:name w:val="List Number 5"/>
    <w:basedOn w:val="Normal"/>
    <w:uiPriority w:val="5"/>
    <w:semiHidden/>
    <w:rsid w:val="00AB074C"/>
    <w:pPr>
      <w:numPr>
        <w:numId w:val="41"/>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C355CF"/>
    <w:rPr>
      <w:color w:val="808080"/>
      <w:shd w:val="clear" w:color="auto" w:fill="E6E6E6"/>
    </w:rPr>
  </w:style>
  <w:style w:type="paragraph" w:customStyle="1" w:styleId="Footer2">
    <w:name w:val="Footer2"/>
    <w:basedOn w:val="Normal"/>
    <w:rsid w:val="00157087"/>
    <w:pPr>
      <w:tabs>
        <w:tab w:val="clear" w:pos="720"/>
      </w:tabs>
      <w:spacing w:before="0" w:after="0"/>
      <w:jc w:val="center"/>
    </w:pPr>
    <w:rPr>
      <w:rFonts w:ascii="Times New Roman" w:eastAsia="Times New Roman" w:hAnsi="Times New Roman" w:cs="Times New Roman"/>
      <w:sz w:val="12"/>
      <w:szCs w:val="12"/>
    </w:rPr>
  </w:style>
  <w:style w:type="paragraph" w:customStyle="1" w:styleId="Region">
    <w:name w:val="Region"/>
    <w:basedOn w:val="Normal"/>
    <w:rsid w:val="00157087"/>
    <w:pPr>
      <w:tabs>
        <w:tab w:val="clear" w:pos="720"/>
      </w:tabs>
      <w:spacing w:before="0" w:after="40"/>
      <w:jc w:val="center"/>
    </w:pPr>
    <w:rPr>
      <w:rFonts w:ascii="Times New Roman" w:eastAsia="Times New Roman" w:hAnsi="Times New Roman" w:cs="Times New Roman"/>
      <w:smallCap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39165-24F1-4676-B7DE-06BE83572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Mandatory Public Notification Language for Treatment Technique Violation - MRDL</vt:lpstr>
    </vt:vector>
  </TitlesOfParts>
  <Company>TCEQ</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Public Notification Language for Treatment Technique Violation - MRDL</dc:title>
  <dc:creator>TCEQ</dc:creator>
  <cp:keywords>Tier 2 - MRDL DLQOR</cp:keywords>
  <dc:description>Tier 2 - MRDL DLQOR</dc:description>
  <cp:lastModifiedBy>WSD</cp:lastModifiedBy>
  <cp:revision>6</cp:revision>
  <cp:lastPrinted>2017-03-23T14:05:00Z</cp:lastPrinted>
  <dcterms:created xsi:type="dcterms:W3CDTF">2018-09-10T16:48:00Z</dcterms:created>
  <dcterms:modified xsi:type="dcterms:W3CDTF">2021-11-09T17:47:00Z</dcterms:modified>
</cp:coreProperties>
</file>