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4A58" w14:textId="77777777" w:rsidR="004A726B" w:rsidRDefault="002D02F0" w:rsidP="00926812">
      <w:pPr>
        <w:pStyle w:val="Title"/>
        <w:spacing w:after="240"/>
        <w:rPr>
          <w:sz w:val="32"/>
        </w:rPr>
      </w:pPr>
      <w:r w:rsidRPr="002D02F0">
        <w:rPr>
          <w:sz w:val="32"/>
        </w:rPr>
        <w:t>TCEQ Cementing Certificate for PWS Groundwater Well Construction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Public Water System information"/>
        <w:tblDescription w:val="Please enter the PWS ID and Log number, if applicable."/>
      </w:tblPr>
      <w:tblGrid>
        <w:gridCol w:w="2869"/>
        <w:gridCol w:w="6481"/>
      </w:tblGrid>
      <w:tr w:rsidR="00926812" w:rsidRPr="007D46A0" w14:paraId="08720333" w14:textId="77777777" w:rsidTr="00F64DD6">
        <w:trPr>
          <w:trHeight w:val="413"/>
          <w:tblHeader/>
        </w:trPr>
        <w:tc>
          <w:tcPr>
            <w:tcW w:w="2869" w:type="dxa"/>
            <w:vAlign w:val="center"/>
          </w:tcPr>
          <w:p w14:paraId="5EB7C6F1" w14:textId="77777777" w:rsidR="00926812" w:rsidRPr="007D46A0" w:rsidRDefault="00926812" w:rsidP="00F64DD6">
            <w:pPr>
              <w:pStyle w:val="BodyText"/>
              <w:spacing w:after="0"/>
            </w:pPr>
            <w:r w:rsidRPr="007D46A0">
              <w:t xml:space="preserve">PWS </w:t>
            </w:r>
            <w:r w:rsidRPr="007D46A0">
              <w:rPr>
                <w:rFonts w:cs="Times New Roman"/>
              </w:rPr>
              <w:t>No.: _________________</w:t>
            </w:r>
          </w:p>
        </w:tc>
        <w:tc>
          <w:tcPr>
            <w:tcW w:w="6481" w:type="dxa"/>
            <w:vAlign w:val="center"/>
          </w:tcPr>
          <w:p w14:paraId="4B57F580" w14:textId="77777777" w:rsidR="00926812" w:rsidRPr="007D46A0" w:rsidRDefault="00926812" w:rsidP="00F64DD6">
            <w:pPr>
              <w:pStyle w:val="BodyText"/>
              <w:spacing w:after="0"/>
            </w:pPr>
            <w:r w:rsidRPr="007D46A0">
              <w:rPr>
                <w:rFonts w:cs="Times New Roman"/>
              </w:rPr>
              <w:t>TCEQ Approval Letter Log No.: P-______________________________</w:t>
            </w:r>
          </w:p>
        </w:tc>
      </w:tr>
    </w:tbl>
    <w:p w14:paraId="18F16AE2" w14:textId="77777777" w:rsidR="00926812" w:rsidRDefault="00926812" w:rsidP="004A324B">
      <w:pPr>
        <w:pStyle w:val="BodyText"/>
        <w:spacing w:before="240" w:after="0"/>
        <w:rPr>
          <w:rFonts w:cs="Times New Roman"/>
        </w:rPr>
      </w:pPr>
      <w:r w:rsidRPr="00926812">
        <w:rPr>
          <w:rFonts w:cs="Times New Roman"/>
        </w:rPr>
        <w:t>Cementing Company Name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ementing Company Name"/>
        <w:tblDescription w:val="Please enter the name of the cementing company."/>
      </w:tblPr>
      <w:tblGrid>
        <w:gridCol w:w="9350"/>
      </w:tblGrid>
      <w:tr w:rsidR="007D46A0" w14:paraId="4FF6B1AC" w14:textId="77777777" w:rsidTr="00DD78EF">
        <w:trPr>
          <w:trHeight w:val="144"/>
          <w:tblHeader/>
        </w:trPr>
        <w:tc>
          <w:tcPr>
            <w:tcW w:w="9350" w:type="dxa"/>
          </w:tcPr>
          <w:p w14:paraId="009E3227" w14:textId="77777777" w:rsidR="007D46A0" w:rsidRDefault="007D46A0" w:rsidP="004A324B">
            <w:pPr>
              <w:pStyle w:val="BodyText"/>
              <w:spacing w:after="0"/>
              <w:rPr>
                <w:rFonts w:cs="Times New Roman"/>
              </w:rPr>
            </w:pPr>
          </w:p>
        </w:tc>
      </w:tr>
    </w:tbl>
    <w:p w14:paraId="460AF378" w14:textId="77777777" w:rsidR="00C558CB" w:rsidRPr="007D46A0" w:rsidRDefault="007D46A0" w:rsidP="004A324B">
      <w:pPr>
        <w:pStyle w:val="BodyText"/>
        <w:spacing w:before="240" w:after="0"/>
        <w:rPr>
          <w:rFonts w:cs="Times New Roman"/>
        </w:rPr>
      </w:pPr>
      <w:r w:rsidRPr="007D46A0">
        <w:rPr>
          <w:rFonts w:cs="Times New Roman"/>
        </w:rPr>
        <w:t>Name and Ti</w:t>
      </w:r>
      <w:r>
        <w:rPr>
          <w:rFonts w:cs="Times New Roman"/>
        </w:rPr>
        <w:t>tle of Company Representative</w:t>
      </w:r>
      <w:r w:rsidR="003E6097">
        <w:rPr>
          <w:rFonts w:cs="Times New Roman"/>
        </w:rPr>
        <w:tab/>
      </w:r>
      <w:r w:rsidR="003E6097">
        <w:rPr>
          <w:rFonts w:cs="Times New Roman"/>
        </w:rPr>
        <w:tab/>
      </w:r>
      <w:r w:rsidR="003E6097">
        <w:rPr>
          <w:rFonts w:cs="Times New Roman"/>
        </w:rPr>
        <w:tab/>
      </w:r>
      <w:r w:rsidR="00C558CB" w:rsidRPr="007D46A0">
        <w:rPr>
          <w:rFonts w:cs="Times New Roman"/>
        </w:rPr>
        <w:t>Telephone</w:t>
      </w:r>
      <w:r w:rsidR="00C558CB">
        <w:rPr>
          <w:rFonts w:cs="Times New Roman"/>
        </w:rPr>
        <w:t xml:space="preserve"> Number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Name, Title, and phone number"/>
        <w:tblDescription w:val="Please enter the Name, TItle, and phone number of the company representative."/>
      </w:tblPr>
      <w:tblGrid>
        <w:gridCol w:w="5395"/>
        <w:gridCol w:w="3955"/>
      </w:tblGrid>
      <w:tr w:rsidR="00C558CB" w14:paraId="33BCB01F" w14:textId="77777777" w:rsidTr="00DD78EF">
        <w:trPr>
          <w:tblHeader/>
        </w:trPr>
        <w:tc>
          <w:tcPr>
            <w:tcW w:w="2885" w:type="pct"/>
          </w:tcPr>
          <w:p w14:paraId="2D2B1BAF" w14:textId="77777777" w:rsidR="00C558CB" w:rsidRDefault="00C558CB" w:rsidP="004A324B">
            <w:pPr>
              <w:pStyle w:val="BodyText"/>
              <w:spacing w:after="0"/>
              <w:rPr>
                <w:rFonts w:cs="Times New Roman"/>
              </w:rPr>
            </w:pPr>
          </w:p>
        </w:tc>
        <w:tc>
          <w:tcPr>
            <w:tcW w:w="2115" w:type="pct"/>
          </w:tcPr>
          <w:p w14:paraId="69D1E149" w14:textId="77777777" w:rsidR="00C558CB" w:rsidRDefault="00C558CB" w:rsidP="004A324B">
            <w:pPr>
              <w:pStyle w:val="BodyText"/>
              <w:spacing w:after="0"/>
              <w:rPr>
                <w:rFonts w:cs="Times New Roman"/>
              </w:rPr>
            </w:pPr>
          </w:p>
        </w:tc>
      </w:tr>
    </w:tbl>
    <w:p w14:paraId="68BD5FBD" w14:textId="77777777" w:rsidR="00C558CB" w:rsidRPr="00C558CB" w:rsidRDefault="00C558CB" w:rsidP="004A324B">
      <w:pPr>
        <w:pStyle w:val="BodyText"/>
        <w:spacing w:before="240" w:after="0"/>
        <w:rPr>
          <w:rFonts w:cs="Times New Roman"/>
        </w:rPr>
      </w:pPr>
      <w:r w:rsidRPr="00C558CB">
        <w:rPr>
          <w:rFonts w:cs="Times New Roman"/>
        </w:rPr>
        <w:t>Company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ny Address"/>
        <w:tblDescription w:val="Please enter the company address."/>
      </w:tblPr>
      <w:tblGrid>
        <w:gridCol w:w="9350"/>
      </w:tblGrid>
      <w:tr w:rsidR="00C558CB" w14:paraId="059A2EB5" w14:textId="77777777" w:rsidTr="00DD78EF">
        <w:trPr>
          <w:tblHeader/>
        </w:trPr>
        <w:tc>
          <w:tcPr>
            <w:tcW w:w="9350" w:type="dxa"/>
          </w:tcPr>
          <w:p w14:paraId="440EC4A1" w14:textId="77777777" w:rsidR="00C558CB" w:rsidRDefault="00C558CB" w:rsidP="004A324B">
            <w:pPr>
              <w:pStyle w:val="BodyText"/>
              <w:spacing w:after="0"/>
              <w:rPr>
                <w:rFonts w:cs="Times New Roman"/>
              </w:rPr>
            </w:pPr>
          </w:p>
        </w:tc>
      </w:tr>
    </w:tbl>
    <w:p w14:paraId="06FE7D8B" w14:textId="77777777" w:rsidR="00C558CB" w:rsidRPr="00C558CB" w:rsidRDefault="00C558CB" w:rsidP="004A324B">
      <w:pPr>
        <w:pStyle w:val="BodyText"/>
        <w:spacing w:before="240" w:after="0"/>
        <w:jc w:val="center"/>
        <w:rPr>
          <w:rFonts w:cs="Times New Roman"/>
          <w:b/>
        </w:rPr>
      </w:pPr>
      <w:r w:rsidRPr="00C558CB">
        <w:rPr>
          <w:rFonts w:cs="Times New Roman"/>
          <w:b/>
        </w:rPr>
        <w:t>Cementing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menting Information"/>
        <w:tblDescription w:val="Please indicate the AWWA A100-15 Appendix C Method used for cementing the well. Circle one of the method."/>
      </w:tblPr>
      <w:tblGrid>
        <w:gridCol w:w="4495"/>
        <w:gridCol w:w="4855"/>
      </w:tblGrid>
      <w:tr w:rsidR="00C558CB" w14:paraId="317C2232" w14:textId="77777777" w:rsidTr="00DD78EF">
        <w:trPr>
          <w:trHeight w:val="332"/>
          <w:tblHeader/>
        </w:trPr>
        <w:tc>
          <w:tcPr>
            <w:tcW w:w="4495" w:type="dxa"/>
            <w:vAlign w:val="center"/>
          </w:tcPr>
          <w:p w14:paraId="6C230247" w14:textId="77777777" w:rsidR="00C558CB" w:rsidRPr="00C558CB" w:rsidRDefault="00C558CB" w:rsidP="004A324B">
            <w:pPr>
              <w:pStyle w:val="BodyText"/>
              <w:spacing w:after="0"/>
            </w:pPr>
            <w:r w:rsidRPr="00C558CB">
              <w:t>AWWA A100-15 Appendix C Method Used for Cementing Well</w:t>
            </w:r>
            <w:r w:rsidR="00F64DD6">
              <w:rPr>
                <w:rStyle w:val="FootnoteReference"/>
              </w:rPr>
              <w:footnoteReference w:id="1"/>
            </w:r>
            <w:r w:rsidRPr="00C558CB">
              <w:t xml:space="preserve"> (circle method used)</w:t>
            </w:r>
          </w:p>
        </w:tc>
        <w:tc>
          <w:tcPr>
            <w:tcW w:w="4855" w:type="dxa"/>
          </w:tcPr>
          <w:p w14:paraId="161B5442" w14:textId="77777777" w:rsidR="00C558CB" w:rsidRDefault="00C558CB" w:rsidP="004A324B">
            <w:pPr>
              <w:pStyle w:val="BodyText"/>
              <w:spacing w:before="240" w:after="0"/>
              <w:jc w:val="center"/>
              <w:rPr>
                <w:rFonts w:cs="Times New Roman"/>
                <w:b/>
              </w:rPr>
            </w:pPr>
            <w:r>
              <w:rPr>
                <w:rFonts w:ascii="Verdana" w:hAnsi="Verdana" w:cs="Times New Roman"/>
                <w:color w:val="000000"/>
                <w:szCs w:val="20"/>
              </w:rPr>
              <w:t>C2</w:t>
            </w:r>
            <w:r w:rsidR="003E6097">
              <w:rPr>
                <w:rFonts w:ascii="Verdana" w:hAnsi="Verdana" w:cs="Times New Roman"/>
                <w:color w:val="000000"/>
                <w:szCs w:val="20"/>
              </w:rPr>
              <w:t xml:space="preserve">   </w:t>
            </w:r>
            <w:r>
              <w:rPr>
                <w:rFonts w:ascii="Verdana" w:hAnsi="Verdana" w:cs="Times New Roman"/>
                <w:color w:val="000000"/>
                <w:szCs w:val="20"/>
              </w:rPr>
              <w:t>C3</w:t>
            </w:r>
            <w:r w:rsidR="003E6097">
              <w:rPr>
                <w:rFonts w:ascii="Verdana" w:hAnsi="Verdana" w:cs="Times New Roman"/>
                <w:color w:val="000000"/>
                <w:szCs w:val="20"/>
              </w:rPr>
              <w:t xml:space="preserve">   </w:t>
            </w:r>
            <w:r>
              <w:rPr>
                <w:rFonts w:ascii="Verdana" w:hAnsi="Verdana" w:cs="Times New Roman"/>
                <w:color w:val="000000"/>
                <w:szCs w:val="20"/>
              </w:rPr>
              <w:t>C4</w:t>
            </w:r>
            <w:r w:rsidR="003E6097">
              <w:rPr>
                <w:rFonts w:ascii="Verdana" w:hAnsi="Verdana" w:cs="Times New Roman"/>
                <w:color w:val="000000"/>
                <w:szCs w:val="20"/>
              </w:rPr>
              <w:t xml:space="preserve">   </w:t>
            </w:r>
            <w:r>
              <w:rPr>
                <w:rFonts w:ascii="Verdana" w:hAnsi="Verdana" w:cs="Times New Roman"/>
                <w:color w:val="000000"/>
                <w:szCs w:val="20"/>
              </w:rPr>
              <w:t>C5</w:t>
            </w:r>
          </w:p>
        </w:tc>
      </w:tr>
      <w:tr w:rsidR="00C558CB" w14:paraId="7C7C971D" w14:textId="77777777" w:rsidTr="00C558CB">
        <w:trPr>
          <w:trHeight w:val="620"/>
        </w:trPr>
        <w:tc>
          <w:tcPr>
            <w:tcW w:w="4495" w:type="dxa"/>
            <w:vAlign w:val="center"/>
          </w:tcPr>
          <w:p w14:paraId="0238B72D" w14:textId="77777777" w:rsidR="00C558CB" w:rsidRPr="00C558CB" w:rsidRDefault="00C558CB" w:rsidP="004A324B">
            <w:pPr>
              <w:pStyle w:val="BodyText"/>
              <w:spacing w:after="0"/>
            </w:pPr>
            <w:r w:rsidRPr="00C558CB">
              <w:t>Casing Material and Specification (AWWA A100-15 Table 2 "Water well casing materials")</w:t>
            </w:r>
          </w:p>
        </w:tc>
        <w:tc>
          <w:tcPr>
            <w:tcW w:w="4855" w:type="dxa"/>
            <w:vAlign w:val="center"/>
          </w:tcPr>
          <w:p w14:paraId="54D7F91C" w14:textId="77777777" w:rsidR="00C558CB" w:rsidRPr="00C558CB" w:rsidRDefault="00C558CB" w:rsidP="004A324B">
            <w:pPr>
              <w:pStyle w:val="BodyText"/>
              <w:spacing w:after="0"/>
            </w:pPr>
            <w:r w:rsidRPr="00C558CB">
              <w:t>Check the appropriate pipe on following sheet</w:t>
            </w:r>
          </w:p>
        </w:tc>
      </w:tr>
    </w:tbl>
    <w:p w14:paraId="52BE329D" w14:textId="77777777" w:rsidR="00C558CB" w:rsidRDefault="00C558CB" w:rsidP="004A324B">
      <w:pPr>
        <w:pStyle w:val="BodyText"/>
        <w:spacing w:after="0"/>
      </w:pPr>
    </w:p>
    <w:p w14:paraId="65A88D45" w14:textId="77777777" w:rsidR="00C558CB" w:rsidRPr="00C558CB" w:rsidRDefault="00C558CB" w:rsidP="00C558CB">
      <w:pPr>
        <w:pStyle w:val="BodyText"/>
        <w:rPr>
          <w:sz w:val="18"/>
        </w:rPr>
      </w:pPr>
      <w:r w:rsidRPr="00C558CB">
        <w:rPr>
          <w:sz w:val="18"/>
        </w:rPr>
        <w:t>Note: Please use columns 2-3 only if increasing or decreasing borehole and/or casing sizes are utilized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ll Cementing Information"/>
        <w:tblDescription w:val="Please indicate the well cementing information."/>
      </w:tblPr>
      <w:tblGrid>
        <w:gridCol w:w="4675"/>
        <w:gridCol w:w="1530"/>
        <w:gridCol w:w="1620"/>
        <w:gridCol w:w="1525"/>
      </w:tblGrid>
      <w:tr w:rsidR="00C558CB" w14:paraId="11696364" w14:textId="77777777" w:rsidTr="00DD78EF">
        <w:trPr>
          <w:tblHeader/>
        </w:trPr>
        <w:tc>
          <w:tcPr>
            <w:tcW w:w="4675" w:type="dxa"/>
            <w:shd w:val="clear" w:color="auto" w:fill="D9D9D9" w:themeFill="background1" w:themeFillShade="D9"/>
            <w:vAlign w:val="bottom"/>
          </w:tcPr>
          <w:p w14:paraId="0E4080E9" w14:textId="77777777" w:rsidR="00C558CB" w:rsidRPr="002B3799" w:rsidRDefault="00C558CB" w:rsidP="004A324B">
            <w:pPr>
              <w:pStyle w:val="BodyText"/>
              <w:spacing w:after="0"/>
              <w:jc w:val="center"/>
            </w:pPr>
            <w:r>
              <w:t>Information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5B9E3340" w14:textId="77777777" w:rsidR="00C558CB" w:rsidRPr="002B3799" w:rsidRDefault="00C558CB" w:rsidP="004A324B">
            <w:pPr>
              <w:pStyle w:val="BodyText"/>
              <w:spacing w:after="0"/>
              <w:jc w:val="center"/>
            </w:pPr>
            <w:r>
              <w:t>Size 1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20F876" w14:textId="77777777" w:rsidR="00C558CB" w:rsidRPr="002B3799" w:rsidRDefault="00C558CB" w:rsidP="004A324B">
            <w:pPr>
              <w:pStyle w:val="BodyText"/>
              <w:spacing w:after="0"/>
              <w:jc w:val="center"/>
            </w:pPr>
            <w:r>
              <w:t>Size 2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bottom"/>
          </w:tcPr>
          <w:p w14:paraId="0EE8BB62" w14:textId="77777777" w:rsidR="00C558CB" w:rsidRPr="002B3799" w:rsidRDefault="00C558CB" w:rsidP="004A324B">
            <w:pPr>
              <w:pStyle w:val="BodyText"/>
              <w:spacing w:after="0"/>
              <w:jc w:val="center"/>
            </w:pPr>
            <w:r>
              <w:t>Size 3</w:t>
            </w:r>
          </w:p>
        </w:tc>
      </w:tr>
      <w:tr w:rsidR="00C558CB" w14:paraId="060200E9" w14:textId="77777777" w:rsidTr="00DD78EF">
        <w:tc>
          <w:tcPr>
            <w:tcW w:w="4675" w:type="dxa"/>
            <w:vAlign w:val="bottom"/>
          </w:tcPr>
          <w:p w14:paraId="13169D11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Borehole size (inch)</w:t>
            </w:r>
          </w:p>
        </w:tc>
        <w:tc>
          <w:tcPr>
            <w:tcW w:w="1530" w:type="dxa"/>
          </w:tcPr>
          <w:p w14:paraId="65944F51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5B3D4D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5EF8B343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60F44175" w14:textId="77777777" w:rsidTr="00DD78EF">
        <w:tc>
          <w:tcPr>
            <w:tcW w:w="4675" w:type="dxa"/>
            <w:vAlign w:val="bottom"/>
          </w:tcPr>
          <w:p w14:paraId="15E9AFE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Actual Casing size (inch of outside diameter)</w:t>
            </w:r>
          </w:p>
        </w:tc>
        <w:tc>
          <w:tcPr>
            <w:tcW w:w="1530" w:type="dxa"/>
          </w:tcPr>
          <w:p w14:paraId="410D1E49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F4F9E4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C78CA44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13271E5C" w14:textId="77777777" w:rsidTr="00DD78EF">
        <w:tc>
          <w:tcPr>
            <w:tcW w:w="4675" w:type="dxa"/>
            <w:vAlign w:val="bottom"/>
          </w:tcPr>
          <w:p w14:paraId="15800C89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Ground Surface Elevation (</w:t>
            </w:r>
            <w:proofErr w:type="spellStart"/>
            <w:r w:rsidRPr="00C558CB">
              <w:rPr>
                <w:sz w:val="16"/>
                <w:szCs w:val="16"/>
              </w:rPr>
              <w:t>GSE</w:t>
            </w:r>
            <w:proofErr w:type="spellEnd"/>
            <w:r w:rsidRPr="00C558CB">
              <w:rPr>
                <w:sz w:val="16"/>
                <w:szCs w:val="16"/>
              </w:rPr>
              <w:t>) as (msl or 0)</w:t>
            </w:r>
          </w:p>
        </w:tc>
        <w:tc>
          <w:tcPr>
            <w:tcW w:w="1530" w:type="dxa"/>
          </w:tcPr>
          <w:p w14:paraId="6C6D8DE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1E8CDB9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B291C1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62339679" w14:textId="77777777" w:rsidTr="00DD78EF">
        <w:tc>
          <w:tcPr>
            <w:tcW w:w="4675" w:type="dxa"/>
            <w:vAlign w:val="bottom"/>
          </w:tcPr>
          <w:p w14:paraId="5EC462E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Top of casing elevation (msl or +</w:t>
            </w:r>
            <w:proofErr w:type="spellStart"/>
            <w:r w:rsidRPr="00C558CB">
              <w:rPr>
                <w:sz w:val="16"/>
                <w:szCs w:val="16"/>
              </w:rPr>
              <w:t>GSE</w:t>
            </w:r>
            <w:proofErr w:type="spellEnd"/>
            <w:r w:rsidRPr="00C558CB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2F12E33A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2A40177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68D8DA17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23FF7544" w14:textId="77777777" w:rsidTr="00DD78EF">
        <w:tc>
          <w:tcPr>
            <w:tcW w:w="4675" w:type="dxa"/>
            <w:vAlign w:val="bottom"/>
          </w:tcPr>
          <w:p w14:paraId="702082E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Bottom of casing elevation (msl or -</w:t>
            </w:r>
            <w:proofErr w:type="spellStart"/>
            <w:r w:rsidRPr="00C558CB">
              <w:rPr>
                <w:sz w:val="16"/>
                <w:szCs w:val="16"/>
              </w:rPr>
              <w:t>GSE</w:t>
            </w:r>
            <w:proofErr w:type="spellEnd"/>
            <w:r w:rsidRPr="00C558CB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2A4C0901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20240B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6B79355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546F421E" w14:textId="77777777" w:rsidTr="00DD78EF">
        <w:tc>
          <w:tcPr>
            <w:tcW w:w="4675" w:type="dxa"/>
            <w:vAlign w:val="bottom"/>
          </w:tcPr>
          <w:p w14:paraId="1A426987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Number of centralizers used</w:t>
            </w:r>
          </w:p>
        </w:tc>
        <w:tc>
          <w:tcPr>
            <w:tcW w:w="1530" w:type="dxa"/>
          </w:tcPr>
          <w:p w14:paraId="00D71FE3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7EEF1A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04B95144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4B015C8C" w14:textId="77777777" w:rsidTr="00DD78EF">
        <w:tc>
          <w:tcPr>
            <w:tcW w:w="4675" w:type="dxa"/>
            <w:vAlign w:val="bottom"/>
          </w:tcPr>
          <w:p w14:paraId="4B485D6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Vol. - sacks of cement (with water &amp; additives)</w:t>
            </w:r>
          </w:p>
        </w:tc>
        <w:tc>
          <w:tcPr>
            <w:tcW w:w="1530" w:type="dxa"/>
          </w:tcPr>
          <w:p w14:paraId="32331BF8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DC4C8B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3155FE1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0725E449" w14:textId="77777777" w:rsidTr="00DD78EF">
        <w:tc>
          <w:tcPr>
            <w:tcW w:w="4675" w:type="dxa"/>
            <w:vAlign w:val="bottom"/>
          </w:tcPr>
          <w:p w14:paraId="0E48367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Vol. of hole (annular space) to be cemented</w:t>
            </w:r>
            <w:r w:rsidR="000E5547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530" w:type="dxa"/>
          </w:tcPr>
          <w:p w14:paraId="035D166C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531D56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03D46B5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0620C6F3" w14:textId="77777777" w:rsidTr="00DD78EF">
        <w:tc>
          <w:tcPr>
            <w:tcW w:w="4675" w:type="dxa"/>
            <w:vAlign w:val="bottom"/>
          </w:tcPr>
          <w:p w14:paraId="53B38089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Number of sacks calculated to fill annular space</w:t>
            </w:r>
          </w:p>
        </w:tc>
        <w:tc>
          <w:tcPr>
            <w:tcW w:w="1530" w:type="dxa"/>
          </w:tcPr>
          <w:p w14:paraId="2856F491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AF12EA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019682B3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3F7580AE" w14:textId="77777777" w:rsidTr="00DD78EF">
        <w:tc>
          <w:tcPr>
            <w:tcW w:w="4675" w:type="dxa"/>
            <w:vAlign w:val="bottom"/>
          </w:tcPr>
          <w:p w14:paraId="327D1B6A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Number of sacks of 94 lb. cement used</w:t>
            </w:r>
          </w:p>
        </w:tc>
        <w:tc>
          <w:tcPr>
            <w:tcW w:w="1530" w:type="dxa"/>
          </w:tcPr>
          <w:p w14:paraId="04918D4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EE4C5B3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0981466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5DF2C5E8" w14:textId="77777777" w:rsidTr="00DD78EF">
        <w:tc>
          <w:tcPr>
            <w:tcW w:w="4675" w:type="dxa"/>
            <w:vAlign w:val="bottom"/>
          </w:tcPr>
          <w:p w14:paraId="19D668B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Volume balance between sacks used &amp; required</w:t>
            </w:r>
          </w:p>
        </w:tc>
        <w:tc>
          <w:tcPr>
            <w:tcW w:w="1530" w:type="dxa"/>
          </w:tcPr>
          <w:p w14:paraId="517BA4E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F71C76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AFC5919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5B13F873" w14:textId="77777777" w:rsidTr="00DD78EF">
        <w:tc>
          <w:tcPr>
            <w:tcW w:w="4675" w:type="dxa"/>
            <w:vAlign w:val="bottom"/>
          </w:tcPr>
          <w:p w14:paraId="459F4D77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Gallons of water used per 94 lb. sack of cement and additives</w:t>
            </w:r>
          </w:p>
        </w:tc>
        <w:tc>
          <w:tcPr>
            <w:tcW w:w="1530" w:type="dxa"/>
          </w:tcPr>
          <w:p w14:paraId="0B6BB58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E20F4E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1614154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30223B5B" w14:textId="77777777" w:rsidTr="00DD78EF">
        <w:tc>
          <w:tcPr>
            <w:tcW w:w="4675" w:type="dxa"/>
            <w:vAlign w:val="bottom"/>
          </w:tcPr>
          <w:p w14:paraId="282F31D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Depth of pressure cementing</w:t>
            </w:r>
          </w:p>
        </w:tc>
        <w:tc>
          <w:tcPr>
            <w:tcW w:w="1530" w:type="dxa"/>
          </w:tcPr>
          <w:p w14:paraId="3596D0D4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5D62DC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34A81B0B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029C2574" w14:textId="77777777" w:rsidTr="001704F0"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C4BDB0A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  <w:r w:rsidRPr="00C558CB">
              <w:rPr>
                <w:sz w:val="16"/>
                <w:szCs w:val="16"/>
              </w:rPr>
              <w:t>Date of pressure cementing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1EE55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50811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4740978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1704F0" w14:paraId="62E55972" w14:textId="77777777" w:rsidTr="001704F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5572FC" w14:textId="77777777" w:rsidR="001704F0" w:rsidRPr="00C558CB" w:rsidRDefault="001704F0" w:rsidP="004A324B">
            <w:pPr>
              <w:pStyle w:val="BodyText"/>
              <w:spacing w:after="0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90EF4" w14:textId="77777777" w:rsidR="001704F0" w:rsidRPr="00C558CB" w:rsidRDefault="001704F0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F9C94" w14:textId="77777777" w:rsidR="001704F0" w:rsidRPr="00C558CB" w:rsidRDefault="001704F0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AFDC" w14:textId="77777777" w:rsidR="001704F0" w:rsidRPr="00C558CB" w:rsidRDefault="001704F0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2CF1FAA9" w14:textId="77777777" w:rsidTr="001704F0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3A5520B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</w:rPr>
            </w:pPr>
            <w:r w:rsidRPr="00C558CB">
              <w:rPr>
                <w:sz w:val="16"/>
              </w:rPr>
              <w:t>API Class of cement used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492B7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163CCB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0226FE2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3961664A" w14:textId="77777777" w:rsidTr="00DD78EF">
        <w:tc>
          <w:tcPr>
            <w:tcW w:w="4675" w:type="dxa"/>
            <w:vAlign w:val="bottom"/>
          </w:tcPr>
          <w:p w14:paraId="5A29F7F7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</w:rPr>
            </w:pPr>
            <w:r w:rsidRPr="00C558CB">
              <w:rPr>
                <w:sz w:val="16"/>
              </w:rPr>
              <w:t xml:space="preserve">Additives used (bentonite, calcium chloride, </w:t>
            </w:r>
            <w:proofErr w:type="spellStart"/>
            <w:r w:rsidRPr="00C558CB">
              <w:rPr>
                <w:sz w:val="16"/>
              </w:rPr>
              <w:t>etc</w:t>
            </w:r>
            <w:proofErr w:type="spellEnd"/>
            <w:r w:rsidRPr="00C558CB">
              <w:rPr>
                <w:sz w:val="16"/>
              </w:rPr>
              <w:t>)</w:t>
            </w:r>
          </w:p>
        </w:tc>
        <w:tc>
          <w:tcPr>
            <w:tcW w:w="1530" w:type="dxa"/>
          </w:tcPr>
          <w:p w14:paraId="171AB60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6C597E2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560B08A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16AB349B" w14:textId="77777777" w:rsidTr="00DD78EF">
        <w:tc>
          <w:tcPr>
            <w:tcW w:w="4675" w:type="dxa"/>
            <w:vAlign w:val="bottom"/>
          </w:tcPr>
          <w:p w14:paraId="689DFBA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</w:rPr>
            </w:pPr>
            <w:r w:rsidRPr="00C558CB">
              <w:rPr>
                <w:sz w:val="16"/>
              </w:rPr>
              <w:t>% of additive added to cement -</w:t>
            </w:r>
          </w:p>
        </w:tc>
        <w:tc>
          <w:tcPr>
            <w:tcW w:w="1530" w:type="dxa"/>
          </w:tcPr>
          <w:p w14:paraId="0FCBF62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EB02B9D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6785E4E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0200CD85" w14:textId="77777777" w:rsidTr="00DD78EF">
        <w:tc>
          <w:tcPr>
            <w:tcW w:w="4675" w:type="dxa"/>
            <w:vAlign w:val="bottom"/>
          </w:tcPr>
          <w:p w14:paraId="410DEB1C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</w:rPr>
            </w:pPr>
            <w:r w:rsidRPr="00C558CB">
              <w:rPr>
                <w:sz w:val="16"/>
              </w:rPr>
              <w:t xml:space="preserve">% of additive added to cement - </w:t>
            </w:r>
          </w:p>
        </w:tc>
        <w:tc>
          <w:tcPr>
            <w:tcW w:w="1530" w:type="dxa"/>
          </w:tcPr>
          <w:p w14:paraId="4E0171FB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87E77BC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6C44110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  <w:tr w:rsidR="00C558CB" w14:paraId="5877F0D0" w14:textId="77777777" w:rsidTr="00DD78EF">
        <w:tc>
          <w:tcPr>
            <w:tcW w:w="4675" w:type="dxa"/>
            <w:vAlign w:val="bottom"/>
          </w:tcPr>
          <w:p w14:paraId="73D91E76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</w:rPr>
            </w:pPr>
            <w:r w:rsidRPr="00C558CB">
              <w:rPr>
                <w:sz w:val="16"/>
              </w:rPr>
              <w:t xml:space="preserve">% of additive added to cement - </w:t>
            </w:r>
          </w:p>
        </w:tc>
        <w:tc>
          <w:tcPr>
            <w:tcW w:w="1530" w:type="dxa"/>
          </w:tcPr>
          <w:p w14:paraId="6B728915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401D0E8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74B82BDF" w14:textId="77777777" w:rsidR="00C558CB" w:rsidRPr="00C558CB" w:rsidRDefault="00C558CB" w:rsidP="004A324B">
            <w:pPr>
              <w:pStyle w:val="BodyText"/>
              <w:spacing w:after="0"/>
              <w:rPr>
                <w:sz w:val="16"/>
                <w:szCs w:val="16"/>
              </w:rPr>
            </w:pPr>
          </w:p>
        </w:tc>
      </w:tr>
    </w:tbl>
    <w:p w14:paraId="0C5E3D7F" w14:textId="77777777" w:rsidR="00926812" w:rsidRDefault="00926812" w:rsidP="00C558CB">
      <w:pPr>
        <w:pStyle w:val="BodyText"/>
        <w:rPr>
          <w:sz w:val="18"/>
        </w:rPr>
      </w:pPr>
    </w:p>
    <w:p w14:paraId="1669F420" w14:textId="77777777" w:rsidR="000E5547" w:rsidRDefault="000E5547" w:rsidP="004A324B">
      <w:pPr>
        <w:pStyle w:val="BodyText"/>
        <w:tabs>
          <w:tab w:val="left" w:pos="6570"/>
        </w:tabs>
        <w:ind w:left="90" w:hanging="90"/>
      </w:pPr>
      <w:r w:rsidRPr="000E5547">
        <w:t>Sign</w:t>
      </w:r>
      <w:r>
        <w:t>ature of Representative</w:t>
      </w:r>
      <w:r w:rsidR="003E6097">
        <w:tab/>
      </w:r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"/>
        <w:tblDescription w:val="Signature of the representative with the date."/>
      </w:tblPr>
      <w:tblGrid>
        <w:gridCol w:w="4585"/>
        <w:gridCol w:w="4765"/>
      </w:tblGrid>
      <w:tr w:rsidR="000E5547" w14:paraId="74F534A3" w14:textId="77777777" w:rsidTr="003E6097">
        <w:trPr>
          <w:tblHeader/>
        </w:trPr>
        <w:tc>
          <w:tcPr>
            <w:tcW w:w="4585" w:type="dxa"/>
          </w:tcPr>
          <w:p w14:paraId="79C731EF" w14:textId="77777777" w:rsidR="000E5547" w:rsidRDefault="000E5547" w:rsidP="004A324B">
            <w:pPr>
              <w:pStyle w:val="BodyText"/>
              <w:spacing w:after="0"/>
            </w:pPr>
          </w:p>
        </w:tc>
        <w:tc>
          <w:tcPr>
            <w:tcW w:w="4765" w:type="dxa"/>
          </w:tcPr>
          <w:p w14:paraId="69D39482" w14:textId="77777777" w:rsidR="000E5547" w:rsidRDefault="000E5547" w:rsidP="004A324B">
            <w:pPr>
              <w:pStyle w:val="BodyText"/>
              <w:spacing w:after="0"/>
            </w:pPr>
          </w:p>
        </w:tc>
      </w:tr>
    </w:tbl>
    <w:p w14:paraId="7DF14341" w14:textId="77777777" w:rsidR="004A324B" w:rsidRDefault="004A324B" w:rsidP="00C558CB">
      <w:pPr>
        <w:pStyle w:val="BodyText"/>
      </w:pPr>
    </w:p>
    <w:p w14:paraId="2BAE0023" w14:textId="77777777" w:rsidR="00E70B22" w:rsidRDefault="00E70B22">
      <w:pPr>
        <w:tabs>
          <w:tab w:val="clear" w:pos="720"/>
        </w:tabs>
        <w:spacing w:before="-1" w:after="-1"/>
        <w:rPr>
          <w:rStyle w:val="Strong"/>
        </w:rPr>
      </w:pPr>
      <w:r>
        <w:rPr>
          <w:rStyle w:val="Strong"/>
        </w:rPr>
        <w:br w:type="page"/>
      </w:r>
    </w:p>
    <w:p w14:paraId="4D480B5E" w14:textId="77777777" w:rsidR="000E5547" w:rsidRPr="000E5547" w:rsidRDefault="000E5547" w:rsidP="000E5547">
      <w:pPr>
        <w:pStyle w:val="BodyText"/>
        <w:spacing w:after="0"/>
        <w:jc w:val="center"/>
        <w:rPr>
          <w:rStyle w:val="Strong"/>
        </w:rPr>
      </w:pPr>
      <w:r w:rsidRPr="000E5547">
        <w:rPr>
          <w:rStyle w:val="Strong"/>
        </w:rPr>
        <w:lastRenderedPageBreak/>
        <w:t>American Water Works Association Standard</w:t>
      </w:r>
    </w:p>
    <w:p w14:paraId="5FE8E804" w14:textId="77777777" w:rsidR="000E5547" w:rsidRPr="000E5547" w:rsidRDefault="000E5547" w:rsidP="000E5547">
      <w:pPr>
        <w:pStyle w:val="BodyText"/>
        <w:spacing w:after="0"/>
        <w:jc w:val="center"/>
        <w:rPr>
          <w:rStyle w:val="Strong"/>
        </w:rPr>
      </w:pPr>
      <w:r w:rsidRPr="000E5547">
        <w:rPr>
          <w:rStyle w:val="Strong"/>
        </w:rPr>
        <w:t>A100-15 Water Wells</w:t>
      </w:r>
    </w:p>
    <w:p w14:paraId="0519DD9D" w14:textId="77777777" w:rsidR="000E5547" w:rsidRPr="000E5547" w:rsidRDefault="000E5547" w:rsidP="000E5547">
      <w:pPr>
        <w:pStyle w:val="BodyText"/>
        <w:spacing w:before="240"/>
        <w:jc w:val="center"/>
      </w:pPr>
      <w:r w:rsidRPr="000E5547">
        <w:t>APPENDIX C</w:t>
      </w:r>
    </w:p>
    <w:p w14:paraId="4C5782B0" w14:textId="77777777" w:rsidR="000E5547" w:rsidRPr="000E5547" w:rsidRDefault="000E5547" w:rsidP="000E5547">
      <w:pPr>
        <w:pStyle w:val="BodyText"/>
        <w:jc w:val="center"/>
        <w:rPr>
          <w:b/>
          <w:bCs/>
        </w:rPr>
      </w:pPr>
      <w:r w:rsidRPr="000E5547">
        <w:rPr>
          <w:b/>
          <w:bCs/>
        </w:rPr>
        <w:t>Grouting and Sealing—Methods of Placement</w:t>
      </w:r>
    </w:p>
    <w:p w14:paraId="543D6BAF" w14:textId="77777777" w:rsidR="000E5547" w:rsidRPr="000E5547" w:rsidRDefault="000E5547" w:rsidP="000E5547">
      <w:pPr>
        <w:pStyle w:val="BodyText"/>
        <w:rPr>
          <w:b/>
          <w:bCs/>
        </w:rPr>
      </w:pPr>
      <w:r w:rsidRPr="000E5547">
        <w:rPr>
          <w:b/>
          <w:bCs/>
        </w:rPr>
        <w:t>SECTION C.2: Positive Displacement – Exterior Method</w:t>
      </w:r>
    </w:p>
    <w:p w14:paraId="5358F8EE" w14:textId="77777777" w:rsidR="000E5547" w:rsidRPr="000E5547" w:rsidRDefault="000E5547" w:rsidP="000E5547">
      <w:pPr>
        <w:pStyle w:val="BodyText"/>
        <w:rPr>
          <w:b/>
          <w:bCs/>
        </w:rPr>
      </w:pPr>
      <w:r w:rsidRPr="000E5547">
        <w:rPr>
          <w:b/>
          <w:bCs/>
        </w:rPr>
        <w:t>SECTION C.3: Interior Method – Without Plug</w:t>
      </w:r>
    </w:p>
    <w:p w14:paraId="1752B2EE" w14:textId="77777777" w:rsidR="000E5547" w:rsidRPr="000E5547" w:rsidRDefault="000E5547" w:rsidP="000E5547">
      <w:pPr>
        <w:pStyle w:val="BodyText"/>
        <w:rPr>
          <w:b/>
          <w:bCs/>
        </w:rPr>
      </w:pPr>
      <w:r w:rsidRPr="000E5547">
        <w:rPr>
          <w:b/>
          <w:bCs/>
        </w:rPr>
        <w:t>SECTION C.4: Positive Placement, Interior Method – Drillable Plug</w:t>
      </w:r>
    </w:p>
    <w:p w14:paraId="5AA72096" w14:textId="77777777" w:rsidR="000E5547" w:rsidRPr="000E5547" w:rsidRDefault="000E5547" w:rsidP="000E5547">
      <w:pPr>
        <w:pStyle w:val="BodyText"/>
        <w:rPr>
          <w:b/>
          <w:bCs/>
        </w:rPr>
      </w:pPr>
      <w:r w:rsidRPr="000E5547">
        <w:rPr>
          <w:b/>
          <w:bCs/>
        </w:rPr>
        <w:t>SECTION C.5: Placement through Float Shoe Attached to Bottom of Casing</w:t>
      </w:r>
    </w:p>
    <w:p w14:paraId="589A094F" w14:textId="77777777" w:rsidR="000E5547" w:rsidRPr="000E5547" w:rsidRDefault="000E5547" w:rsidP="000E5547">
      <w:pPr>
        <w:pStyle w:val="BodyText"/>
        <w:rPr>
          <w:bCs/>
        </w:rPr>
      </w:pPr>
      <w:r w:rsidRPr="000E5547">
        <w:rPr>
          <w:bCs/>
          <w:i/>
        </w:rPr>
        <w:t>* For details of these approved methods refer to AWWA A100-15 Appendix C for details</w:t>
      </w:r>
      <w:r w:rsidRPr="000E5547">
        <w:rPr>
          <w:bCs/>
        </w:rPr>
        <w:t>.</w:t>
      </w:r>
    </w:p>
    <w:p w14:paraId="28640E57" w14:textId="77777777" w:rsidR="000E5547" w:rsidRPr="000E5547" w:rsidRDefault="000E5547" w:rsidP="000E5547">
      <w:pPr>
        <w:pStyle w:val="Heading1"/>
        <w:jc w:val="center"/>
        <w:rPr>
          <w:sz w:val="24"/>
        </w:rPr>
      </w:pPr>
      <w:r w:rsidRPr="000E5547">
        <w:rPr>
          <w:sz w:val="24"/>
        </w:rPr>
        <w:t>Water-well Casing Materials Table 2 from AWWA A100-15</w:t>
      </w:r>
    </w:p>
    <w:p w14:paraId="2186F600" w14:textId="77777777" w:rsidR="000E5547" w:rsidRPr="000E5547" w:rsidRDefault="000E5547" w:rsidP="000E5547">
      <w:pPr>
        <w:pStyle w:val="BodyText"/>
        <w:numPr>
          <w:ilvl w:val="0"/>
          <w:numId w:val="17"/>
        </w:numPr>
      </w:pPr>
      <w:r w:rsidRPr="000E5547">
        <w:t>Manufacturing standards for single-ply carbon-steel well casing:</w:t>
      </w:r>
    </w:p>
    <w:p w14:paraId="51982209" w14:textId="77777777" w:rsidR="000E5547" w:rsidRDefault="000E5547" w:rsidP="000E5547">
      <w:pPr>
        <w:pStyle w:val="BodyTex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10F4E">
        <w:fldChar w:fldCharType="separate"/>
      </w:r>
      <w:r>
        <w:fldChar w:fldCharType="end"/>
      </w:r>
      <w:bookmarkEnd w:id="0"/>
      <w:r>
        <w:tab/>
      </w:r>
      <w:r w:rsidRPr="000E5547">
        <w:t>ANSI/AWWA C200</w:t>
      </w:r>
    </w:p>
    <w:p w14:paraId="545E8A69" w14:textId="77777777" w:rsidR="000E5547" w:rsidRDefault="000E5547" w:rsidP="000E5547">
      <w:pPr>
        <w:pStyle w:val="BodyText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10F4E">
        <w:fldChar w:fldCharType="separate"/>
      </w:r>
      <w:r>
        <w:fldChar w:fldCharType="end"/>
      </w:r>
      <w:bookmarkEnd w:id="1"/>
      <w:r>
        <w:tab/>
      </w:r>
      <w:r w:rsidRPr="000E5547">
        <w:t>API Spec. 5L</w:t>
      </w:r>
    </w:p>
    <w:p w14:paraId="49F0C180" w14:textId="77777777" w:rsidR="000E5547" w:rsidRDefault="000E5547" w:rsidP="000E5547">
      <w:pPr>
        <w:pStyle w:val="BodyText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E10F4E">
        <w:fldChar w:fldCharType="separate"/>
      </w:r>
      <w:r>
        <w:fldChar w:fldCharType="end"/>
      </w:r>
      <w:bookmarkEnd w:id="2"/>
      <w:r>
        <w:tab/>
      </w:r>
      <w:r w:rsidRPr="000E5547">
        <w:t>ASTM A53 Grade B</w:t>
      </w:r>
    </w:p>
    <w:p w14:paraId="343C1FCC" w14:textId="77777777" w:rsidR="000E5547" w:rsidRDefault="000E5547" w:rsidP="000E5547">
      <w:pPr>
        <w:pStyle w:val="BodyText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E10F4E">
        <w:fldChar w:fldCharType="separate"/>
      </w:r>
      <w:r>
        <w:fldChar w:fldCharType="end"/>
      </w:r>
      <w:bookmarkEnd w:id="3"/>
      <w:r w:rsidRPr="000E5547">
        <w:rPr>
          <w:rFonts w:ascii="Verdana" w:hAnsi="Verdana"/>
          <w:sz w:val="24"/>
          <w:szCs w:val="22"/>
        </w:rPr>
        <w:t xml:space="preserve"> </w:t>
      </w:r>
      <w:r>
        <w:rPr>
          <w:rFonts w:ascii="Verdana" w:hAnsi="Verdana"/>
          <w:sz w:val="24"/>
          <w:szCs w:val="22"/>
        </w:rPr>
        <w:tab/>
      </w:r>
      <w:r w:rsidRPr="000E5547">
        <w:t>ASTM A139 Grade B</w:t>
      </w:r>
    </w:p>
    <w:p w14:paraId="019C95DA" w14:textId="77777777" w:rsidR="000E5547" w:rsidRPr="000E5547" w:rsidRDefault="000E5547" w:rsidP="000E5547">
      <w:pPr>
        <w:pStyle w:val="BodyText"/>
        <w:numPr>
          <w:ilvl w:val="0"/>
          <w:numId w:val="17"/>
        </w:numPr>
      </w:pPr>
      <w:r w:rsidRPr="000E5547">
        <w:t>Manufacturing standards for alternative-ply well-casing materials: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anufacturing standards for alternative-ply well-casing materials"/>
      </w:tblPr>
      <w:tblGrid>
        <w:gridCol w:w="738"/>
        <w:gridCol w:w="3757"/>
        <w:gridCol w:w="4135"/>
      </w:tblGrid>
      <w:tr w:rsidR="00114BD1" w14:paraId="70C3BF8D" w14:textId="77777777" w:rsidTr="00DD78EF">
        <w:trPr>
          <w:tblHeader/>
        </w:trPr>
        <w:tc>
          <w:tcPr>
            <w:tcW w:w="738" w:type="dxa"/>
            <w:vAlign w:val="center"/>
          </w:tcPr>
          <w:p w14:paraId="6F2D7D45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757" w:type="dxa"/>
            <w:vAlign w:val="center"/>
          </w:tcPr>
          <w:p w14:paraId="3F2BBF4C" w14:textId="77777777" w:rsidR="00114BD1" w:rsidRDefault="007161F1" w:rsidP="007161F1">
            <w:pPr>
              <w:pStyle w:val="BodyText"/>
            </w:pPr>
            <w:r w:rsidRPr="000E5547">
              <w:t>Casing Material</w:t>
            </w:r>
          </w:p>
        </w:tc>
        <w:tc>
          <w:tcPr>
            <w:tcW w:w="4135" w:type="dxa"/>
            <w:vAlign w:val="center"/>
          </w:tcPr>
          <w:p w14:paraId="0C5695F6" w14:textId="77777777" w:rsidR="00114BD1" w:rsidRDefault="007161F1" w:rsidP="007161F1">
            <w:pPr>
              <w:pStyle w:val="BodyText"/>
            </w:pPr>
            <w:r w:rsidRPr="000E5547">
              <w:t>Manufacturing Standard</w:t>
            </w:r>
          </w:p>
        </w:tc>
      </w:tr>
      <w:tr w:rsidR="00114BD1" w14:paraId="7EE6C674" w14:textId="77777777" w:rsidTr="007161F1">
        <w:tc>
          <w:tcPr>
            <w:tcW w:w="738" w:type="dxa"/>
            <w:vAlign w:val="center"/>
          </w:tcPr>
          <w:p w14:paraId="2098857A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757" w:type="dxa"/>
            <w:vAlign w:val="center"/>
          </w:tcPr>
          <w:p w14:paraId="16455989" w14:textId="77777777" w:rsidR="00114BD1" w:rsidRDefault="007161F1" w:rsidP="007161F1">
            <w:pPr>
              <w:pStyle w:val="BodyText"/>
            </w:pPr>
            <w:r w:rsidRPr="000E5547">
              <w:t>Carbon Steel</w:t>
            </w:r>
          </w:p>
        </w:tc>
        <w:tc>
          <w:tcPr>
            <w:tcW w:w="4135" w:type="dxa"/>
            <w:vAlign w:val="center"/>
          </w:tcPr>
          <w:p w14:paraId="7D88A9CB" w14:textId="77777777" w:rsidR="00114BD1" w:rsidRDefault="007161F1" w:rsidP="007161F1">
            <w:pPr>
              <w:pStyle w:val="BodyText"/>
            </w:pPr>
            <w:r w:rsidRPr="000E5547">
              <w:t>ASTM A139 Grade B</w:t>
            </w:r>
          </w:p>
        </w:tc>
      </w:tr>
      <w:tr w:rsidR="00114BD1" w14:paraId="4A567C64" w14:textId="77777777" w:rsidTr="007161F1">
        <w:tc>
          <w:tcPr>
            <w:tcW w:w="738" w:type="dxa"/>
            <w:vAlign w:val="center"/>
          </w:tcPr>
          <w:p w14:paraId="76585E20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757" w:type="dxa"/>
            <w:vAlign w:val="center"/>
          </w:tcPr>
          <w:p w14:paraId="371FF9EC" w14:textId="77777777" w:rsidR="00114BD1" w:rsidRDefault="007161F1" w:rsidP="007161F1">
            <w:pPr>
              <w:pStyle w:val="BodyText"/>
            </w:pPr>
            <w:r w:rsidRPr="000E5547">
              <w:t>Copper-Bearing Steel</w:t>
            </w:r>
          </w:p>
        </w:tc>
        <w:tc>
          <w:tcPr>
            <w:tcW w:w="4135" w:type="dxa"/>
            <w:vAlign w:val="center"/>
          </w:tcPr>
          <w:p w14:paraId="60C395CB" w14:textId="77777777" w:rsidR="00114BD1" w:rsidRDefault="004A324B" w:rsidP="007161F1">
            <w:pPr>
              <w:pStyle w:val="BodyText"/>
            </w:pPr>
            <w:r w:rsidRPr="004A324B">
              <w:t>ASTM A139 Grade B with additional requirement that the steel contain a minimum of 0.20% copper</w:t>
            </w:r>
          </w:p>
        </w:tc>
      </w:tr>
      <w:tr w:rsidR="00114BD1" w14:paraId="4AB93989" w14:textId="77777777" w:rsidTr="007161F1">
        <w:tc>
          <w:tcPr>
            <w:tcW w:w="738" w:type="dxa"/>
            <w:vAlign w:val="center"/>
          </w:tcPr>
          <w:p w14:paraId="72EED487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757" w:type="dxa"/>
            <w:vAlign w:val="center"/>
          </w:tcPr>
          <w:p w14:paraId="4F5C34D4" w14:textId="77777777" w:rsidR="00114BD1" w:rsidRDefault="007161F1" w:rsidP="007161F1">
            <w:pPr>
              <w:pStyle w:val="BodyText"/>
            </w:pPr>
            <w:r w:rsidRPr="000E5547">
              <w:t>High-Strength Low-Alloy Steel</w:t>
            </w:r>
          </w:p>
        </w:tc>
        <w:tc>
          <w:tcPr>
            <w:tcW w:w="4135" w:type="dxa"/>
            <w:vAlign w:val="center"/>
          </w:tcPr>
          <w:p w14:paraId="1F63978A" w14:textId="77777777" w:rsidR="00114BD1" w:rsidRDefault="007161F1" w:rsidP="007161F1">
            <w:pPr>
              <w:pStyle w:val="BodyText"/>
            </w:pPr>
            <w:r w:rsidRPr="000E5547">
              <w:t>ASTM A606 Type 4</w:t>
            </w:r>
          </w:p>
        </w:tc>
      </w:tr>
      <w:tr w:rsidR="00114BD1" w14:paraId="1AAF0FEE" w14:textId="77777777" w:rsidTr="007161F1">
        <w:tc>
          <w:tcPr>
            <w:tcW w:w="738" w:type="dxa"/>
            <w:vAlign w:val="center"/>
          </w:tcPr>
          <w:p w14:paraId="3EE123A5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757" w:type="dxa"/>
            <w:vAlign w:val="center"/>
          </w:tcPr>
          <w:p w14:paraId="5E2159D7" w14:textId="77777777" w:rsidR="00114BD1" w:rsidRDefault="007161F1" w:rsidP="007161F1">
            <w:pPr>
              <w:pStyle w:val="BodyText"/>
            </w:pPr>
            <w:r w:rsidRPr="002E79E4">
              <w:t>Stainless Steel</w:t>
            </w:r>
          </w:p>
        </w:tc>
        <w:tc>
          <w:tcPr>
            <w:tcW w:w="4135" w:type="dxa"/>
            <w:vAlign w:val="center"/>
          </w:tcPr>
          <w:p w14:paraId="40807255" w14:textId="77777777" w:rsidR="00114BD1" w:rsidRDefault="007161F1" w:rsidP="007161F1">
            <w:pPr>
              <w:pStyle w:val="BodyText"/>
            </w:pPr>
            <w:r w:rsidRPr="002E79E4">
              <w:t>ASTM A778</w:t>
            </w:r>
          </w:p>
        </w:tc>
      </w:tr>
      <w:tr w:rsidR="00114BD1" w14:paraId="4708B4D3" w14:textId="77777777" w:rsidTr="007161F1">
        <w:tc>
          <w:tcPr>
            <w:tcW w:w="738" w:type="dxa"/>
            <w:vAlign w:val="center"/>
          </w:tcPr>
          <w:p w14:paraId="4902EA43" w14:textId="77777777" w:rsidR="00114BD1" w:rsidRDefault="007161F1" w:rsidP="007161F1">
            <w:pPr>
              <w:pStyle w:val="Body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E10F4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757" w:type="dxa"/>
            <w:vAlign w:val="center"/>
          </w:tcPr>
          <w:p w14:paraId="0FE1ED27" w14:textId="77777777" w:rsidR="00114BD1" w:rsidRDefault="007161F1" w:rsidP="007161F1">
            <w:pPr>
              <w:pStyle w:val="BodyText"/>
            </w:pPr>
            <w:r w:rsidRPr="002E79E4">
              <w:t>Plastic</w:t>
            </w:r>
          </w:p>
        </w:tc>
        <w:tc>
          <w:tcPr>
            <w:tcW w:w="4135" w:type="dxa"/>
            <w:vAlign w:val="center"/>
          </w:tcPr>
          <w:p w14:paraId="6953985A" w14:textId="77777777" w:rsidR="00114BD1" w:rsidRDefault="007161F1" w:rsidP="007161F1">
            <w:pPr>
              <w:pStyle w:val="BodyText"/>
            </w:pPr>
            <w:r w:rsidRPr="002E79E4">
              <w:t>ASTM F480</w:t>
            </w:r>
          </w:p>
        </w:tc>
      </w:tr>
    </w:tbl>
    <w:p w14:paraId="340DCD5B" w14:textId="77777777" w:rsidR="002E79E4" w:rsidRPr="000E5547" w:rsidRDefault="002E79E4" w:rsidP="005772DB">
      <w:pPr>
        <w:pStyle w:val="BodyText"/>
      </w:pPr>
    </w:p>
    <w:sectPr w:rsidR="002E79E4" w:rsidRPr="000E5547" w:rsidSect="004A324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466C" w14:textId="77777777" w:rsidR="00E10F4E" w:rsidRDefault="00E10F4E" w:rsidP="00E52C9A">
      <w:r>
        <w:separator/>
      </w:r>
    </w:p>
  </w:endnote>
  <w:endnote w:type="continuationSeparator" w:id="0">
    <w:p w14:paraId="5A7F8961" w14:textId="77777777" w:rsidR="00E10F4E" w:rsidRDefault="00E10F4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899953"/>
      <w:docPartObj>
        <w:docPartGallery w:val="Page Numbers (Bottom of Page)"/>
        <w:docPartUnique/>
      </w:docPartObj>
    </w:sdtPr>
    <w:sdtEndPr/>
    <w:sdtContent>
      <w:sdt>
        <w:sdtPr>
          <w:id w:val="575556022"/>
          <w:docPartObj>
            <w:docPartGallery w:val="Page Numbers (Top of Page)"/>
            <w:docPartUnique/>
          </w:docPartObj>
        </w:sdtPr>
        <w:sdtEndPr/>
        <w:sdtContent>
          <w:p w14:paraId="5C8EE00E" w14:textId="77777777" w:rsidR="000E5547" w:rsidRDefault="00F55012" w:rsidP="00F55012">
            <w:pPr>
              <w:pStyle w:val="Footer"/>
              <w:tabs>
                <w:tab w:val="clear" w:pos="4320"/>
                <w:tab w:val="center" w:pos="8460"/>
              </w:tabs>
            </w:pPr>
            <w:r w:rsidRPr="002D02F0">
              <w:t>TCEQ</w:t>
            </w:r>
            <w:r>
              <w:t>-</w:t>
            </w:r>
            <w:r w:rsidRPr="002D02F0">
              <w:t xml:space="preserve">20842 </w:t>
            </w:r>
            <w:r>
              <w:t xml:space="preserve">Form </w:t>
            </w:r>
            <w:r w:rsidRPr="002D02F0">
              <w:t>(Revised 02/2019)</w:t>
            </w:r>
            <w:r>
              <w:tab/>
            </w:r>
            <w:r w:rsidR="000E5547">
              <w:t xml:space="preserve">Page </w:t>
            </w:r>
            <w:r w:rsidR="000E5547">
              <w:rPr>
                <w:b/>
                <w:bCs/>
                <w:sz w:val="24"/>
              </w:rPr>
              <w:fldChar w:fldCharType="begin"/>
            </w:r>
            <w:r w:rsidR="000E5547">
              <w:rPr>
                <w:b/>
                <w:bCs/>
              </w:rPr>
              <w:instrText xml:space="preserve"> PAGE </w:instrText>
            </w:r>
            <w:r w:rsidR="000E5547">
              <w:rPr>
                <w:b/>
                <w:bCs/>
                <w:sz w:val="24"/>
              </w:rPr>
              <w:fldChar w:fldCharType="separate"/>
            </w:r>
            <w:r w:rsidR="001704F0">
              <w:rPr>
                <w:b/>
                <w:bCs/>
                <w:noProof/>
              </w:rPr>
              <w:t>1</w:t>
            </w:r>
            <w:r w:rsidR="000E5547">
              <w:rPr>
                <w:b/>
                <w:bCs/>
                <w:sz w:val="24"/>
              </w:rPr>
              <w:fldChar w:fldCharType="end"/>
            </w:r>
            <w:r w:rsidR="000E5547">
              <w:t xml:space="preserve"> of </w:t>
            </w:r>
            <w:r w:rsidR="000E5547">
              <w:rPr>
                <w:b/>
                <w:bCs/>
                <w:sz w:val="24"/>
              </w:rPr>
              <w:fldChar w:fldCharType="begin"/>
            </w:r>
            <w:r w:rsidR="000E5547">
              <w:rPr>
                <w:b/>
                <w:bCs/>
              </w:rPr>
              <w:instrText xml:space="preserve"> NUMPAGES  </w:instrText>
            </w:r>
            <w:r w:rsidR="000E5547">
              <w:rPr>
                <w:b/>
                <w:bCs/>
                <w:sz w:val="24"/>
              </w:rPr>
              <w:fldChar w:fldCharType="separate"/>
            </w:r>
            <w:r w:rsidR="001704F0">
              <w:rPr>
                <w:b/>
                <w:bCs/>
                <w:noProof/>
              </w:rPr>
              <w:t>2</w:t>
            </w:r>
            <w:r w:rsidR="000E5547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036697A" w14:textId="77777777" w:rsidR="00F55012" w:rsidRDefault="00F55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0FD1" w14:textId="77777777" w:rsidR="00E10F4E" w:rsidRDefault="00E10F4E" w:rsidP="00E52C9A">
      <w:r>
        <w:separator/>
      </w:r>
    </w:p>
  </w:footnote>
  <w:footnote w:type="continuationSeparator" w:id="0">
    <w:p w14:paraId="5952E072" w14:textId="77777777" w:rsidR="00E10F4E" w:rsidRDefault="00E10F4E" w:rsidP="00E52C9A">
      <w:r>
        <w:continuationSeparator/>
      </w:r>
    </w:p>
  </w:footnote>
  <w:footnote w:id="1">
    <w:p w14:paraId="4E1A2F35" w14:textId="77777777" w:rsidR="00F64DD6" w:rsidRDefault="00F64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5547">
        <w:rPr>
          <w:sz w:val="14"/>
        </w:rPr>
        <w:t>Please note that AWWA A100-15 Method C1 is not allowed to be used, see 30 TAC §290.41(c)(3)(C)</w:t>
      </w:r>
      <w:r>
        <w:rPr>
          <w:sz w:val="14"/>
        </w:rPr>
        <w:t>.</w:t>
      </w:r>
    </w:p>
  </w:footnote>
  <w:footnote w:id="2">
    <w:p w14:paraId="5D91E103" w14:textId="77777777" w:rsidR="000E5547" w:rsidRPr="000E5547" w:rsidRDefault="00F64DD6" w:rsidP="000E5547">
      <w:pPr>
        <w:pStyle w:val="BodyText"/>
        <w:spacing w:after="0"/>
        <w:rPr>
          <w:sz w:val="14"/>
        </w:rPr>
      </w:pPr>
      <w:r>
        <w:rPr>
          <w:rStyle w:val="FootnoteReference"/>
          <w:szCs w:val="20"/>
        </w:rPr>
        <w:footnoteRef/>
      </w:r>
      <w:r>
        <w:rPr>
          <w:sz w:val="14"/>
        </w:rPr>
        <w:t>B</w:t>
      </w:r>
      <w:r w:rsidRPr="000E5547">
        <w:rPr>
          <w:sz w:val="14"/>
        </w:rPr>
        <w:t>orehole minus outside diameter of casing pipe</w:t>
      </w:r>
      <w:r>
        <w:rPr>
          <w:sz w:val="14"/>
        </w:rPr>
        <w:t>.</w:t>
      </w:r>
    </w:p>
    <w:p w14:paraId="40722B59" w14:textId="77777777" w:rsidR="000E5547" w:rsidRPr="000E5547" w:rsidRDefault="000E5547" w:rsidP="000E5547">
      <w:pPr>
        <w:pStyle w:val="BodyText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B330A"/>
    <w:multiLevelType w:val="hybridMultilevel"/>
    <w:tmpl w:val="E7C8A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926812"/>
    <w:rsid w:val="00032EC3"/>
    <w:rsid w:val="00051B7F"/>
    <w:rsid w:val="00075D37"/>
    <w:rsid w:val="000E5547"/>
    <w:rsid w:val="001135B1"/>
    <w:rsid w:val="00114BD1"/>
    <w:rsid w:val="00116413"/>
    <w:rsid w:val="00164CE2"/>
    <w:rsid w:val="001704F0"/>
    <w:rsid w:val="00174280"/>
    <w:rsid w:val="0017492A"/>
    <w:rsid w:val="001918A9"/>
    <w:rsid w:val="00203919"/>
    <w:rsid w:val="00244152"/>
    <w:rsid w:val="00246B61"/>
    <w:rsid w:val="00261265"/>
    <w:rsid w:val="00267310"/>
    <w:rsid w:val="002677C4"/>
    <w:rsid w:val="00297D38"/>
    <w:rsid w:val="002B21BF"/>
    <w:rsid w:val="002C68F3"/>
    <w:rsid w:val="002D02F0"/>
    <w:rsid w:val="002E79E4"/>
    <w:rsid w:val="00315557"/>
    <w:rsid w:val="003475D0"/>
    <w:rsid w:val="00351FD0"/>
    <w:rsid w:val="003534C7"/>
    <w:rsid w:val="0039259A"/>
    <w:rsid w:val="00393C75"/>
    <w:rsid w:val="003B41DF"/>
    <w:rsid w:val="003D7D1F"/>
    <w:rsid w:val="003E6097"/>
    <w:rsid w:val="003F5ABB"/>
    <w:rsid w:val="00417619"/>
    <w:rsid w:val="0046089F"/>
    <w:rsid w:val="00487965"/>
    <w:rsid w:val="004A324B"/>
    <w:rsid w:val="004A726B"/>
    <w:rsid w:val="004C7825"/>
    <w:rsid w:val="004D2CA6"/>
    <w:rsid w:val="0053697C"/>
    <w:rsid w:val="00540447"/>
    <w:rsid w:val="005464F5"/>
    <w:rsid w:val="00550A48"/>
    <w:rsid w:val="0055212A"/>
    <w:rsid w:val="005772DB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779AB"/>
    <w:rsid w:val="006955C6"/>
    <w:rsid w:val="006B7D8B"/>
    <w:rsid w:val="006C4ECC"/>
    <w:rsid w:val="007161F1"/>
    <w:rsid w:val="0072249E"/>
    <w:rsid w:val="00727F1C"/>
    <w:rsid w:val="00732647"/>
    <w:rsid w:val="00746472"/>
    <w:rsid w:val="0075745D"/>
    <w:rsid w:val="007A18B2"/>
    <w:rsid w:val="007D46A0"/>
    <w:rsid w:val="007F1D92"/>
    <w:rsid w:val="0085033F"/>
    <w:rsid w:val="008755F2"/>
    <w:rsid w:val="00875C08"/>
    <w:rsid w:val="008E33DD"/>
    <w:rsid w:val="008E6CA0"/>
    <w:rsid w:val="008F4441"/>
    <w:rsid w:val="00926812"/>
    <w:rsid w:val="0094541B"/>
    <w:rsid w:val="00951A1C"/>
    <w:rsid w:val="0097286B"/>
    <w:rsid w:val="00996B99"/>
    <w:rsid w:val="00A03680"/>
    <w:rsid w:val="00A2193F"/>
    <w:rsid w:val="00A75BA9"/>
    <w:rsid w:val="00AB074C"/>
    <w:rsid w:val="00AC16EF"/>
    <w:rsid w:val="00B3681B"/>
    <w:rsid w:val="00B4403F"/>
    <w:rsid w:val="00B868F1"/>
    <w:rsid w:val="00B9230C"/>
    <w:rsid w:val="00BE39E1"/>
    <w:rsid w:val="00BF000E"/>
    <w:rsid w:val="00C558C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D78EF"/>
    <w:rsid w:val="00DE7C8C"/>
    <w:rsid w:val="00E10F4E"/>
    <w:rsid w:val="00E14844"/>
    <w:rsid w:val="00E52C9A"/>
    <w:rsid w:val="00E52E09"/>
    <w:rsid w:val="00E70B22"/>
    <w:rsid w:val="00E93DEF"/>
    <w:rsid w:val="00EA1F7C"/>
    <w:rsid w:val="00EB1DE7"/>
    <w:rsid w:val="00EF6A56"/>
    <w:rsid w:val="00F14AF7"/>
    <w:rsid w:val="00F55012"/>
    <w:rsid w:val="00F56A6D"/>
    <w:rsid w:val="00F56E78"/>
    <w:rsid w:val="00F63A75"/>
    <w:rsid w:val="00F64DD6"/>
    <w:rsid w:val="00F705AE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7C2"/>
  <w15:chartTrackingRefBased/>
  <w15:docId w15:val="{2CE53DB6-271C-435C-B859-1085A17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128F-8EF3-40F3-B3E3-64683AB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Cementing Certificate for PWS Groundwater Well Construction</dc:title>
  <dc:subject>Cementing Certificate for PWS Groundwater Well Construction</dc:subject>
  <dc:creator>TCEQ</dc:creator>
  <cp:keywords>Cementing Certificate for PWS Groundwater Well Construction</cp:keywords>
  <dc:description/>
  <cp:lastModifiedBy>WSD</cp:lastModifiedBy>
  <cp:revision>8</cp:revision>
  <dcterms:created xsi:type="dcterms:W3CDTF">2019-02-13T16:56:00Z</dcterms:created>
  <dcterms:modified xsi:type="dcterms:W3CDTF">2022-02-18T18:31:00Z</dcterms:modified>
</cp:coreProperties>
</file>