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D3" w:rsidRPr="006574B4" w:rsidRDefault="00FD40C7" w:rsidP="00AF010B">
      <w:pPr>
        <w:pStyle w:val="Heading1"/>
      </w:pPr>
      <w:bookmarkStart w:id="0" w:name="_GoBack"/>
      <w:bookmarkEnd w:id="0"/>
      <w:r>
        <w:t>WELL DATA REPORT FOR INDUSTRIAL AND MUNICIPAL INJECTION WELLS</w:t>
      </w:r>
    </w:p>
    <w:p w:rsidR="009A2ED3" w:rsidRPr="006574B4" w:rsidRDefault="00FD40C7" w:rsidP="006574B4">
      <w:pPr>
        <w:pStyle w:val="Title2"/>
      </w:pPr>
      <w:r w:rsidRPr="006574B4">
        <w:t>Texas Commission on Environmental Quality</w:t>
      </w:r>
    </w:p>
    <w:p w:rsidR="009A2ED3" w:rsidRPr="006574B4" w:rsidRDefault="00FD40C7" w:rsidP="006574B4">
      <w:pPr>
        <w:pStyle w:val="Title2"/>
      </w:pPr>
      <w:r w:rsidRPr="006574B4">
        <w:t>Radioactive Materials Division</w:t>
      </w:r>
    </w:p>
    <w:p w:rsidR="009A2ED3" w:rsidRPr="006574B4" w:rsidRDefault="00FD40C7" w:rsidP="006574B4">
      <w:pPr>
        <w:pStyle w:val="Title2"/>
      </w:pPr>
      <w:r w:rsidRPr="006574B4">
        <w:t>Underground Injection Control Permits Team, Mail Code 233</w:t>
      </w:r>
    </w:p>
    <w:p w:rsidR="009A2ED3" w:rsidRPr="006574B4" w:rsidRDefault="00FD40C7" w:rsidP="006574B4">
      <w:pPr>
        <w:pStyle w:val="Title2"/>
      </w:pPr>
      <w:r w:rsidRPr="006574B4">
        <w:t>P.O. Box 13087</w:t>
      </w:r>
    </w:p>
    <w:p w:rsidR="009A2ED3" w:rsidRPr="006574B4" w:rsidRDefault="00FD40C7" w:rsidP="006574B4">
      <w:pPr>
        <w:pStyle w:val="Title2"/>
      </w:pPr>
      <w:r w:rsidRPr="006574B4">
        <w:t>Austin, Texas 78711-3087</w:t>
      </w:r>
    </w:p>
    <w:p w:rsidR="00C739C6" w:rsidRDefault="00C739C6" w:rsidP="00955FC7">
      <w:pPr>
        <w:pStyle w:val="BodyText"/>
        <w:sectPr w:rsidR="00C739C6">
          <w:footerReference w:type="default" r:id="rId9"/>
          <w:pgSz w:w="12240" w:h="15840"/>
          <w:pgMar w:top="1440" w:right="1440" w:bottom="1440" w:left="1440" w:header="1170" w:footer="735" w:gutter="0"/>
          <w:cols w:space="720"/>
          <w:formProt w:val="0"/>
          <w:noEndnote/>
        </w:sectPr>
      </w:pPr>
    </w:p>
    <w:p w:rsidR="009A2ED3" w:rsidRDefault="00FD40C7" w:rsidP="00DE2B8E">
      <w:pPr>
        <w:pStyle w:val="BodyText8"/>
      </w:pPr>
      <w:r>
        <w:lastRenderedPageBreak/>
        <w:t>Operating company name and address:</w:t>
      </w:r>
      <w:r>
        <w:tab/>
      </w:r>
      <w:r>
        <w:rPr>
          <w:rStyle w:val="Underline"/>
        </w:rPr>
        <w:fldChar w:fldCharType="begin">
          <w:ffData>
            <w:name w:val="Text1"/>
            <w:enabled/>
            <w:calcOnExit w:val="0"/>
            <w:statusText w:type="text" w:val="Enter Operating company name"/>
            <w:textInput/>
          </w:ffData>
        </w:fldChar>
      </w:r>
      <w:bookmarkStart w:id="1" w:name="Text1"/>
      <w:r>
        <w:rPr>
          <w:rStyle w:val="Underline"/>
        </w:rPr>
        <w:instrText xml:space="preserve"> FORMTEXT </w:instrText>
      </w:r>
      <w:r>
        <w:rPr>
          <w:rStyle w:val="Underline"/>
        </w:rPr>
      </w:r>
      <w:r>
        <w:rPr>
          <w:rStyle w:val="Underline"/>
        </w:rPr>
        <w:fldChar w:fldCharType="separate"/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</w:rPr>
        <w:fldChar w:fldCharType="end"/>
      </w:r>
      <w:bookmarkEnd w:id="1"/>
      <w:r>
        <w:t xml:space="preserve"> </w:t>
      </w:r>
      <w:bookmarkStart w:id="2" w:name="Text2"/>
    </w:p>
    <w:bookmarkEnd w:id="2"/>
    <w:p w:rsidR="009A2ED3" w:rsidRPr="00C40362" w:rsidRDefault="00FD40C7" w:rsidP="00DE2B8E">
      <w:pPr>
        <w:pStyle w:val="BodyText9"/>
        <w:rPr>
          <w:rStyle w:val="Underline"/>
        </w:rPr>
      </w:pPr>
      <w:r>
        <w:rPr>
          <w:rStyle w:val="Underline"/>
        </w:rPr>
        <w:fldChar w:fldCharType="begin">
          <w:ffData>
            <w:name w:val=""/>
            <w:enabled/>
            <w:calcOnExit w:val="0"/>
            <w:statusText w:type="text" w:val="Enter Operating company Address"/>
            <w:textInput/>
          </w:ffData>
        </w:fldChar>
      </w:r>
      <w:r>
        <w:rPr>
          <w:rStyle w:val="Underline"/>
        </w:rPr>
        <w:instrText xml:space="preserve"> FORMTEXT </w:instrText>
      </w:r>
      <w:r>
        <w:rPr>
          <w:rStyle w:val="Underline"/>
        </w:rPr>
      </w:r>
      <w:r>
        <w:rPr>
          <w:rStyle w:val="Underline"/>
        </w:rPr>
        <w:fldChar w:fldCharType="separate"/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</w:rPr>
        <w:fldChar w:fldCharType="end"/>
      </w:r>
    </w:p>
    <w:p w:rsidR="009A2ED3" w:rsidRPr="00C40362" w:rsidRDefault="00FD40C7" w:rsidP="00DE2B8E">
      <w:pPr>
        <w:pStyle w:val="BodyText9"/>
        <w:rPr>
          <w:rStyle w:val="Underline"/>
        </w:rPr>
      </w:pPr>
      <w:r>
        <w:rPr>
          <w:rStyle w:val="Underline"/>
        </w:rPr>
        <w:fldChar w:fldCharType="begin">
          <w:ffData>
            <w:name w:val=""/>
            <w:enabled/>
            <w:calcOnExit w:val="0"/>
            <w:statusText w:type="text" w:val="Enter Operating company City "/>
            <w:textInput/>
          </w:ffData>
        </w:fldChar>
      </w:r>
      <w:r>
        <w:rPr>
          <w:rStyle w:val="Underline"/>
        </w:rPr>
        <w:instrText xml:space="preserve"> FORMTEXT </w:instrText>
      </w:r>
      <w:r>
        <w:rPr>
          <w:rStyle w:val="Underline"/>
        </w:rPr>
      </w:r>
      <w:r>
        <w:rPr>
          <w:rStyle w:val="Underline"/>
        </w:rPr>
        <w:fldChar w:fldCharType="separate"/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</w:rPr>
        <w:fldChar w:fldCharType="end"/>
      </w:r>
      <w:r w:rsidRPr="00C40362">
        <w:rPr>
          <w:rStyle w:val="Underline"/>
        </w:rPr>
        <w:t xml:space="preserve"> </w:t>
      </w:r>
    </w:p>
    <w:p w:rsidR="009A2ED3" w:rsidRPr="00C40362" w:rsidRDefault="00FD40C7" w:rsidP="00DE2B8E">
      <w:pPr>
        <w:pStyle w:val="BodyText9"/>
        <w:rPr>
          <w:rStyle w:val="Underline"/>
        </w:rPr>
      </w:pPr>
      <w:r>
        <w:rPr>
          <w:rStyle w:val="Underline"/>
        </w:rPr>
        <w:fldChar w:fldCharType="begin">
          <w:ffData>
            <w:name w:val=""/>
            <w:enabled/>
            <w:calcOnExit w:val="0"/>
            <w:statusText w:type="text" w:val="Enter Operating company name"/>
            <w:textInput/>
          </w:ffData>
        </w:fldChar>
      </w:r>
      <w:r>
        <w:rPr>
          <w:rStyle w:val="Underline"/>
        </w:rPr>
        <w:instrText xml:space="preserve"> FORMTEXT </w:instrText>
      </w:r>
      <w:r>
        <w:rPr>
          <w:rStyle w:val="Underline"/>
        </w:rPr>
      </w:r>
      <w:r>
        <w:rPr>
          <w:rStyle w:val="Underline"/>
        </w:rPr>
        <w:fldChar w:fldCharType="separate"/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  <w:noProof/>
        </w:rPr>
        <w:t> </w:t>
      </w:r>
      <w:r>
        <w:rPr>
          <w:rStyle w:val="Underline"/>
        </w:rPr>
        <w:fldChar w:fldCharType="end"/>
      </w:r>
    </w:p>
    <w:p w:rsidR="009A2ED3" w:rsidRDefault="00FD40C7">
      <w:pPr>
        <w:pStyle w:val="BodyText"/>
      </w:pPr>
      <w:r>
        <w:t>Telephone:</w:t>
      </w:r>
      <w:bookmarkStart w:id="3" w:name="Text3"/>
      <w:r>
        <w:t xml:space="preserve">   </w:t>
      </w:r>
      <w:bookmarkEnd w:id="3"/>
      <w:r w:rsidR="0096762B">
        <w:rPr>
          <w:rStyle w:val="Underline"/>
        </w:rPr>
        <w:fldChar w:fldCharType="begin">
          <w:ffData>
            <w:name w:val=""/>
            <w:enabled/>
            <w:calcOnExit w:val="0"/>
            <w:helpText w:type="text" w:val="Telephone number"/>
            <w:statusText w:type="text" w:val="Enter Telephone number"/>
            <w:textInput/>
          </w:ffData>
        </w:fldChar>
      </w:r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</w:p>
    <w:p w:rsidR="009A2ED3" w:rsidRDefault="00FD40C7">
      <w:pPr>
        <w:pStyle w:val="BodyText"/>
      </w:pPr>
      <w:r>
        <w:t>Contact person:</w:t>
      </w:r>
      <w:bookmarkStart w:id="4" w:name="Text6"/>
      <w:r>
        <w:t xml:space="preserve">   </w:t>
      </w:r>
      <w:bookmarkEnd w:id="4"/>
      <w:r w:rsidR="0096762B">
        <w:rPr>
          <w:rStyle w:val="Underline"/>
        </w:rPr>
        <w:fldChar w:fldCharType="begin">
          <w:ffData>
            <w:name w:val=""/>
            <w:enabled/>
            <w:calcOnExit w:val="0"/>
            <w:helpText w:type="text" w:val="Contact Person"/>
            <w:statusText w:type="text" w:val="Enter Contact Person"/>
            <w:textInput/>
          </w:ffData>
        </w:fldChar>
      </w:r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</w:p>
    <w:p w:rsidR="009A2ED3" w:rsidRDefault="00FD40C7">
      <w:pPr>
        <w:pStyle w:val="TCEQlistnumber1"/>
      </w:pPr>
      <w:r>
        <w:t>General Identification Data</w:t>
      </w:r>
    </w:p>
    <w:p w:rsidR="009A2ED3" w:rsidRDefault="00FD40C7">
      <w:pPr>
        <w:pStyle w:val="TCEQlistnumber2"/>
      </w:pPr>
      <w:r>
        <w:t>Permit number:  WDW</w:t>
      </w:r>
      <w:r w:rsidR="0096762B">
        <w:rPr>
          <w:rStyle w:val="Underline"/>
        </w:rPr>
        <w:fldChar w:fldCharType="begin">
          <w:ffData>
            <w:name w:val=""/>
            <w:enabled/>
            <w:calcOnExit w:val="0"/>
            <w:helpText w:type="text" w:val="Contact Person"/>
            <w:statusText w:type="text" w:val="Enter permit number"/>
            <w:textInput/>
          </w:ffData>
        </w:fldChar>
      </w:r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Plant well number:</w:t>
      </w:r>
      <w:bookmarkStart w:id="5" w:name="Text73"/>
      <w:r>
        <w:t xml:space="preserve">   </w:t>
      </w:r>
      <w:bookmarkEnd w:id="5"/>
      <w:r w:rsidR="0096762B">
        <w:rPr>
          <w:rStyle w:val="Underline"/>
        </w:rPr>
        <w:fldChar w:fldCharType="begin">
          <w:ffData>
            <w:name w:val=""/>
            <w:enabled/>
            <w:calcOnExit w:val="0"/>
            <w:helpText w:type="text" w:val="Plant well number"/>
            <w:statusText w:type="text" w:val="Enter plant well number"/>
            <w:textInput/>
          </w:ffData>
        </w:fldChar>
      </w:r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Geographical coordinates of injection well:</w:t>
      </w:r>
      <w:r w:rsidR="00CE5DAB">
        <w:t xml:space="preserve"> </w:t>
      </w:r>
    </w:p>
    <w:p w:rsidR="009A2ED3" w:rsidRDefault="00FD40C7" w:rsidP="00FC262A">
      <w:pPr>
        <w:pStyle w:val="ListContinue6"/>
      </w:pPr>
      <w:r>
        <w:t>Latitude</w:t>
      </w:r>
      <w:bookmarkStart w:id="6" w:name="Text5"/>
      <w:r>
        <w:t xml:space="preserve"> </w:t>
      </w:r>
      <w:bookmarkEnd w:id="6"/>
      <w:r w:rsidR="0096762B">
        <w:rPr>
          <w:rStyle w:val="Underline"/>
        </w:rPr>
        <w:fldChar w:fldCharType="begin">
          <w:ffData>
            <w:name w:val=""/>
            <w:enabled/>
            <w:calcOnExit w:val="0"/>
            <w:helpText w:type="text" w:val="Geographical coordinates of injection well latitude North degrees"/>
            <w:statusText w:type="text" w:val="Enter Geographical coordinates of injection well latitude North degrees"/>
            <w:textInput>
              <w:type w:val="number"/>
            </w:textInput>
          </w:ffData>
        </w:fldChar>
      </w:r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r>
        <w:t xml:space="preserve">deg </w:t>
      </w:r>
      <w:r w:rsidR="0096762B">
        <w:rPr>
          <w:rStyle w:val="Underline"/>
        </w:rPr>
        <w:fldChar w:fldCharType="begin">
          <w:ffData>
            <w:name w:val="Text8"/>
            <w:enabled/>
            <w:calcOnExit w:val="0"/>
            <w:helpText w:type="text" w:val="Geographical coordinates of injection well Latitude North minutes"/>
            <w:statusText w:type="text" w:val="Enter Geographical coordinates of injection well Latitude North minutes"/>
            <w:textInput/>
          </w:ffData>
        </w:fldChar>
      </w:r>
      <w:bookmarkStart w:id="7" w:name="Text8"/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bookmarkEnd w:id="7"/>
      <w:r>
        <w:t xml:space="preserve">min </w:t>
      </w:r>
      <w:r w:rsidR="0096762B">
        <w:rPr>
          <w:rStyle w:val="Underline"/>
        </w:rPr>
        <w:fldChar w:fldCharType="begin">
          <w:ffData>
            <w:name w:val="Text9"/>
            <w:enabled/>
            <w:calcOnExit w:val="0"/>
            <w:helpText w:type="text" w:val="Geographical coordinates of injection well Latitude North Seconds"/>
            <w:statusText w:type="text" w:val="Enter Geographical coordinates of injection well Latitude North Seconds "/>
            <w:textInput/>
          </w:ffData>
        </w:fldChar>
      </w:r>
      <w:bookmarkStart w:id="8" w:name="Text9"/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bookmarkEnd w:id="8"/>
      <w:r>
        <w:t>sec   North</w:t>
      </w:r>
      <w:r w:rsidR="00CE5DAB">
        <w:t xml:space="preserve"> </w:t>
      </w:r>
    </w:p>
    <w:p w:rsidR="009A2ED3" w:rsidRDefault="00FD40C7" w:rsidP="00FC262A">
      <w:pPr>
        <w:pStyle w:val="ListContinue6"/>
      </w:pPr>
      <w:r>
        <w:t>Longitude</w:t>
      </w:r>
      <w:bookmarkStart w:id="9" w:name="Text7"/>
      <w:r>
        <w:t xml:space="preserve"> </w:t>
      </w:r>
      <w:bookmarkEnd w:id="9"/>
      <w:r w:rsidR="0096762B">
        <w:rPr>
          <w:rStyle w:val="Underline"/>
        </w:rPr>
        <w:fldChar w:fldCharType="begin">
          <w:ffData>
            <w:name w:val=""/>
            <w:enabled/>
            <w:calcOnExit w:val="0"/>
            <w:helpText w:type="text" w:val="Geographical coordinates of injection well Longitude West degrees"/>
            <w:statusText w:type="text" w:val="Enter Geographical coordinates of injection well Longitude West degrees"/>
            <w:textInput>
              <w:type w:val="number"/>
            </w:textInput>
          </w:ffData>
        </w:fldChar>
      </w:r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r>
        <w:t xml:space="preserve">deg </w:t>
      </w:r>
      <w:r w:rsidR="0096762B">
        <w:rPr>
          <w:rStyle w:val="Underline"/>
        </w:rPr>
        <w:fldChar w:fldCharType="begin">
          <w:ffData>
            <w:name w:val="Text10"/>
            <w:enabled/>
            <w:calcOnExit w:val="0"/>
            <w:helpText w:type="text" w:val="Geographical coordinates of injection well Longitude west minutes"/>
            <w:statusText w:type="text" w:val="Enter Geographical coordinates of injection well Longitude west minutes"/>
            <w:textInput/>
          </w:ffData>
        </w:fldChar>
      </w:r>
      <w:bookmarkStart w:id="10" w:name="Text10"/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bookmarkEnd w:id="10"/>
      <w:r>
        <w:t xml:space="preserve">min </w:t>
      </w:r>
      <w:r w:rsidR="0096762B">
        <w:rPr>
          <w:rStyle w:val="Underline"/>
        </w:rPr>
        <w:fldChar w:fldCharType="begin">
          <w:ffData>
            <w:name w:val="Text11"/>
            <w:enabled/>
            <w:calcOnExit w:val="0"/>
            <w:statusText w:type="text" w:val="Enter Geographical coordinates of injection well Longitude West Seconds"/>
            <w:textInput/>
          </w:ffData>
        </w:fldChar>
      </w:r>
      <w:bookmarkStart w:id="11" w:name="Text11"/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bookmarkEnd w:id="11"/>
      <w:proofErr w:type="gramStart"/>
      <w:r>
        <w:t>sec</w:t>
      </w:r>
      <w:r w:rsidR="00CE5DAB">
        <w:t xml:space="preserve"> </w:t>
      </w:r>
      <w:r>
        <w:t xml:space="preserve"> West</w:t>
      </w:r>
      <w:proofErr w:type="gramEnd"/>
    </w:p>
    <w:p w:rsidR="009A2ED3" w:rsidRDefault="00FD40C7">
      <w:pPr>
        <w:pStyle w:val="TCEQlistnumber2"/>
      </w:pPr>
      <w:r>
        <w:t xml:space="preserve">Well location (legal description): </w:t>
      </w:r>
      <w:r w:rsidR="0096762B">
        <w:rPr>
          <w:rStyle w:val="Underline"/>
        </w:rPr>
        <w:fldChar w:fldCharType="begin">
          <w:ffData>
            <w:name w:val="Text12"/>
            <w:enabled/>
            <w:calcOnExit w:val="0"/>
            <w:helpText w:type="text" w:val="Well location (legal description)"/>
            <w:statusText w:type="text" w:val="Enter Well location (legal description)"/>
            <w:textInput/>
          </w:ffData>
        </w:fldChar>
      </w:r>
      <w:bookmarkStart w:id="12" w:name="Text12"/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bookmarkEnd w:id="12"/>
      <w:r>
        <w:t xml:space="preserve"> </w:t>
      </w:r>
    </w:p>
    <w:p w:rsidR="009A2ED3" w:rsidRDefault="00FD40C7">
      <w:pPr>
        <w:pStyle w:val="TCEQlistnumber2"/>
      </w:pPr>
      <w:r>
        <w:t xml:space="preserve">County: </w:t>
      </w:r>
      <w:r w:rsidR="0096762B">
        <w:rPr>
          <w:rStyle w:val="Underline"/>
        </w:rPr>
        <w:fldChar w:fldCharType="begin">
          <w:ffData>
            <w:name w:val="Text13"/>
            <w:enabled/>
            <w:calcOnExit w:val="0"/>
            <w:helpText w:type="text" w:val="County"/>
            <w:statusText w:type="text" w:val="Enter County"/>
            <w:textInput/>
          </w:ffData>
        </w:fldChar>
      </w:r>
      <w:bookmarkStart w:id="13" w:name="Text13"/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bookmarkEnd w:id="13"/>
    </w:p>
    <w:p w:rsidR="009A2ED3" w:rsidRDefault="00FD40C7">
      <w:pPr>
        <w:pStyle w:val="TCEQlistnumber2"/>
      </w:pPr>
      <w:r>
        <w:t xml:space="preserve">Location to nearest town: </w:t>
      </w:r>
      <w:r w:rsidR="0096762B">
        <w:rPr>
          <w:rStyle w:val="Underline"/>
        </w:rPr>
        <w:fldChar w:fldCharType="begin">
          <w:ffData>
            <w:name w:val="Text14"/>
            <w:enabled/>
            <w:calcOnExit w:val="0"/>
            <w:helpText w:type="text" w:val="Location to nearest town"/>
            <w:statusText w:type="text" w:val="Enter Location to nearest town"/>
            <w:textInput/>
          </w:ffData>
        </w:fldChar>
      </w:r>
      <w:bookmarkStart w:id="14" w:name="Text14"/>
      <w:r w:rsidR="0096762B">
        <w:rPr>
          <w:rStyle w:val="Underline"/>
        </w:rPr>
        <w:instrText xml:space="preserve"> FORMTEXT </w:instrText>
      </w:r>
      <w:r w:rsidR="0096762B">
        <w:rPr>
          <w:rStyle w:val="Underline"/>
        </w:rPr>
      </w:r>
      <w:r w:rsidR="0096762B">
        <w:rPr>
          <w:rStyle w:val="Underline"/>
        </w:rPr>
        <w:fldChar w:fldCharType="separate"/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  <w:noProof/>
        </w:rPr>
        <w:t> </w:t>
      </w:r>
      <w:r w:rsidR="0096762B">
        <w:rPr>
          <w:rStyle w:val="Underline"/>
        </w:rPr>
        <w:fldChar w:fldCharType="end"/>
      </w:r>
      <w:bookmarkEnd w:id="14"/>
      <w:r>
        <w:t xml:space="preserve"> </w:t>
      </w:r>
    </w:p>
    <w:p w:rsidR="009A2ED3" w:rsidRDefault="00FD40C7" w:rsidP="00D33BF7">
      <w:pPr>
        <w:pStyle w:val="TCEQlistnumber1"/>
      </w:pPr>
      <w:r>
        <w:t>General Data on Well Site</w:t>
      </w:r>
    </w:p>
    <w:p w:rsidR="009A2ED3" w:rsidRDefault="00FD40C7" w:rsidP="009E0881">
      <w:pPr>
        <w:pStyle w:val="TCEQlistnumber2"/>
        <w:numPr>
          <w:ilvl w:val="0"/>
          <w:numId w:val="13"/>
        </w:numPr>
        <w:ind w:left="1454" w:hanging="648"/>
      </w:pPr>
      <w:r>
        <w:t xml:space="preserve">Generalized description of waste stream injected (attach complete chemical analysis to this form): </w:t>
      </w:r>
      <w:r w:rsidR="00CE5DAB" w:rsidRPr="00CE5DAB">
        <w:rPr>
          <w:rStyle w:val="Underline"/>
        </w:rPr>
        <w:fldChar w:fldCharType="begin">
          <w:ffData>
            <w:name w:val="Text15"/>
            <w:enabled/>
            <w:calcOnExit w:val="0"/>
            <w:statusText w:type="text" w:val="Generalized description of waste stream injected (attach complete chemical analysis to this form)"/>
            <w:textInput/>
          </w:ffData>
        </w:fldChar>
      </w:r>
      <w:bookmarkStart w:id="15" w:name="Text15"/>
      <w:r w:rsidR="00CE5DAB" w:rsidRPr="00CE5DAB">
        <w:rPr>
          <w:rStyle w:val="Underline"/>
        </w:rPr>
        <w:instrText xml:space="preserve"> FORMTEXT </w:instrText>
      </w:r>
      <w:r w:rsidR="00CE5DAB" w:rsidRPr="00CE5DAB">
        <w:rPr>
          <w:rStyle w:val="Underline"/>
        </w:rPr>
      </w:r>
      <w:r w:rsidR="00CE5DAB" w:rsidRPr="00CE5DAB">
        <w:rPr>
          <w:rStyle w:val="Underline"/>
        </w:rPr>
        <w:fldChar w:fldCharType="separate"/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fldChar w:fldCharType="end"/>
      </w:r>
      <w:bookmarkEnd w:id="15"/>
    </w:p>
    <w:p w:rsidR="009A2ED3" w:rsidRDefault="00FD40C7">
      <w:pPr>
        <w:pStyle w:val="TCEQlistnumber2"/>
      </w:pPr>
      <w:r>
        <w:t xml:space="preserve">Date well permitted (month/day/year): </w:t>
      </w:r>
      <w:r w:rsidR="00CE5DAB" w:rsidRPr="00CE5DAB">
        <w:rPr>
          <w:rStyle w:val="Underline"/>
        </w:rPr>
        <w:fldChar w:fldCharType="begin">
          <w:ffData>
            <w:name w:val="Text16"/>
            <w:enabled/>
            <w:calcOnExit w:val="0"/>
            <w:helpText w:type="text" w:val="Date well permitted (month/day/year): "/>
            <w:statusText w:type="text" w:val="Date well permitted (month/day/year): "/>
            <w:textInput/>
          </w:ffData>
        </w:fldChar>
      </w:r>
      <w:bookmarkStart w:id="16" w:name="Text16"/>
      <w:r w:rsidR="00CE5DAB" w:rsidRPr="00CE5DAB">
        <w:rPr>
          <w:rStyle w:val="Underline"/>
        </w:rPr>
        <w:instrText xml:space="preserve"> FORMTEXT </w:instrText>
      </w:r>
      <w:r w:rsidR="00CE5DAB" w:rsidRPr="00CE5DAB">
        <w:rPr>
          <w:rStyle w:val="Underline"/>
        </w:rPr>
      </w:r>
      <w:r w:rsidR="00CE5DAB" w:rsidRPr="00CE5DAB">
        <w:rPr>
          <w:rStyle w:val="Underline"/>
        </w:rPr>
        <w:fldChar w:fldCharType="separate"/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fldChar w:fldCharType="end"/>
      </w:r>
      <w:bookmarkEnd w:id="16"/>
    </w:p>
    <w:p w:rsidR="009A2ED3" w:rsidRDefault="00FD40C7">
      <w:pPr>
        <w:pStyle w:val="TCEQlistnumber2"/>
      </w:pPr>
      <w:r>
        <w:t xml:space="preserve">Date well put in service (month/day/year): </w:t>
      </w:r>
      <w:r w:rsidR="00CE5DAB" w:rsidRPr="00CE5DAB">
        <w:rPr>
          <w:rStyle w:val="Underline"/>
        </w:rPr>
        <w:fldChar w:fldCharType="begin">
          <w:ffData>
            <w:name w:val="Text17"/>
            <w:enabled/>
            <w:calcOnExit w:val="0"/>
            <w:helpText w:type="text" w:val="Date well put in service (month/day/year) "/>
            <w:statusText w:type="text" w:val="Date well put in service (month/day/year)"/>
            <w:textInput/>
          </w:ffData>
        </w:fldChar>
      </w:r>
      <w:bookmarkStart w:id="17" w:name="Text17"/>
      <w:r w:rsidR="00CE5DAB" w:rsidRPr="00CE5DAB">
        <w:rPr>
          <w:rStyle w:val="Underline"/>
        </w:rPr>
        <w:instrText xml:space="preserve"> FORMTEXT </w:instrText>
      </w:r>
      <w:r w:rsidR="00CE5DAB" w:rsidRPr="00CE5DAB">
        <w:rPr>
          <w:rStyle w:val="Underline"/>
        </w:rPr>
      </w:r>
      <w:r w:rsidR="00CE5DAB" w:rsidRPr="00CE5DAB">
        <w:rPr>
          <w:rStyle w:val="Underline"/>
        </w:rPr>
        <w:fldChar w:fldCharType="separate"/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fldChar w:fldCharType="end"/>
      </w:r>
      <w:bookmarkEnd w:id="17"/>
    </w:p>
    <w:p w:rsidR="009A2ED3" w:rsidRDefault="00FD40C7">
      <w:pPr>
        <w:pStyle w:val="TCEQlistnumber2"/>
      </w:pPr>
      <w:r>
        <w:t>Maximum permitted injection rate (gallons/minute):</w:t>
      </w:r>
      <w:r w:rsidR="00CE5DAB" w:rsidRPr="00CE5DAB">
        <w:rPr>
          <w:rStyle w:val="Underline"/>
        </w:rPr>
        <w:fldChar w:fldCharType="begin">
          <w:ffData>
            <w:name w:val="Text18"/>
            <w:enabled/>
            <w:calcOnExit w:val="0"/>
            <w:helpText w:type="text" w:val="Maximum permitted injection rate (gallons/minute)"/>
            <w:statusText w:type="text" w:val="Maximum permitted injection rate (gallons/minute)"/>
            <w:textInput/>
          </w:ffData>
        </w:fldChar>
      </w:r>
      <w:bookmarkStart w:id="18" w:name="Text18"/>
      <w:r w:rsidR="00CE5DAB" w:rsidRPr="00CE5DAB">
        <w:rPr>
          <w:rStyle w:val="Underline"/>
        </w:rPr>
        <w:instrText xml:space="preserve"> FORMTEXT </w:instrText>
      </w:r>
      <w:r w:rsidR="00CE5DAB" w:rsidRPr="00CE5DAB">
        <w:rPr>
          <w:rStyle w:val="Underline"/>
        </w:rPr>
      </w:r>
      <w:r w:rsidR="00CE5DAB" w:rsidRPr="00CE5DAB">
        <w:rPr>
          <w:rStyle w:val="Underline"/>
        </w:rPr>
        <w:fldChar w:fldCharType="separate"/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t> </w:t>
      </w:r>
      <w:r w:rsidR="00CE5DAB" w:rsidRPr="00CE5DAB">
        <w:rPr>
          <w:rStyle w:val="Underline"/>
        </w:rPr>
        <w:fldChar w:fldCharType="end"/>
      </w:r>
      <w:bookmarkEnd w:id="18"/>
    </w:p>
    <w:p w:rsidR="009A2ED3" w:rsidRDefault="00FD40C7">
      <w:pPr>
        <w:pStyle w:val="TCEQlistnumber2"/>
      </w:pPr>
      <w:r>
        <w:t xml:space="preserve">Maximum permitted injection volume (gallons/month or gallons/year): </w:t>
      </w:r>
      <w:r w:rsidR="00EC47AB" w:rsidRPr="00CE5DAB">
        <w:rPr>
          <w:rStyle w:val="Underline"/>
        </w:rPr>
        <w:fldChar w:fldCharType="begin">
          <w:ffData>
            <w:name w:val="Text19"/>
            <w:enabled/>
            <w:calcOnExit w:val="0"/>
            <w:helpText w:type="text" w:val="Maximum permitted injection volume (gallons/month or gallons/year)"/>
            <w:statusText w:type="text" w:val="Maximum permitted injection volume (gallons/month or gallons/year)"/>
            <w:textInput/>
          </w:ffData>
        </w:fldChar>
      </w:r>
      <w:bookmarkStart w:id="19" w:name="Text19"/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  <w:bookmarkEnd w:id="19"/>
    </w:p>
    <w:p w:rsidR="009A2ED3" w:rsidRDefault="00FD40C7">
      <w:pPr>
        <w:pStyle w:val="TCEQlistnumber2"/>
      </w:pPr>
      <w:r>
        <w:t>Average permitted injection rate (gallons/minute):</w:t>
      </w:r>
      <w:r w:rsidR="00EC47AB" w:rsidRPr="00CE5DAB">
        <w:rPr>
          <w:rStyle w:val="Underline"/>
        </w:rPr>
        <w:fldChar w:fldCharType="begin">
          <w:ffData>
            <w:name w:val="Text20"/>
            <w:enabled/>
            <w:calcOnExit w:val="0"/>
            <w:helpText w:type="text" w:val="Average permitted injection rate (gallons/minute)"/>
            <w:statusText w:type="text" w:val="Average permitted injection rate (gallons/minute)"/>
            <w:textInput/>
          </w:ffData>
        </w:fldChar>
      </w:r>
      <w:bookmarkStart w:id="20" w:name="Text20"/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  <w:bookmarkEnd w:id="20"/>
    </w:p>
    <w:p w:rsidR="009A2ED3" w:rsidRDefault="00FD40C7">
      <w:pPr>
        <w:pStyle w:val="TCEQlistnumber2"/>
      </w:pPr>
      <w:r>
        <w:t xml:space="preserve">Average permitted injection volume (gallons/month or gallons/year): </w:t>
      </w:r>
      <w:r w:rsidR="00EC47AB" w:rsidRPr="00CE5DAB">
        <w:rPr>
          <w:rStyle w:val="Underline"/>
        </w:rPr>
        <w:fldChar w:fldCharType="begin">
          <w:ffData>
            <w:name w:val="Text21"/>
            <w:enabled/>
            <w:calcOnExit w:val="0"/>
            <w:helpText w:type="text" w:val="Average permitted injection volume (gallons/month or gallons/year)"/>
            <w:statusText w:type="text" w:val="Average permitted injection volume (gallons/month or gallons/year)"/>
            <w:textInput/>
          </w:ffData>
        </w:fldChar>
      </w:r>
      <w:bookmarkStart w:id="21" w:name="Text21"/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  <w:bookmarkEnd w:id="21"/>
    </w:p>
    <w:p w:rsidR="009A2ED3" w:rsidRDefault="00FD40C7">
      <w:pPr>
        <w:pStyle w:val="TCEQlistnumber2"/>
      </w:pPr>
      <w:r>
        <w:t>Maximum permitted surface injection pressure (psig):</w:t>
      </w:r>
      <w:r w:rsidR="00EC47AB" w:rsidRPr="00CE5DAB">
        <w:rPr>
          <w:rStyle w:val="Underline"/>
        </w:rPr>
        <w:fldChar w:fldCharType="begin">
          <w:ffData>
            <w:name w:val="Text22"/>
            <w:enabled/>
            <w:calcOnExit w:val="0"/>
            <w:helpText w:type="text" w:val="Maximum permitted surface injection pressure (psig)"/>
            <w:statusText w:type="text" w:val="Maximum permitted surface injection pressure (psig)"/>
            <w:textInput/>
          </w:ffData>
        </w:fldChar>
      </w:r>
      <w:bookmarkStart w:id="22" w:name="Text22"/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  <w:bookmarkEnd w:id="22"/>
    </w:p>
    <w:p w:rsidR="009A2ED3" w:rsidRDefault="00FD40C7">
      <w:pPr>
        <w:pStyle w:val="TCEQlistnumber2"/>
      </w:pPr>
      <w:r>
        <w:t xml:space="preserve">operating parameters and special provisions not covered above and show calculation of List other pertinent maximum surface injection pressure: </w:t>
      </w:r>
      <w:r w:rsidR="00EC47AB" w:rsidRPr="00CE5DAB">
        <w:rPr>
          <w:rStyle w:val="Underline"/>
        </w:rPr>
        <w:fldChar w:fldCharType="begin">
          <w:ffData>
            <w:name w:val=""/>
            <w:enabled/>
            <w:calcOnExit w:val="0"/>
            <w:helpText w:type="text" w:val="Maximum permitted surface injection pressure (psig)"/>
            <w:statusText w:type="text" w:val="Maximum permitted surface injection pressure (psig)"/>
            <w:textInput/>
          </w:ffData>
        </w:fldChar>
      </w:r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Total depth of well:</w:t>
      </w:r>
      <w:bookmarkStart w:id="23" w:name="Text24"/>
      <w:r>
        <w:t xml:space="preserve">   </w:t>
      </w:r>
      <w:bookmarkEnd w:id="23"/>
      <w:r w:rsidR="00EC47AB" w:rsidRPr="00CE5DAB">
        <w:rPr>
          <w:rStyle w:val="Underline"/>
        </w:rPr>
        <w:fldChar w:fldCharType="begin">
          <w:ffData>
            <w:name w:val=""/>
            <w:enabled/>
            <w:calcOnExit w:val="0"/>
            <w:helpText w:type="text" w:val="Total depth of well"/>
            <w:statusText w:type="text" w:val="Total depth of well"/>
            <w:textInput/>
          </w:ffData>
        </w:fldChar>
      </w:r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Name and depth of injection zone:</w:t>
      </w:r>
      <w:bookmarkStart w:id="24" w:name="Text25"/>
      <w:r>
        <w:t xml:space="preserve">   </w:t>
      </w:r>
      <w:bookmarkEnd w:id="24"/>
      <w:r w:rsidR="00EC47AB" w:rsidRPr="00CE5DAB">
        <w:rPr>
          <w:rStyle w:val="Underline"/>
        </w:rPr>
        <w:fldChar w:fldCharType="begin">
          <w:ffData>
            <w:name w:val=""/>
            <w:enabled/>
            <w:calcOnExit w:val="0"/>
            <w:helpText w:type="text" w:val="Name and depth of injection zone:"/>
            <w:statusText w:type="text" w:val="Name and depth of injection zone:"/>
            <w:textInput/>
          </w:ffData>
        </w:fldChar>
      </w:r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Elevation of well (KB or GL):</w:t>
      </w:r>
      <w:bookmarkStart w:id="25" w:name="Text26"/>
      <w:r>
        <w:t xml:space="preserve">   </w:t>
      </w:r>
      <w:bookmarkEnd w:id="25"/>
      <w:r w:rsidR="00EC47AB" w:rsidRPr="00CE5DAB">
        <w:rPr>
          <w:rStyle w:val="Underline"/>
        </w:rPr>
        <w:fldChar w:fldCharType="begin">
          <w:ffData>
            <w:name w:val=""/>
            <w:enabled/>
            <w:calcOnExit w:val="0"/>
            <w:helpText w:type="text" w:val="Elevation of well (KB or GL):"/>
            <w:statusText w:type="text" w:val="Elevation of well (KB or GL):"/>
            <w:textInput/>
          </w:ffData>
        </w:fldChar>
      </w:r>
      <w:r w:rsidR="00EC47AB" w:rsidRPr="00CE5DAB">
        <w:rPr>
          <w:rStyle w:val="Underline"/>
        </w:rPr>
        <w:instrText xml:space="preserve"> FORMTEXT </w:instrText>
      </w:r>
      <w:r w:rsidR="00EC47AB" w:rsidRPr="00CE5DAB">
        <w:rPr>
          <w:rStyle w:val="Underline"/>
        </w:rPr>
      </w:r>
      <w:r w:rsidR="00EC47AB" w:rsidRPr="00CE5DAB">
        <w:rPr>
          <w:rStyle w:val="Underline"/>
        </w:rPr>
        <w:fldChar w:fldCharType="separate"/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t> </w:t>
      </w:r>
      <w:r w:rsidR="00EC47AB" w:rsidRPr="00CE5DAB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lastRenderedPageBreak/>
        <w:t xml:space="preserve">KB-to-ground level:   </w:t>
      </w:r>
      <w:r w:rsidR="00E72C6C">
        <w:rPr>
          <w:rStyle w:val="Underline"/>
        </w:rPr>
        <w:fldChar w:fldCharType="begin">
          <w:ffData>
            <w:name w:val="Text27"/>
            <w:enabled/>
            <w:calcOnExit w:val="0"/>
            <w:helpText w:type="text" w:val="KB-to-ground level:"/>
            <w:statusText w:type="text" w:val="KB-to-ground level:"/>
            <w:textInput/>
          </w:ffData>
        </w:fldChar>
      </w:r>
      <w:bookmarkStart w:id="26" w:name="Text27"/>
      <w:r w:rsidR="00E72C6C">
        <w:rPr>
          <w:rStyle w:val="Underline"/>
        </w:rPr>
        <w:instrText xml:space="preserve"> FORMTEXT </w:instrText>
      </w:r>
      <w:r w:rsidR="00E72C6C">
        <w:rPr>
          <w:rStyle w:val="Underline"/>
        </w:rPr>
      </w:r>
      <w:r w:rsidR="00E72C6C">
        <w:rPr>
          <w:rStyle w:val="Underline"/>
        </w:rPr>
        <w:fldChar w:fldCharType="separate"/>
      </w:r>
      <w:r w:rsidR="00E72C6C">
        <w:rPr>
          <w:rStyle w:val="Underline"/>
          <w:noProof/>
        </w:rPr>
        <w:t> </w:t>
      </w:r>
      <w:r w:rsidR="00E72C6C">
        <w:rPr>
          <w:rStyle w:val="Underline"/>
          <w:noProof/>
        </w:rPr>
        <w:t> </w:t>
      </w:r>
      <w:r w:rsidR="00E72C6C">
        <w:rPr>
          <w:rStyle w:val="Underline"/>
          <w:noProof/>
        </w:rPr>
        <w:t> </w:t>
      </w:r>
      <w:r w:rsidR="00E72C6C">
        <w:rPr>
          <w:rStyle w:val="Underline"/>
          <w:noProof/>
        </w:rPr>
        <w:t> </w:t>
      </w:r>
      <w:r w:rsidR="00E72C6C">
        <w:rPr>
          <w:rStyle w:val="Underline"/>
          <w:noProof/>
        </w:rPr>
        <w:t> </w:t>
      </w:r>
      <w:r w:rsidR="00E72C6C">
        <w:rPr>
          <w:rStyle w:val="Underline"/>
        </w:rPr>
        <w:fldChar w:fldCharType="end"/>
      </w:r>
      <w:bookmarkEnd w:id="26"/>
    </w:p>
    <w:p w:rsidR="009A2ED3" w:rsidRDefault="00FD40C7" w:rsidP="00D33BF7">
      <w:pPr>
        <w:pStyle w:val="TCEQlistnumber1"/>
      </w:pPr>
      <w:r>
        <w:t>Geological Information</w:t>
      </w:r>
    </w:p>
    <w:p w:rsidR="009A2ED3" w:rsidRDefault="00FD40C7">
      <w:pPr>
        <w:pStyle w:val="TCEQlistnumber2"/>
        <w:numPr>
          <w:ilvl w:val="0"/>
          <w:numId w:val="9"/>
        </w:numPr>
      </w:pPr>
      <w:r>
        <w:t>Lithology and Stratigraphy</w:t>
      </w:r>
    </w:p>
    <w:p w:rsidR="009A2ED3" w:rsidRDefault="00FD40C7" w:rsidP="004111DC">
      <w:pPr>
        <w:pStyle w:val="TCEQListnumber3"/>
      </w:pPr>
      <w:r>
        <w:t xml:space="preserve"> Geological description of rock units penetrated by well bore: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eological description of rock units penetrated by well bore"/>
        <w:tblDescription w:val="Geological description of rock units penetrated by well bore"/>
      </w:tblPr>
      <w:tblGrid>
        <w:gridCol w:w="1961"/>
        <w:gridCol w:w="1923"/>
        <w:gridCol w:w="1946"/>
        <w:gridCol w:w="1873"/>
        <w:gridCol w:w="1873"/>
      </w:tblGrid>
      <w:tr w:rsidR="009A2ED3" w:rsidTr="00AF010B">
        <w:trPr>
          <w:cantSplit/>
          <w:trHeight w:val="469"/>
          <w:tblHeader/>
        </w:trPr>
        <w:tc>
          <w:tcPr>
            <w:tcW w:w="1961" w:type="dxa"/>
          </w:tcPr>
          <w:p w:rsidR="009A2ED3" w:rsidRDefault="00FD40C7" w:rsidP="00EB29D2">
            <w:pPr>
              <w:pStyle w:val="TableHeading"/>
            </w:pPr>
            <w:bookmarkStart w:id="27" w:name="Title_Geological_Description"/>
            <w:bookmarkEnd w:id="27"/>
            <w:r>
              <w:t>Name</w:t>
            </w:r>
          </w:p>
        </w:tc>
        <w:tc>
          <w:tcPr>
            <w:tcW w:w="1923" w:type="dxa"/>
          </w:tcPr>
          <w:p w:rsidR="009A2ED3" w:rsidRDefault="00FD40C7" w:rsidP="00EB29D2">
            <w:pPr>
              <w:pStyle w:val="TableHeading"/>
            </w:pPr>
            <w:r>
              <w:t>Age</w:t>
            </w:r>
          </w:p>
        </w:tc>
        <w:tc>
          <w:tcPr>
            <w:tcW w:w="1946" w:type="dxa"/>
          </w:tcPr>
          <w:p w:rsidR="009A2ED3" w:rsidRDefault="00FD40C7" w:rsidP="00EB29D2">
            <w:pPr>
              <w:pStyle w:val="TableHeading"/>
            </w:pPr>
            <w:r>
              <w:t>Depth</w:t>
            </w:r>
          </w:p>
        </w:tc>
        <w:tc>
          <w:tcPr>
            <w:tcW w:w="1873" w:type="dxa"/>
          </w:tcPr>
          <w:p w:rsidR="009A2ED3" w:rsidRDefault="00FD40C7" w:rsidP="00EB29D2">
            <w:pPr>
              <w:pStyle w:val="TableHeading"/>
            </w:pPr>
            <w:r>
              <w:t>Thickness</w:t>
            </w:r>
          </w:p>
        </w:tc>
        <w:tc>
          <w:tcPr>
            <w:tcW w:w="1873" w:type="dxa"/>
          </w:tcPr>
          <w:p w:rsidR="009A2ED3" w:rsidRDefault="00FD40C7" w:rsidP="00EB29D2">
            <w:pPr>
              <w:pStyle w:val="TableHeading"/>
            </w:pPr>
            <w:r>
              <w:t>TDS (avg)</w:t>
            </w:r>
          </w:p>
        </w:tc>
      </w:tr>
      <w:tr w:rsidR="009A2ED3" w:rsidTr="00AF010B">
        <w:trPr>
          <w:cantSplit/>
          <w:trHeight w:val="1358"/>
        </w:trPr>
        <w:tc>
          <w:tcPr>
            <w:tcW w:w="1961" w:type="dxa"/>
          </w:tcPr>
          <w:p w:rsidR="009A2ED3" w:rsidRDefault="00CF1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Geological description of rock units penetrated by well bore: name"/>
                  <w:statusText w:type="text" w:val="Geological description of rock units penetrated by well bore: name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9"/>
        <w:tc>
          <w:tcPr>
            <w:tcW w:w="1923" w:type="dxa"/>
          </w:tcPr>
          <w:p w:rsidR="009A2ED3" w:rsidRDefault="00FD4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Geological description of rock units penetrated by well bore: age"/>
                  <w:statusText w:type="text" w:val="Geological description of rock units penetrated by well bore: age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30"/>
        <w:tc>
          <w:tcPr>
            <w:tcW w:w="1946" w:type="dxa"/>
          </w:tcPr>
          <w:p w:rsidR="009A2ED3" w:rsidRDefault="00FD4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Geological description of rock units penetrated by well bore: depth"/>
                  <w:statusText w:type="text" w:val="Geological description of rock units penetrated by well bore: depth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31"/>
        <w:tc>
          <w:tcPr>
            <w:tcW w:w="1873" w:type="dxa"/>
          </w:tcPr>
          <w:p w:rsidR="009A2ED3" w:rsidRDefault="00FD4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Geological description of rock units penetrated by well bore: Thickness"/>
                  <w:statusText w:type="text" w:val="Geological description of rock units penetrated by well bore: Thickness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32"/>
        <w:tc>
          <w:tcPr>
            <w:tcW w:w="1873" w:type="dxa"/>
          </w:tcPr>
          <w:p w:rsidR="009A2ED3" w:rsidRDefault="00FD40C7" w:rsidP="00CF16B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Geological description of rock units penetrated by well bore: T D S (avg)"/>
                  <w:statusText w:type="text" w:val="Geological description of rock units penetrated by well bore: T D S (avg)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CF16B6" w:rsidRDefault="00CF16B6">
      <w:pPr>
        <w:pStyle w:val="Caption"/>
      </w:pPr>
      <w:r>
        <w:t xml:space="preserve">Table </w:t>
      </w:r>
      <w:fldSimple w:instr=" SEQ Table \* ARABIC ">
        <w:r w:rsidR="0000723D">
          <w:rPr>
            <w:noProof/>
          </w:rPr>
          <w:t>1</w:t>
        </w:r>
      </w:fldSimple>
      <w:r>
        <w:t>: Geological Description</w:t>
      </w:r>
      <w:r w:rsidR="00AF010B">
        <w:t xml:space="preserve"> of Rock Units</w:t>
      </w:r>
    </w:p>
    <w:p w:rsidR="009A2ED3" w:rsidRDefault="00FD40C7" w:rsidP="004111DC">
      <w:pPr>
        <w:pStyle w:val="TCEQListnumber3"/>
      </w:pPr>
      <w:r>
        <w:t>Description of injection unit (injection zone):</w:t>
      </w:r>
    </w:p>
    <w:p w:rsidR="009A2ED3" w:rsidRDefault="00FD40C7">
      <w:pPr>
        <w:pStyle w:val="TCEQlistnumber4"/>
      </w:pPr>
      <w:r>
        <w:t xml:space="preserve">Name(s): </w:t>
      </w:r>
      <w:bookmarkStart w:id="33" w:name="Text34"/>
      <w:r w:rsidR="00CE5DAB">
        <w:t xml:space="preserve"> </w:t>
      </w:r>
      <w:r>
        <w:t xml:space="preserve"> </w:t>
      </w:r>
      <w:bookmarkEnd w:id="33"/>
      <w:r w:rsidR="007167E5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Description of injection unit (injection zone) Name(s): "/>
            <w:statusText w:type="text" w:val="Description of injection unit (injection zone) Name(s): "/>
            <w:textInput/>
          </w:ffData>
        </w:fldChar>
      </w:r>
      <w:r w:rsidR="007167E5" w:rsidRPr="007167E5">
        <w:rPr>
          <w:rStyle w:val="Underline"/>
        </w:rPr>
        <w:instrText xml:space="preserve"> FORMTEXT </w:instrText>
      </w:r>
      <w:r w:rsidR="007167E5" w:rsidRPr="007167E5">
        <w:rPr>
          <w:rStyle w:val="Underline"/>
        </w:rPr>
      </w:r>
      <w:r w:rsidR="007167E5" w:rsidRPr="007167E5">
        <w:rPr>
          <w:rStyle w:val="Underline"/>
        </w:rPr>
        <w:fldChar w:fldCharType="separate"/>
      </w:r>
      <w:r w:rsidR="007167E5" w:rsidRPr="007167E5">
        <w:rPr>
          <w:rStyle w:val="Underline"/>
        </w:rPr>
        <w:t> </w:t>
      </w:r>
      <w:r w:rsidR="007167E5" w:rsidRPr="007167E5">
        <w:rPr>
          <w:rStyle w:val="Underline"/>
        </w:rPr>
        <w:t> </w:t>
      </w:r>
      <w:r w:rsidR="007167E5" w:rsidRPr="007167E5">
        <w:rPr>
          <w:rStyle w:val="Underline"/>
        </w:rPr>
        <w:t> </w:t>
      </w:r>
      <w:r w:rsidR="007167E5" w:rsidRPr="007167E5">
        <w:rPr>
          <w:rStyle w:val="Underline"/>
        </w:rPr>
        <w:t> </w:t>
      </w:r>
      <w:r w:rsidR="007167E5" w:rsidRPr="007167E5">
        <w:rPr>
          <w:rStyle w:val="Underline"/>
        </w:rPr>
        <w:t> </w:t>
      </w:r>
      <w:r w:rsidR="007167E5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>Depth drilled:</w:t>
      </w:r>
      <w:bookmarkStart w:id="34" w:name="Text36"/>
      <w:r>
        <w:t xml:space="preserve">   </w:t>
      </w:r>
      <w:bookmarkEnd w:id="34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Description of injection unit (injection zone) Depth drilled:"/>
            <w:statusText w:type="text" w:val="Description of injection unit (injection zone) Depth drilled: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>Thickness (total/net):</w:t>
      </w:r>
      <w:bookmarkStart w:id="35" w:name="Text37"/>
      <w:r>
        <w:t xml:space="preserve">   </w:t>
      </w:r>
      <w:bookmarkEnd w:id="35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Description of injection unit (injection zone) Thickness (total/net):"/>
            <w:statusText w:type="text" w:val="Description of injection unit (injection zone) Thickness (total/net):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 w:rsidP="00BA555E">
      <w:pPr>
        <w:pStyle w:val="TCEQlistnumber4"/>
        <w:ind w:left="2790" w:hanging="720"/>
      </w:pPr>
      <w:r>
        <w:t>Lithostatic pressure gradient (psig) (Use 1.0 psi/ft unless justified otherwise.)</w:t>
      </w:r>
      <w:r w:rsidR="00EC47AB" w:rsidRPr="007167E5">
        <w:rPr>
          <w:rStyle w:val="Underline"/>
        </w:rPr>
        <w:fldChar w:fldCharType="begin">
          <w:ffData>
            <w:name w:val="Text35"/>
            <w:enabled/>
            <w:calcOnExit w:val="0"/>
            <w:helpText w:type="text" w:val="Description of injection unit (injection zone) Lithostatic pressure gradient (psig) (Use 1.0 psi/ft unless justified otherwise.)"/>
            <w:statusText w:type="text" w:val="Description of injection unit (injection zone) Lithostatic pressure gradient (psig) (Use 1.0 psi/ft unless justified otherwise.)"/>
            <w:textInput/>
          </w:ffData>
        </w:fldChar>
      </w:r>
      <w:bookmarkStart w:id="36" w:name="Text35"/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  <w:bookmarkEnd w:id="36"/>
    </w:p>
    <w:p w:rsidR="009A2ED3" w:rsidRDefault="00FD40C7">
      <w:pPr>
        <w:pStyle w:val="TCEQlistnumber4"/>
      </w:pPr>
      <w:r>
        <w:t>Fracture pressure (psig) (State how derived.):</w:t>
      </w:r>
      <w:r w:rsidR="00EC47AB" w:rsidRPr="007167E5">
        <w:rPr>
          <w:rStyle w:val="Underline"/>
        </w:rPr>
        <w:fldChar w:fldCharType="begin">
          <w:ffData>
            <w:name w:val="Text38"/>
            <w:enabled/>
            <w:calcOnExit w:val="0"/>
            <w:helpText w:type="text" w:val="Description of injection unit (injection zone) Fracture pressure (psig) (State how derived)."/>
            <w:statusText w:type="text" w:val="Description of injection unit (injection zone) Fracture pressure (psig) (State how derived)."/>
            <w:textInput/>
          </w:ffData>
        </w:fldChar>
      </w:r>
      <w:bookmarkStart w:id="37" w:name="Text38"/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  <w:bookmarkEnd w:id="37"/>
    </w:p>
    <w:p w:rsidR="009A2ED3" w:rsidRDefault="00FD40C7">
      <w:pPr>
        <w:pStyle w:val="TCEQlistnumber4"/>
      </w:pPr>
      <w:r>
        <w:t>Average porosity and source:</w:t>
      </w:r>
      <w:bookmarkStart w:id="38" w:name="Text39"/>
      <w:r>
        <w:t xml:space="preserve">   </w:t>
      </w:r>
      <w:bookmarkEnd w:id="38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Description of injection unit (injection zone) Fracture pressure (psig) (State how derived)."/>
            <w:statusText w:type="text" w:val="Description of injection unit (injection zone) Fracture pressure (psig) (State how derived).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>Permeability (md) and source:</w:t>
      </w:r>
      <w:bookmarkStart w:id="39" w:name="Text40"/>
      <w:r>
        <w:t xml:space="preserve">   </w:t>
      </w:r>
      <w:bookmarkEnd w:id="39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Description of injection unit (injection zone) g) Permeability (md) and source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>Bottom hole temperature:</w:t>
      </w:r>
      <w:bookmarkStart w:id="40" w:name="Text41"/>
      <w:r>
        <w:t xml:space="preserve">   </w:t>
      </w:r>
      <w:bookmarkEnd w:id="40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Bottom hole temperature:"/>
            <w:statusText w:type="text" w:val="Description of injection unit (injection zone) Bottom hole temperature: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>Lithology:</w:t>
      </w:r>
      <w:bookmarkStart w:id="41" w:name="Text42"/>
      <w:r>
        <w:t xml:space="preserve">   </w:t>
      </w:r>
      <w:bookmarkEnd w:id="41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Lithology:"/>
            <w:statusText w:type="text" w:val="Description of injection unit (injection zone) Lithology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>BHP (original @ datum) (psig):</w:t>
      </w:r>
      <w:bookmarkStart w:id="42" w:name="Text43"/>
      <w:r>
        <w:t xml:space="preserve">   </w:t>
      </w:r>
      <w:bookmarkEnd w:id="42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BHP (original @ datum) (psig):"/>
            <w:statusText w:type="text" w:val="Description of injection unit (injection zone) BHP (original @ datum) (psig):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>BHP (present @ datum) (psig):</w:t>
      </w:r>
      <w:bookmarkStart w:id="43" w:name="Text44"/>
      <w:r>
        <w:t xml:space="preserve">   </w:t>
      </w:r>
      <w:bookmarkEnd w:id="43"/>
      <w:r w:rsidR="00EC47AB" w:rsidRPr="007167E5">
        <w:rPr>
          <w:rStyle w:val="Underline"/>
        </w:rPr>
        <w:fldChar w:fldCharType="begin">
          <w:ffData>
            <w:name w:val=""/>
            <w:enabled/>
            <w:calcOnExit w:val="0"/>
            <w:helpText w:type="text" w:val="BHP (present @ datum) (psig):"/>
            <w:statusText w:type="text" w:val="Description of injection unit (injection zone) BHP (present @ datum) (psig):"/>
            <w:textInput/>
          </w:ffData>
        </w:fldChar>
      </w:r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</w:p>
    <w:p w:rsidR="009A2ED3" w:rsidRDefault="00FD40C7">
      <w:pPr>
        <w:pStyle w:val="TCEQlistnumber4"/>
      </w:pPr>
      <w:r>
        <w:t xml:space="preserve">Datum level KB  </w:t>
      </w:r>
      <w:r w:rsidR="00EC47AB" w:rsidRPr="007167E5">
        <w:rPr>
          <w:rStyle w:val="Underline"/>
        </w:rPr>
        <w:fldChar w:fldCharType="begin">
          <w:ffData>
            <w:name w:val="Text45"/>
            <w:enabled/>
            <w:calcOnExit w:val="0"/>
            <w:helpText w:type="text" w:val="Datum level KB  "/>
            <w:statusText w:type="text" w:val="Description of injection unit (injection zone) Datum level KB"/>
            <w:textInput/>
          </w:ffData>
        </w:fldChar>
      </w:r>
      <w:bookmarkStart w:id="44" w:name="Text45"/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  <w:bookmarkEnd w:id="44"/>
      <w:r>
        <w:t xml:space="preserve">, GL </w:t>
      </w:r>
      <w:r w:rsidR="00EC47AB" w:rsidRPr="007167E5">
        <w:rPr>
          <w:rStyle w:val="Underline"/>
        </w:rPr>
        <w:fldChar w:fldCharType="begin">
          <w:ffData>
            <w:name w:val="Text46"/>
            <w:enabled/>
            <w:calcOnExit w:val="0"/>
            <w:helpText w:type="text" w:val="Datum level GL  "/>
            <w:statusText w:type="text" w:val="Description of injection unit (injection zone) Datum level GL  "/>
            <w:textInput/>
          </w:ffData>
        </w:fldChar>
      </w:r>
      <w:bookmarkStart w:id="45" w:name="Text46"/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  <w:bookmarkEnd w:id="45"/>
      <w:r>
        <w:t xml:space="preserve">, MSL </w:t>
      </w:r>
      <w:r w:rsidR="00EC47AB" w:rsidRPr="007167E5">
        <w:rPr>
          <w:rStyle w:val="Underline"/>
        </w:rPr>
        <w:fldChar w:fldCharType="begin">
          <w:ffData>
            <w:name w:val="Text47"/>
            <w:enabled/>
            <w:calcOnExit w:val="0"/>
            <w:helpText w:type="text" w:val="Datum level MSL"/>
            <w:statusText w:type="text" w:val="Description of injection unit (injection zone) Datum level MSL"/>
            <w:textInput/>
          </w:ffData>
        </w:fldChar>
      </w:r>
      <w:bookmarkStart w:id="46" w:name="Text47"/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  <w:bookmarkEnd w:id="46"/>
    </w:p>
    <w:p w:rsidR="009A2ED3" w:rsidRDefault="00FD40C7" w:rsidP="00E72C6C">
      <w:pPr>
        <w:pStyle w:val="Centered"/>
      </w:pPr>
      <w:r>
        <w:rPr>
          <w:rStyle w:val="BodyTextChar"/>
        </w:rPr>
        <w:t>*24 Hour shut-in pressure unless notified otherwise</w:t>
      </w:r>
      <w:r>
        <w:t>.</w:t>
      </w:r>
    </w:p>
    <w:p w:rsidR="009A2ED3" w:rsidRDefault="00FD40C7" w:rsidP="004111DC">
      <w:pPr>
        <w:pStyle w:val="TCEQListnumber3"/>
      </w:pPr>
      <w:r>
        <w:t xml:space="preserve">Chemical characteristics of formation fluid.  Attach complete chemical analysis if available: </w:t>
      </w:r>
      <w:r w:rsidR="00EC47AB" w:rsidRPr="007167E5">
        <w:rPr>
          <w:rStyle w:val="Underline"/>
        </w:rPr>
        <w:fldChar w:fldCharType="begin">
          <w:ffData>
            <w:name w:val="Text48"/>
            <w:enabled/>
            <w:calcOnExit w:val="0"/>
            <w:helpText w:type="text" w:val="Chemical characteristics of formation fluid.  Attach complete chemical analysis if available"/>
            <w:statusText w:type="text" w:val="Chemical characteristics of formation fluid.  Attach complete chemical analysis if available"/>
            <w:textInput/>
          </w:ffData>
        </w:fldChar>
      </w:r>
      <w:bookmarkStart w:id="47" w:name="Text48"/>
      <w:r w:rsidR="00EC47AB" w:rsidRPr="007167E5">
        <w:rPr>
          <w:rStyle w:val="Underline"/>
        </w:rPr>
        <w:instrText xml:space="preserve"> FORMTEXT </w:instrText>
      </w:r>
      <w:r w:rsidR="00EC47AB" w:rsidRPr="007167E5">
        <w:rPr>
          <w:rStyle w:val="Underline"/>
        </w:rPr>
      </w:r>
      <w:r w:rsidR="00EC47AB" w:rsidRPr="007167E5">
        <w:rPr>
          <w:rStyle w:val="Underline"/>
        </w:rPr>
        <w:fldChar w:fldCharType="separate"/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t> </w:t>
      </w:r>
      <w:r w:rsidR="00EC47AB" w:rsidRPr="007167E5">
        <w:rPr>
          <w:rStyle w:val="Underline"/>
        </w:rPr>
        <w:fldChar w:fldCharType="end"/>
      </w:r>
      <w:bookmarkEnd w:id="47"/>
    </w:p>
    <w:p w:rsidR="009A2ED3" w:rsidRDefault="00FD40C7" w:rsidP="004111DC">
      <w:pPr>
        <w:pStyle w:val="TCEQListnumber3"/>
      </w:pPr>
      <w:r>
        <w:t xml:space="preserve">Description of hydrology of fresh water and other potentially beneficial aquifers: </w:t>
      </w:r>
    </w:p>
    <w:p w:rsidR="009A2ED3" w:rsidRDefault="00FD40C7" w:rsidP="00812FC5">
      <w:pPr>
        <w:pStyle w:val="TCEQlistnumber4"/>
        <w:numPr>
          <w:ilvl w:val="0"/>
          <w:numId w:val="23"/>
        </w:numPr>
        <w:ind w:left="2700" w:hanging="720"/>
      </w:pPr>
      <w:r>
        <w:t xml:space="preserve">Depth to base of usable quality water (3,000 mg/l TDS): </w:t>
      </w:r>
      <w:r w:rsidR="00B554B0" w:rsidRPr="00B554B0">
        <w:rPr>
          <w:rStyle w:val="Underline"/>
        </w:rPr>
        <w:fldChar w:fldCharType="begin">
          <w:ffData>
            <w:name w:val="Text49"/>
            <w:enabled/>
            <w:calcOnExit w:val="0"/>
            <w:helpText w:type="text" w:val="Depth to base of usable quality water (3,000 mg/l TDS)"/>
            <w:statusText w:type="text" w:val="Depth to base of usable quality water (3,000 mg/l TDS)"/>
            <w:textInput/>
          </w:ffData>
        </w:fldChar>
      </w:r>
      <w:bookmarkStart w:id="48" w:name="Text49"/>
      <w:r w:rsidR="00B554B0" w:rsidRPr="00B554B0">
        <w:rPr>
          <w:rStyle w:val="Underline"/>
        </w:rPr>
        <w:instrText xml:space="preserve"> FORMTEXT </w:instrText>
      </w:r>
      <w:r w:rsidR="00B554B0" w:rsidRPr="00B554B0">
        <w:rPr>
          <w:rStyle w:val="Underline"/>
        </w:rPr>
      </w:r>
      <w:r w:rsidR="00B554B0" w:rsidRPr="00B554B0">
        <w:rPr>
          <w:rStyle w:val="Underline"/>
        </w:rPr>
        <w:fldChar w:fldCharType="separate"/>
      </w:r>
      <w:r w:rsidR="00B554B0" w:rsidRPr="00B554B0">
        <w:rPr>
          <w:rStyle w:val="Underline"/>
        </w:rPr>
        <w:t> </w:t>
      </w:r>
      <w:r w:rsidR="00B554B0" w:rsidRPr="00B554B0">
        <w:rPr>
          <w:rStyle w:val="Underline"/>
        </w:rPr>
        <w:t> </w:t>
      </w:r>
      <w:r w:rsidR="00B554B0" w:rsidRPr="00B554B0">
        <w:rPr>
          <w:rStyle w:val="Underline"/>
        </w:rPr>
        <w:t> </w:t>
      </w:r>
      <w:r w:rsidR="00B554B0" w:rsidRPr="00B554B0">
        <w:rPr>
          <w:rStyle w:val="Underline"/>
        </w:rPr>
        <w:t> </w:t>
      </w:r>
      <w:r w:rsidR="00B554B0" w:rsidRPr="00B554B0">
        <w:rPr>
          <w:rStyle w:val="Underline"/>
        </w:rPr>
        <w:t> </w:t>
      </w:r>
      <w:r w:rsidR="00B554B0" w:rsidRPr="00B554B0">
        <w:rPr>
          <w:rStyle w:val="Underline"/>
        </w:rPr>
        <w:fldChar w:fldCharType="end"/>
      </w:r>
      <w:bookmarkEnd w:id="48"/>
    </w:p>
    <w:p w:rsidR="00B554B0" w:rsidRDefault="00FD40C7" w:rsidP="00812FC5">
      <w:pPr>
        <w:pStyle w:val="TCEQlistnumber4"/>
        <w:tabs>
          <w:tab w:val="left" w:pos="1980"/>
        </w:tabs>
        <w:ind w:left="2700" w:hanging="720"/>
        <w:sectPr w:rsidR="00B554B0" w:rsidSect="00C739C6">
          <w:type w:val="continuous"/>
          <w:pgSz w:w="12240" w:h="15840"/>
          <w:pgMar w:top="1440" w:right="1440" w:bottom="1440" w:left="1440" w:header="1170" w:footer="735" w:gutter="0"/>
          <w:cols w:space="720"/>
          <w:noEndnote/>
        </w:sectPr>
      </w:pPr>
      <w:r w:rsidRPr="00812FC5">
        <w:t>Depth</w:t>
      </w:r>
      <w:r>
        <w:t xml:space="preserve"> to base of usable quality water (10,000 mg/l TDS): </w:t>
      </w:r>
      <w:r w:rsidR="00EC47AB">
        <w:fldChar w:fldCharType="begin">
          <w:ffData>
            <w:name w:val="Text50"/>
            <w:enabled/>
            <w:calcOnExit w:val="0"/>
            <w:helpText w:type="text" w:val="Depth to base of usable quality water (10,000 mg/l TDS)"/>
            <w:statusText w:type="text" w:val="Depth to base of usable quality water (10,000 mg/l TDS)"/>
            <w:textInput/>
          </w:ffData>
        </w:fldChar>
      </w:r>
      <w:bookmarkStart w:id="49" w:name="Text50"/>
      <w:r w:rsidR="00EC47AB">
        <w:instrText xml:space="preserve"> FORMTEXT </w:instrText>
      </w:r>
      <w:r w:rsidR="00EC47AB">
        <w:fldChar w:fldCharType="separate"/>
      </w:r>
      <w:r w:rsidR="00EC47AB">
        <w:rPr>
          <w:noProof/>
        </w:rPr>
        <w:t> </w:t>
      </w:r>
      <w:r w:rsidR="00EC47AB">
        <w:rPr>
          <w:noProof/>
        </w:rPr>
        <w:t> </w:t>
      </w:r>
      <w:r w:rsidR="00EC47AB">
        <w:rPr>
          <w:noProof/>
        </w:rPr>
        <w:t> </w:t>
      </w:r>
      <w:r w:rsidR="00EC47AB">
        <w:rPr>
          <w:noProof/>
        </w:rPr>
        <w:t> </w:t>
      </w:r>
      <w:r w:rsidR="00EC47AB">
        <w:rPr>
          <w:noProof/>
        </w:rPr>
        <w:t> </w:t>
      </w:r>
      <w:r w:rsidR="00EC47AB">
        <w:fldChar w:fldCharType="end"/>
      </w:r>
      <w:bookmarkEnd w:id="49"/>
    </w:p>
    <w:p w:rsidR="009A2ED3" w:rsidRDefault="00FD40C7" w:rsidP="00812FC5">
      <w:pPr>
        <w:pStyle w:val="TCEQlistnumber4"/>
        <w:ind w:left="2700" w:hanging="720"/>
      </w:pPr>
      <w:r>
        <w:lastRenderedPageBreak/>
        <w:t xml:space="preserve">Geologic </w:t>
      </w:r>
      <w:r w:rsidRPr="00812FC5">
        <w:t>description</w:t>
      </w:r>
      <w:r>
        <w:t xml:space="preserve"> of aquifer units:</w:t>
      </w:r>
    </w:p>
    <w:p w:rsidR="00B554B0" w:rsidRDefault="00B554B0" w:rsidP="00B554B0">
      <w:pPr>
        <w:pStyle w:val="Caption"/>
        <w:framePr w:hSpace="180" w:wrap="around" w:vAnchor="text" w:hAnchor="margin" w:y="230"/>
      </w:pPr>
      <w:r>
        <w:t xml:space="preserve">Table </w:t>
      </w:r>
      <w:fldSimple w:instr=" SEQ Table \* ARABIC ">
        <w:r w:rsidR="0000723D">
          <w:rPr>
            <w:noProof/>
          </w:rPr>
          <w:t>2</w:t>
        </w:r>
      </w:fldSimple>
      <w:r>
        <w:t>: Geologic Description of Aquifer Units</w:t>
      </w:r>
    </w:p>
    <w:tbl>
      <w:tblPr>
        <w:tblpPr w:leftFromText="180" w:rightFromText="180" w:vertAnchor="text" w:horzAnchor="margin" w:tblpY="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eologic Description of Aquifer Units"/>
      </w:tblPr>
      <w:tblGrid>
        <w:gridCol w:w="1140"/>
        <w:gridCol w:w="1308"/>
        <w:gridCol w:w="1530"/>
        <w:gridCol w:w="1620"/>
        <w:gridCol w:w="1890"/>
        <w:gridCol w:w="2038"/>
      </w:tblGrid>
      <w:tr w:rsidR="00F82AC9" w:rsidTr="00AF010B">
        <w:trPr>
          <w:cantSplit/>
          <w:tblHeader/>
        </w:trPr>
        <w:tc>
          <w:tcPr>
            <w:tcW w:w="1140" w:type="dxa"/>
          </w:tcPr>
          <w:p w:rsidR="00F82AC9" w:rsidRDefault="00F82AC9" w:rsidP="00F82AC9">
            <w:pPr>
              <w:pStyle w:val="TableHeading"/>
            </w:pPr>
            <w:bookmarkStart w:id="50" w:name="Title_Geological_Description_of_Aquifer"/>
            <w:bookmarkEnd w:id="50"/>
            <w:r>
              <w:t>Name</w:t>
            </w:r>
          </w:p>
        </w:tc>
        <w:tc>
          <w:tcPr>
            <w:tcW w:w="1308" w:type="dxa"/>
          </w:tcPr>
          <w:p w:rsidR="00F82AC9" w:rsidRDefault="00F82AC9" w:rsidP="00F82AC9">
            <w:pPr>
              <w:pStyle w:val="TableHeading"/>
            </w:pPr>
            <w:r>
              <w:t>Age (optional)</w:t>
            </w:r>
          </w:p>
        </w:tc>
        <w:tc>
          <w:tcPr>
            <w:tcW w:w="1530" w:type="dxa"/>
          </w:tcPr>
          <w:p w:rsidR="00F82AC9" w:rsidRDefault="00F82AC9" w:rsidP="00F82AC9">
            <w:pPr>
              <w:pStyle w:val="TableHeading"/>
            </w:pPr>
            <w:r>
              <w:t>Depth (ft KB)</w:t>
            </w:r>
          </w:p>
        </w:tc>
        <w:tc>
          <w:tcPr>
            <w:tcW w:w="1620" w:type="dxa"/>
          </w:tcPr>
          <w:p w:rsidR="00F82AC9" w:rsidRDefault="00F82AC9" w:rsidP="00F82AC9">
            <w:pPr>
              <w:pStyle w:val="TableHeading"/>
            </w:pPr>
            <w:r>
              <w:t>Thickness (ft)</w:t>
            </w:r>
          </w:p>
        </w:tc>
        <w:tc>
          <w:tcPr>
            <w:tcW w:w="1890" w:type="dxa"/>
          </w:tcPr>
          <w:p w:rsidR="00F82AC9" w:rsidRDefault="00F82AC9" w:rsidP="00F82AC9">
            <w:pPr>
              <w:pStyle w:val="TableHeading"/>
            </w:pPr>
            <w:r>
              <w:t>Lithology</w:t>
            </w:r>
          </w:p>
        </w:tc>
        <w:tc>
          <w:tcPr>
            <w:tcW w:w="2038" w:type="dxa"/>
          </w:tcPr>
          <w:p w:rsidR="00F82AC9" w:rsidRDefault="00F82AC9" w:rsidP="00F82AC9">
            <w:pPr>
              <w:pStyle w:val="TableHeading"/>
            </w:pPr>
            <w:r>
              <w:t>TDS (avg) (If available)</w:t>
            </w:r>
          </w:p>
        </w:tc>
      </w:tr>
      <w:bookmarkStart w:id="51" w:name="Text51"/>
      <w:tr w:rsidR="00F82AC9" w:rsidTr="00AF010B">
        <w:trPr>
          <w:cantSplit/>
          <w:trHeight w:val="725"/>
        </w:trPr>
        <w:tc>
          <w:tcPr>
            <w:tcW w:w="1140" w:type="dxa"/>
          </w:tcPr>
          <w:p w:rsidR="00F82AC9" w:rsidRDefault="00F82AC9" w:rsidP="00F82AC9">
            <w:pPr>
              <w:pStyle w:val="body"/>
            </w:pPr>
            <w:r>
              <w:fldChar w:fldCharType="begin">
                <w:ffData>
                  <w:name w:val="Text51"/>
                  <w:enabled/>
                  <w:calcOnExit w:val="0"/>
                  <w:helpText w:type="text" w:val="Geologic description of aquifer units: name"/>
                  <w:statusText w:type="text" w:val="Geologic description of aquifer units: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Text52"/>
        <w:tc>
          <w:tcPr>
            <w:tcW w:w="1308" w:type="dxa"/>
          </w:tcPr>
          <w:p w:rsidR="00F82AC9" w:rsidRDefault="00F82AC9" w:rsidP="00F82AC9">
            <w:pPr>
              <w:pStyle w:val="body"/>
            </w:pPr>
            <w:r>
              <w:fldChar w:fldCharType="begin">
                <w:ffData>
                  <w:name w:val="Text52"/>
                  <w:enabled/>
                  <w:calcOnExit w:val="0"/>
                  <w:helpText w:type="text" w:val="Geologic description of aquifer units: Age (optional)"/>
                  <w:statusText w:type="text" w:val="Geologic description of aquifer units: Age (optional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Text54"/>
        <w:tc>
          <w:tcPr>
            <w:tcW w:w="1530" w:type="dxa"/>
          </w:tcPr>
          <w:p w:rsidR="00F82AC9" w:rsidRDefault="00F82AC9" w:rsidP="00F82AC9">
            <w:pPr>
              <w:pStyle w:val="body"/>
            </w:pPr>
            <w:r>
              <w:fldChar w:fldCharType="begin">
                <w:ffData>
                  <w:name w:val="Text54"/>
                  <w:enabled/>
                  <w:calcOnExit w:val="0"/>
                  <w:statusText w:type="text" w:val="Geologic description of aquifer units Depth (ft-KB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xt55"/>
        <w:tc>
          <w:tcPr>
            <w:tcW w:w="1620" w:type="dxa"/>
          </w:tcPr>
          <w:p w:rsidR="00F82AC9" w:rsidRDefault="00F82AC9" w:rsidP="00F82AC9">
            <w:pPr>
              <w:pStyle w:val="body"/>
            </w:pPr>
            <w:r>
              <w:fldChar w:fldCharType="begin">
                <w:ffData>
                  <w:name w:val="Text55"/>
                  <w:enabled/>
                  <w:calcOnExit w:val="0"/>
                  <w:helpText w:type="text" w:val="Geologic description of aquifer units: Thickness (ft)"/>
                  <w:statusText w:type="text" w:val="Geologic description of aquifer units: Thickness (f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xt56"/>
        <w:tc>
          <w:tcPr>
            <w:tcW w:w="1890" w:type="dxa"/>
          </w:tcPr>
          <w:p w:rsidR="00F82AC9" w:rsidRDefault="00F82AC9" w:rsidP="00F82AC9">
            <w:pPr>
              <w:pStyle w:val="body"/>
            </w:pPr>
            <w:r>
              <w:fldChar w:fldCharType="begin">
                <w:ffData>
                  <w:name w:val="Text56"/>
                  <w:enabled/>
                  <w:calcOnExit w:val="0"/>
                  <w:helpText w:type="text" w:val="Geologic description of aquifer units: Lithology"/>
                  <w:statusText w:type="text" w:val="Geologic description of aquifer units: Lith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xt57"/>
        <w:tc>
          <w:tcPr>
            <w:tcW w:w="2038" w:type="dxa"/>
          </w:tcPr>
          <w:p w:rsidR="00F82AC9" w:rsidRDefault="00F82AC9" w:rsidP="00F82AC9">
            <w:pPr>
              <w:pStyle w:val="body"/>
            </w:pPr>
            <w:r>
              <w:fldChar w:fldCharType="begin">
                <w:ffData>
                  <w:name w:val="Text57"/>
                  <w:enabled/>
                  <w:calcOnExit w:val="0"/>
                  <w:statusText w:type="text" w:val="Geologic description of aquifer units: T D S (avg) (If availabl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9A2ED3" w:rsidRDefault="00FD40C7" w:rsidP="00D33BF7">
      <w:pPr>
        <w:pStyle w:val="TCEQlistnumber1"/>
      </w:pPr>
      <w:r>
        <w:t>Waste Characteristics</w:t>
      </w:r>
    </w:p>
    <w:p w:rsidR="009A2ED3" w:rsidRDefault="00FD40C7" w:rsidP="009E0881">
      <w:pPr>
        <w:pStyle w:val="TCEQlistnumber2"/>
        <w:numPr>
          <w:ilvl w:val="0"/>
          <w:numId w:val="14"/>
        </w:numPr>
      </w:pPr>
      <w:r>
        <w:t>Number of waste streams to f</w:t>
      </w:r>
      <w:r w:rsidR="00F82AC9">
        <w:t>orm composite injection stream:</w:t>
      </w:r>
      <w:r w:rsidR="00EC47AB" w:rsidRPr="00F82AC9">
        <w:rPr>
          <w:rStyle w:val="Underline"/>
        </w:rPr>
        <w:fldChar w:fldCharType="begin">
          <w:ffData>
            <w:name w:val="Text58"/>
            <w:enabled/>
            <w:calcOnExit w:val="0"/>
            <w:helpText w:type="text" w:val="Number of waste streams to form composite injection stream"/>
            <w:statusText w:type="text" w:val="Number of waste streams to form composite injection stream"/>
            <w:textInput/>
          </w:ffData>
        </w:fldChar>
      </w:r>
      <w:bookmarkStart w:id="57" w:name="Text58"/>
      <w:r w:rsidR="00EC47AB" w:rsidRPr="00F82AC9">
        <w:rPr>
          <w:rStyle w:val="Underline"/>
        </w:rPr>
        <w:instrText xml:space="preserve"> FORMTEXT </w:instrText>
      </w:r>
      <w:r w:rsidR="00EC47AB" w:rsidRPr="00F82AC9">
        <w:rPr>
          <w:rStyle w:val="Underline"/>
        </w:rPr>
      </w:r>
      <w:r w:rsidR="00EC47AB" w:rsidRPr="00F82AC9">
        <w:rPr>
          <w:rStyle w:val="Underline"/>
        </w:rPr>
        <w:fldChar w:fldCharType="separate"/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fldChar w:fldCharType="end"/>
      </w:r>
      <w:bookmarkEnd w:id="57"/>
    </w:p>
    <w:p w:rsidR="009A2ED3" w:rsidRDefault="00FD40C7">
      <w:pPr>
        <w:pStyle w:val="TCEQlistnumber2"/>
      </w:pPr>
      <w:r>
        <w:t xml:space="preserve">Plant products manufactured and process or operation which resulted in waste being injected: </w:t>
      </w:r>
      <w:bookmarkStart w:id="58" w:name="Text59"/>
      <w:r>
        <w:t xml:space="preserve"> </w:t>
      </w:r>
      <w:bookmarkEnd w:id="58"/>
      <w:r w:rsidR="00EC47AB" w:rsidRPr="00F82AC9">
        <w:rPr>
          <w:rStyle w:val="Underline"/>
        </w:rPr>
        <w:fldChar w:fldCharType="begin">
          <w:ffData>
            <w:name w:val=""/>
            <w:enabled/>
            <w:calcOnExit w:val="0"/>
            <w:helpText w:type="text" w:val="Plant products manufactured and process or operation which resulted in waste being injected: "/>
            <w:statusText w:type="text" w:val="Plant products manufactured and process or operation which resulted in waste being injected: "/>
            <w:textInput/>
          </w:ffData>
        </w:fldChar>
      </w:r>
      <w:r w:rsidR="00EC47AB" w:rsidRPr="00F82AC9">
        <w:rPr>
          <w:rStyle w:val="Underline"/>
        </w:rPr>
        <w:instrText xml:space="preserve"> FORMTEXT </w:instrText>
      </w:r>
      <w:r w:rsidR="00EC47AB" w:rsidRPr="00F82AC9">
        <w:rPr>
          <w:rStyle w:val="Underline"/>
        </w:rPr>
      </w:r>
      <w:r w:rsidR="00EC47AB" w:rsidRPr="00F82AC9">
        <w:rPr>
          <w:rStyle w:val="Underline"/>
        </w:rPr>
        <w:fldChar w:fldCharType="separate"/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Physical/chemical description (from complete chemical analysis attachment):</w:t>
      </w:r>
    </w:p>
    <w:p w:rsidR="009A2ED3" w:rsidRDefault="00FD40C7" w:rsidP="004111DC">
      <w:pPr>
        <w:pStyle w:val="TCEQListnumber3"/>
        <w:numPr>
          <w:ilvl w:val="0"/>
          <w:numId w:val="10"/>
        </w:numPr>
      </w:pPr>
      <w:r>
        <w:t xml:space="preserve">TDS:   </w:t>
      </w:r>
      <w:r w:rsidR="00F82AC9" w:rsidRPr="00F82AC9">
        <w:rPr>
          <w:rStyle w:val="Underline"/>
        </w:rPr>
        <w:fldChar w:fldCharType="begin">
          <w:ffData>
            <w:name w:val="Text60"/>
            <w:enabled/>
            <w:calcOnExit w:val="0"/>
            <w:helpText w:type="text" w:val="Physical/chemical description (from complete chemical analysis attachment) T D S"/>
            <w:statusText w:type="text" w:val="Physical/chemical description (from complete chemical analysis attachment) T D S"/>
            <w:textInput/>
          </w:ffData>
        </w:fldChar>
      </w:r>
      <w:bookmarkStart w:id="59" w:name="Text60"/>
      <w:r w:rsidR="00F82AC9" w:rsidRPr="00F82AC9">
        <w:rPr>
          <w:rStyle w:val="Underline"/>
        </w:rPr>
        <w:instrText xml:space="preserve"> FORMTEXT </w:instrText>
      </w:r>
      <w:r w:rsidR="00F82AC9" w:rsidRPr="00F82AC9">
        <w:rPr>
          <w:rStyle w:val="Underline"/>
        </w:rPr>
      </w:r>
      <w:r w:rsidR="00F82AC9" w:rsidRPr="00F82AC9">
        <w:rPr>
          <w:rStyle w:val="Underline"/>
        </w:rPr>
        <w:fldChar w:fldCharType="separate"/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fldChar w:fldCharType="end"/>
      </w:r>
      <w:bookmarkEnd w:id="59"/>
    </w:p>
    <w:p w:rsidR="009A2ED3" w:rsidRDefault="00FD40C7" w:rsidP="004111DC">
      <w:pPr>
        <w:pStyle w:val="TCEQListnumber3"/>
        <w:numPr>
          <w:ilvl w:val="0"/>
          <w:numId w:val="10"/>
        </w:numPr>
      </w:pPr>
      <w:r>
        <w:t xml:space="preserve">Specific Gravity:   </w:t>
      </w:r>
      <w:r w:rsidR="00F82AC9" w:rsidRPr="00F82AC9">
        <w:rPr>
          <w:rStyle w:val="Underline"/>
        </w:rPr>
        <w:fldChar w:fldCharType="begin">
          <w:ffData>
            <w:name w:val="Text61"/>
            <w:enabled/>
            <w:calcOnExit w:val="0"/>
            <w:helpText w:type="text" w:val="Physical/chemical description (from complete chemical analysis attachment) Specific Gravity"/>
            <w:statusText w:type="text" w:val="Physical/chemical description (from complete chemical analysis attachment) Specific Gravity"/>
            <w:textInput/>
          </w:ffData>
        </w:fldChar>
      </w:r>
      <w:bookmarkStart w:id="60" w:name="Text61"/>
      <w:r w:rsidR="00F82AC9" w:rsidRPr="00F82AC9">
        <w:rPr>
          <w:rStyle w:val="Underline"/>
        </w:rPr>
        <w:instrText xml:space="preserve"> FORMTEXT </w:instrText>
      </w:r>
      <w:r w:rsidR="00F82AC9" w:rsidRPr="00F82AC9">
        <w:rPr>
          <w:rStyle w:val="Underline"/>
        </w:rPr>
      </w:r>
      <w:r w:rsidR="00F82AC9" w:rsidRPr="00F82AC9">
        <w:rPr>
          <w:rStyle w:val="Underline"/>
        </w:rPr>
        <w:fldChar w:fldCharType="separate"/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t> </w:t>
      </w:r>
      <w:r w:rsidR="00F82AC9" w:rsidRPr="00F82AC9">
        <w:rPr>
          <w:rStyle w:val="Underline"/>
        </w:rPr>
        <w:fldChar w:fldCharType="end"/>
      </w:r>
      <w:bookmarkEnd w:id="60"/>
    </w:p>
    <w:p w:rsidR="009A2ED3" w:rsidRDefault="00FD40C7" w:rsidP="004111DC">
      <w:pPr>
        <w:pStyle w:val="TCEQListnumber3"/>
        <w:numPr>
          <w:ilvl w:val="0"/>
          <w:numId w:val="10"/>
        </w:numPr>
      </w:pPr>
      <w:r>
        <w:t xml:space="preserve">pH: </w:t>
      </w:r>
      <w:bookmarkStart w:id="61" w:name="Text62"/>
      <w:r>
        <w:t xml:space="preserve"> </w:t>
      </w:r>
      <w:bookmarkEnd w:id="61"/>
      <w:r w:rsidR="00EC47AB" w:rsidRPr="00F82AC9">
        <w:rPr>
          <w:rStyle w:val="Underline"/>
        </w:rPr>
        <w:fldChar w:fldCharType="begin">
          <w:ffData>
            <w:name w:val=""/>
            <w:enabled/>
            <w:calcOnExit w:val="0"/>
            <w:helpText w:type="text" w:val="Physical/chemical description (from complete chemical analysis attachment) P H"/>
            <w:statusText w:type="text" w:val="Physical/chemical description (from complete chemical analysis attachment) P H"/>
            <w:textInput/>
          </w:ffData>
        </w:fldChar>
      </w:r>
      <w:r w:rsidR="00EC47AB" w:rsidRPr="00F82AC9">
        <w:rPr>
          <w:rStyle w:val="Underline"/>
        </w:rPr>
        <w:instrText xml:space="preserve"> FORMTEXT </w:instrText>
      </w:r>
      <w:r w:rsidR="00EC47AB" w:rsidRPr="00F82AC9">
        <w:rPr>
          <w:rStyle w:val="Underline"/>
        </w:rPr>
      </w:r>
      <w:r w:rsidR="00EC47AB" w:rsidRPr="00F82AC9">
        <w:rPr>
          <w:rStyle w:val="Underline"/>
        </w:rPr>
        <w:fldChar w:fldCharType="separate"/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fldChar w:fldCharType="end"/>
      </w:r>
    </w:p>
    <w:p w:rsidR="009A2ED3" w:rsidRDefault="00FD40C7" w:rsidP="004111DC">
      <w:pPr>
        <w:pStyle w:val="TCEQListnumber3"/>
        <w:numPr>
          <w:ilvl w:val="0"/>
          <w:numId w:val="10"/>
        </w:numPr>
      </w:pPr>
      <w:r>
        <w:t>Temperature:</w:t>
      </w:r>
      <w:r w:rsidR="00CE5DAB">
        <w:t xml:space="preserve"> </w:t>
      </w:r>
      <w:r>
        <w:t xml:space="preserve">  </w:t>
      </w:r>
      <w:r w:rsidR="00EC47AB" w:rsidRPr="00F82AC9">
        <w:rPr>
          <w:rStyle w:val="Underline"/>
        </w:rPr>
        <w:fldChar w:fldCharType="begin">
          <w:ffData>
            <w:name w:val="Text63"/>
            <w:enabled/>
            <w:calcOnExit w:val="0"/>
            <w:helpText w:type="text" w:val="Physical/chemical description (from complete chemical analysis attachment) Temperature"/>
            <w:statusText w:type="text" w:val="Physical/chemical description (from complete chemical analysis attachment) Temperature"/>
            <w:textInput/>
          </w:ffData>
        </w:fldChar>
      </w:r>
      <w:bookmarkStart w:id="62" w:name="Text63"/>
      <w:r w:rsidR="00EC47AB" w:rsidRPr="00F82AC9">
        <w:rPr>
          <w:rStyle w:val="Underline"/>
        </w:rPr>
        <w:instrText xml:space="preserve"> FORMTEXT </w:instrText>
      </w:r>
      <w:r w:rsidR="00EC47AB" w:rsidRPr="00F82AC9">
        <w:rPr>
          <w:rStyle w:val="Underline"/>
        </w:rPr>
      </w:r>
      <w:r w:rsidR="00EC47AB" w:rsidRPr="00F82AC9">
        <w:rPr>
          <w:rStyle w:val="Underline"/>
        </w:rPr>
        <w:fldChar w:fldCharType="separate"/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t> </w:t>
      </w:r>
      <w:r w:rsidR="00EC47AB" w:rsidRPr="00F82AC9">
        <w:rPr>
          <w:rStyle w:val="Underline"/>
        </w:rPr>
        <w:fldChar w:fldCharType="end"/>
      </w:r>
      <w:bookmarkEnd w:id="62"/>
    </w:p>
    <w:p w:rsidR="009A2ED3" w:rsidRDefault="00FD40C7">
      <w:pPr>
        <w:pStyle w:val="TCEQlistnumber2"/>
      </w:pPr>
      <w:r>
        <w:t xml:space="preserve">Pre-injection waste treatment description:   </w:t>
      </w:r>
      <w:r w:rsidR="00F82AC9">
        <w:rPr>
          <w:rStyle w:val="Underline"/>
        </w:rPr>
        <w:fldChar w:fldCharType="begin">
          <w:ffData>
            <w:name w:val="Text64"/>
            <w:enabled/>
            <w:calcOnExit w:val="0"/>
            <w:helpText w:type="text" w:val="Pre-injection waste treatment description"/>
            <w:statusText w:type="text" w:val="Pre-injection waste treatment description"/>
            <w:textInput/>
          </w:ffData>
        </w:fldChar>
      </w:r>
      <w:bookmarkStart w:id="63" w:name="Text64"/>
      <w:r w:rsidR="00F82AC9">
        <w:rPr>
          <w:rStyle w:val="Underline"/>
        </w:rPr>
        <w:instrText xml:space="preserve"> FORMTEXT </w:instrText>
      </w:r>
      <w:r w:rsidR="00F82AC9">
        <w:rPr>
          <w:rStyle w:val="Underline"/>
        </w:rPr>
      </w:r>
      <w:r w:rsidR="00F82AC9">
        <w:rPr>
          <w:rStyle w:val="Underline"/>
        </w:rPr>
        <w:fldChar w:fldCharType="separate"/>
      </w:r>
      <w:r w:rsidR="00F82AC9">
        <w:rPr>
          <w:rStyle w:val="Underline"/>
          <w:noProof/>
        </w:rPr>
        <w:t> </w:t>
      </w:r>
      <w:r w:rsidR="00F82AC9">
        <w:rPr>
          <w:rStyle w:val="Underline"/>
          <w:noProof/>
        </w:rPr>
        <w:t> </w:t>
      </w:r>
      <w:r w:rsidR="00F82AC9">
        <w:rPr>
          <w:rStyle w:val="Underline"/>
          <w:noProof/>
        </w:rPr>
        <w:t> </w:t>
      </w:r>
      <w:r w:rsidR="00F82AC9">
        <w:rPr>
          <w:rStyle w:val="Underline"/>
          <w:noProof/>
        </w:rPr>
        <w:t> </w:t>
      </w:r>
      <w:r w:rsidR="00F82AC9">
        <w:rPr>
          <w:rStyle w:val="Underline"/>
          <w:noProof/>
        </w:rPr>
        <w:t> </w:t>
      </w:r>
      <w:r w:rsidR="00F82AC9">
        <w:rPr>
          <w:rStyle w:val="Underline"/>
        </w:rPr>
        <w:fldChar w:fldCharType="end"/>
      </w:r>
      <w:bookmarkEnd w:id="63"/>
      <w:r>
        <w:t xml:space="preserve"> </w:t>
      </w:r>
    </w:p>
    <w:p w:rsidR="009A2ED3" w:rsidRDefault="00FD40C7" w:rsidP="00D33BF7">
      <w:pPr>
        <w:pStyle w:val="TCEQlistnumber1"/>
      </w:pPr>
      <w:r>
        <w:t>Well Design and Construction</w:t>
      </w:r>
    </w:p>
    <w:p w:rsidR="009A2ED3" w:rsidRDefault="00FD40C7" w:rsidP="009E0881">
      <w:pPr>
        <w:pStyle w:val="TCEQlistnumber2"/>
        <w:numPr>
          <w:ilvl w:val="0"/>
          <w:numId w:val="33"/>
        </w:numPr>
      </w:pPr>
      <w:r>
        <w:t>Casing and tubing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sing and Tubing"/>
      </w:tblPr>
      <w:tblGrid>
        <w:gridCol w:w="4230"/>
        <w:gridCol w:w="1980"/>
        <w:gridCol w:w="2088"/>
      </w:tblGrid>
      <w:tr w:rsidR="009A2ED3" w:rsidTr="00F943BE">
        <w:trPr>
          <w:cantSplit/>
          <w:trHeight w:val="593"/>
          <w:tblHeader/>
        </w:trPr>
        <w:tc>
          <w:tcPr>
            <w:tcW w:w="4230" w:type="dxa"/>
          </w:tcPr>
          <w:p w:rsidR="009A2ED3" w:rsidRPr="00F82AC9" w:rsidRDefault="00FD40C7" w:rsidP="00F82AC9">
            <w:pPr>
              <w:pStyle w:val="TableHeading"/>
            </w:pPr>
            <w:bookmarkStart w:id="64" w:name="Title_Casing_and_Tubing"/>
            <w:bookmarkEnd w:id="64"/>
            <w:r w:rsidRPr="00F82AC9">
              <w:t>Casing and tubing</w:t>
            </w:r>
          </w:p>
        </w:tc>
        <w:tc>
          <w:tcPr>
            <w:tcW w:w="1980" w:type="dxa"/>
          </w:tcPr>
          <w:p w:rsidR="009A2ED3" w:rsidRPr="00F82AC9" w:rsidRDefault="00FD40C7" w:rsidP="00F82AC9">
            <w:pPr>
              <w:pStyle w:val="TableHeading"/>
            </w:pPr>
            <w:r w:rsidRPr="00F82AC9">
              <w:t>Size, weight, grade</w:t>
            </w:r>
          </w:p>
        </w:tc>
        <w:tc>
          <w:tcPr>
            <w:tcW w:w="2088" w:type="dxa"/>
          </w:tcPr>
          <w:p w:rsidR="009A2ED3" w:rsidRPr="00F82AC9" w:rsidRDefault="00FD40C7" w:rsidP="00F82AC9">
            <w:pPr>
              <w:pStyle w:val="TableHeading"/>
            </w:pPr>
            <w:r w:rsidRPr="00F82AC9">
              <w:t>Depth-GL</w:t>
            </w:r>
          </w:p>
        </w:tc>
      </w:tr>
      <w:tr w:rsidR="009A2ED3" w:rsidTr="00F943BE">
        <w:trPr>
          <w:cantSplit/>
          <w:trHeight w:val="350"/>
        </w:trPr>
        <w:tc>
          <w:tcPr>
            <w:tcW w:w="4230" w:type="dxa"/>
          </w:tcPr>
          <w:p w:rsidR="009A2ED3" w:rsidRDefault="00FD40C7" w:rsidP="00814C39">
            <w:pPr>
              <w:pStyle w:val="TableText"/>
            </w:pPr>
            <w:r>
              <w:t>Surface casing</w:t>
            </w:r>
          </w:p>
        </w:tc>
        <w:tc>
          <w:tcPr>
            <w:tcW w:w="1980" w:type="dxa"/>
          </w:tcPr>
          <w:p w:rsidR="009A2ED3" w:rsidRDefault="00F82AC9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65"/>
                  <w:enabled/>
                  <w:calcOnExit w:val="0"/>
                  <w:helpText w:type="text" w:val="Surface casing size weight grade"/>
                  <w:statusText w:type="text" w:val="Surface casing size weight grade"/>
                  <w:textInput/>
                </w:ffData>
              </w:fldChar>
            </w:r>
            <w:bookmarkStart w:id="65" w:name="Text65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5"/>
          </w:p>
        </w:tc>
        <w:bookmarkStart w:id="66" w:name="Text66"/>
        <w:tc>
          <w:tcPr>
            <w:tcW w:w="2088" w:type="dxa"/>
          </w:tcPr>
          <w:p w:rsidR="009A2ED3" w:rsidRDefault="00FD40C7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66"/>
                  <w:enabled/>
                  <w:calcOnExit w:val="0"/>
                  <w:helpText w:type="text" w:val="Surface casing Depth G L"/>
                  <w:statusText w:type="text" w:val="Surface casing Depth G L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6"/>
          </w:p>
        </w:tc>
      </w:tr>
      <w:tr w:rsidR="009A2ED3" w:rsidTr="00F943BE">
        <w:trPr>
          <w:cantSplit/>
        </w:trPr>
        <w:tc>
          <w:tcPr>
            <w:tcW w:w="4230" w:type="dxa"/>
          </w:tcPr>
          <w:p w:rsidR="009A2ED3" w:rsidRDefault="00FD40C7" w:rsidP="00814C39">
            <w:pPr>
              <w:pStyle w:val="TableText"/>
            </w:pPr>
            <w:r>
              <w:t>Intermediate casing</w:t>
            </w:r>
          </w:p>
        </w:tc>
        <w:bookmarkStart w:id="67" w:name="Text67"/>
        <w:tc>
          <w:tcPr>
            <w:tcW w:w="1980" w:type="dxa"/>
          </w:tcPr>
          <w:p w:rsidR="009A2ED3" w:rsidRDefault="00FD40C7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67"/>
                  <w:enabled/>
                  <w:calcOnExit w:val="0"/>
                  <w:helpText w:type="text" w:val="Intermediate casing size weight grade"/>
                  <w:statusText w:type="text" w:val="Intermediate casing size weight grade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7"/>
          </w:p>
        </w:tc>
        <w:bookmarkStart w:id="68" w:name="Text68"/>
        <w:tc>
          <w:tcPr>
            <w:tcW w:w="2088" w:type="dxa"/>
          </w:tcPr>
          <w:p w:rsidR="009A2ED3" w:rsidRDefault="00FD40C7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68"/>
                  <w:enabled/>
                  <w:calcOnExit w:val="0"/>
                  <w:helpText w:type="text" w:val="Intermediate casing Depth G L"/>
                  <w:statusText w:type="text" w:val="Intermediate casing Depth G L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8"/>
          </w:p>
        </w:tc>
      </w:tr>
      <w:tr w:rsidR="009A2ED3" w:rsidTr="00F943BE">
        <w:trPr>
          <w:cantSplit/>
          <w:trHeight w:val="413"/>
        </w:trPr>
        <w:tc>
          <w:tcPr>
            <w:tcW w:w="4230" w:type="dxa"/>
          </w:tcPr>
          <w:p w:rsidR="009A2ED3" w:rsidRDefault="00FD40C7" w:rsidP="00814C39">
            <w:pPr>
              <w:pStyle w:val="TableText"/>
            </w:pPr>
            <w:r>
              <w:t>Long string casing</w:t>
            </w:r>
          </w:p>
        </w:tc>
        <w:tc>
          <w:tcPr>
            <w:tcW w:w="1980" w:type="dxa"/>
          </w:tcPr>
          <w:p w:rsidR="009A2ED3" w:rsidRDefault="001E2986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helpText w:type="text" w:val="Intermediate casing size weight grade"/>
                  <w:statusText w:type="text" w:val="long string casing size weight grade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088" w:type="dxa"/>
          </w:tcPr>
          <w:p w:rsidR="009A2ED3" w:rsidRDefault="00F82AC9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70"/>
                  <w:enabled/>
                  <w:calcOnExit w:val="0"/>
                  <w:helpText w:type="text" w:val="Long string casing Depth G L"/>
                  <w:statusText w:type="text" w:val="Long string casing Depth G L"/>
                  <w:textInput/>
                </w:ffData>
              </w:fldChar>
            </w:r>
            <w:bookmarkStart w:id="69" w:name="Text70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9"/>
          </w:p>
        </w:tc>
      </w:tr>
      <w:tr w:rsidR="009A2ED3" w:rsidTr="00F943BE">
        <w:trPr>
          <w:cantSplit/>
          <w:trHeight w:val="170"/>
        </w:trPr>
        <w:tc>
          <w:tcPr>
            <w:tcW w:w="4230" w:type="dxa"/>
          </w:tcPr>
          <w:p w:rsidR="009A2ED3" w:rsidRDefault="00FD40C7" w:rsidP="00814C39">
            <w:pPr>
              <w:pStyle w:val="TableText"/>
            </w:pPr>
            <w:r>
              <w:t>Injection tubing</w:t>
            </w:r>
          </w:p>
        </w:tc>
        <w:tc>
          <w:tcPr>
            <w:tcW w:w="1980" w:type="dxa"/>
          </w:tcPr>
          <w:p w:rsidR="009A2ED3" w:rsidRDefault="00F82AC9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71"/>
                  <w:enabled/>
                  <w:calcOnExit w:val="0"/>
                  <w:helpText w:type="text" w:val="Injection tubing size weight grades"/>
                  <w:statusText w:type="text" w:val="Injection tubing size weight grades"/>
                  <w:textInput/>
                </w:ffData>
              </w:fldChar>
            </w:r>
            <w:bookmarkStart w:id="70" w:name="Text71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70"/>
          </w:p>
        </w:tc>
        <w:tc>
          <w:tcPr>
            <w:tcW w:w="2088" w:type="dxa"/>
          </w:tcPr>
          <w:p w:rsidR="009A2ED3" w:rsidRDefault="00F82AC9" w:rsidP="00F82AC9">
            <w:pPr>
              <w:pStyle w:val="body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72"/>
                  <w:enabled/>
                  <w:calcOnExit w:val="0"/>
                  <w:helpText w:type="text" w:val="Injection tubing depth G L"/>
                  <w:statusText w:type="text" w:val="Injection tubing depth G L"/>
                  <w:textInput/>
                </w:ffData>
              </w:fldChar>
            </w:r>
            <w:bookmarkStart w:id="71" w:name="Text72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71"/>
          </w:p>
        </w:tc>
      </w:tr>
    </w:tbl>
    <w:p w:rsidR="007B4D0A" w:rsidRDefault="00F82AC9" w:rsidP="00F943BE">
      <w:pPr>
        <w:pStyle w:val="Caption"/>
        <w:sectPr w:rsidR="007B4D0A">
          <w:pgSz w:w="12240" w:h="15840"/>
          <w:pgMar w:top="1440" w:right="1440" w:bottom="1440" w:left="1440" w:header="1170" w:footer="735" w:gutter="0"/>
          <w:cols w:space="720"/>
          <w:noEndnote/>
        </w:sectPr>
      </w:pPr>
      <w:r>
        <w:t xml:space="preserve">Table </w:t>
      </w:r>
      <w:fldSimple w:instr=" SEQ Table \* ARABIC ">
        <w:r w:rsidR="0000723D">
          <w:rPr>
            <w:noProof/>
          </w:rPr>
          <w:t>3</w:t>
        </w:r>
      </w:fldSimple>
      <w:r>
        <w:t>: Casing and Tubing</w:t>
      </w:r>
    </w:p>
    <w:p w:rsidR="00F82AC9" w:rsidRDefault="00F82AC9">
      <w:pPr>
        <w:pStyle w:val="Caption"/>
      </w:pPr>
    </w:p>
    <w:p w:rsidR="009A2ED3" w:rsidRDefault="00783D8B" w:rsidP="00593366">
      <w:pPr>
        <w:pStyle w:val="TCEQlistnumber2"/>
      </w:pPr>
      <w:r>
        <w:t>Cement D</w:t>
      </w:r>
      <w:r w:rsidR="00FD40C7">
        <w:t>ata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ment Data"/>
      </w:tblPr>
      <w:tblGrid>
        <w:gridCol w:w="1908"/>
        <w:gridCol w:w="1440"/>
        <w:gridCol w:w="1530"/>
        <w:gridCol w:w="2430"/>
        <w:gridCol w:w="1291"/>
        <w:gridCol w:w="1415"/>
      </w:tblGrid>
      <w:tr w:rsidR="009A2ED3" w:rsidTr="004E477F">
        <w:trPr>
          <w:trHeight w:val="531"/>
          <w:tblHeader/>
        </w:trPr>
        <w:tc>
          <w:tcPr>
            <w:tcW w:w="1908" w:type="dxa"/>
          </w:tcPr>
          <w:p w:rsidR="009A2ED3" w:rsidRDefault="00FD40C7" w:rsidP="007B4D0A">
            <w:pPr>
              <w:pStyle w:val="TableHeading"/>
            </w:pPr>
            <w:bookmarkStart w:id="72" w:name="Title_Cement_Data"/>
            <w:bookmarkEnd w:id="72"/>
            <w:r>
              <w:t>Cement data</w:t>
            </w:r>
          </w:p>
        </w:tc>
        <w:tc>
          <w:tcPr>
            <w:tcW w:w="1440" w:type="dxa"/>
          </w:tcPr>
          <w:p w:rsidR="009A2ED3" w:rsidRDefault="009A2ED3" w:rsidP="007B4D0A">
            <w:pPr>
              <w:pStyle w:val="TableHeading"/>
            </w:pPr>
          </w:p>
        </w:tc>
        <w:tc>
          <w:tcPr>
            <w:tcW w:w="1530" w:type="dxa"/>
          </w:tcPr>
          <w:p w:rsidR="009A2ED3" w:rsidRDefault="00FD40C7" w:rsidP="007B4D0A">
            <w:pPr>
              <w:pStyle w:val="TableHeading"/>
            </w:pPr>
            <w:r>
              <w:t>Type/class</w:t>
            </w:r>
          </w:p>
        </w:tc>
        <w:tc>
          <w:tcPr>
            <w:tcW w:w="2430" w:type="dxa"/>
          </w:tcPr>
          <w:p w:rsidR="009A2ED3" w:rsidRDefault="00FD40C7" w:rsidP="007B4D0A">
            <w:pPr>
              <w:pStyle w:val="TableHeading"/>
            </w:pPr>
            <w:r>
              <w:t>Additives</w:t>
            </w:r>
          </w:p>
        </w:tc>
        <w:tc>
          <w:tcPr>
            <w:tcW w:w="1291" w:type="dxa"/>
          </w:tcPr>
          <w:p w:rsidR="009A2ED3" w:rsidRDefault="00FD40C7" w:rsidP="007B4D0A">
            <w:pPr>
              <w:pStyle w:val="TableHeading"/>
            </w:pPr>
            <w:r>
              <w:t>Amount</w:t>
            </w:r>
          </w:p>
        </w:tc>
        <w:tc>
          <w:tcPr>
            <w:tcW w:w="1415" w:type="dxa"/>
          </w:tcPr>
          <w:p w:rsidR="009A2ED3" w:rsidRDefault="00FD40C7" w:rsidP="007B4D0A">
            <w:pPr>
              <w:pStyle w:val="TableHeading"/>
            </w:pPr>
            <w:r>
              <w:t>Circulate</w:t>
            </w:r>
          </w:p>
        </w:tc>
      </w:tr>
      <w:tr w:rsidR="009A2ED3" w:rsidTr="004E477F">
        <w:trPr>
          <w:trHeight w:val="372"/>
        </w:trPr>
        <w:tc>
          <w:tcPr>
            <w:tcW w:w="1908" w:type="dxa"/>
          </w:tcPr>
          <w:p w:rsidR="009A2ED3" w:rsidRDefault="00FD40C7">
            <w:pPr>
              <w:pStyle w:val="BodyText"/>
            </w:pPr>
            <w:r>
              <w:t>Surface   Casing</w:t>
            </w:r>
          </w:p>
        </w:tc>
        <w:tc>
          <w:tcPr>
            <w:tcW w:w="1440" w:type="dxa"/>
          </w:tcPr>
          <w:p w:rsidR="009A2ED3" w:rsidRDefault="009A2ED3">
            <w:pPr>
              <w:pStyle w:val="BodyText"/>
            </w:pPr>
          </w:p>
        </w:tc>
        <w:tc>
          <w:tcPr>
            <w:tcW w:w="15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74"/>
                  <w:enabled/>
                  <w:calcOnExit w:val="0"/>
                  <w:statusText w:type="text" w:val="Surface casing and type/class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75"/>
                  <w:enabled/>
                  <w:calcOnExit w:val="0"/>
                  <w:statusText w:type="text" w:val="Surface casing and additives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91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76"/>
                  <w:enabled/>
                  <w:calcOnExit w:val="0"/>
                  <w:statusText w:type="text" w:val="Surface Casing and amount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Text77"/>
        <w:tc>
          <w:tcPr>
            <w:tcW w:w="1415" w:type="dxa"/>
          </w:tcPr>
          <w:p w:rsidR="009A2ED3" w:rsidRDefault="00FD40C7" w:rsidP="00961853">
            <w:pPr>
              <w:pStyle w:val="TableofFigures"/>
            </w:pPr>
            <w:r>
              <w:fldChar w:fldCharType="begin">
                <w:ffData>
                  <w:name w:val="Text77"/>
                  <w:enabled/>
                  <w:calcOnExit w:val="0"/>
                  <w:statusText w:type="text" w:val="Surface casing and Circul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9A2ED3" w:rsidTr="004E477F">
        <w:trPr>
          <w:trHeight w:val="379"/>
        </w:trPr>
        <w:tc>
          <w:tcPr>
            <w:tcW w:w="1908" w:type="dxa"/>
          </w:tcPr>
          <w:p w:rsidR="009A2ED3" w:rsidRDefault="00FD40C7">
            <w:pPr>
              <w:pStyle w:val="BodyText"/>
            </w:pPr>
            <w:r>
              <w:t>Long string Casing</w:t>
            </w:r>
          </w:p>
        </w:tc>
        <w:tc>
          <w:tcPr>
            <w:tcW w:w="1440" w:type="dxa"/>
          </w:tcPr>
          <w:p w:rsidR="009A2ED3" w:rsidRDefault="00FD40C7">
            <w:pPr>
              <w:pStyle w:val="BodyText"/>
            </w:pPr>
            <w:r>
              <w:t>First stage</w:t>
            </w:r>
          </w:p>
        </w:tc>
        <w:tc>
          <w:tcPr>
            <w:tcW w:w="15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ong String Casing First Stage: Type/cla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78"/>
                  <w:enabled/>
                  <w:calcOnExit w:val="0"/>
                  <w:statusText w:type="text" w:val="Long String Casing First Stage: Additives"/>
                  <w:textInput/>
                </w:ffData>
              </w:fldChar>
            </w:r>
            <w:bookmarkStart w:id="7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91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79"/>
                  <w:enabled/>
                  <w:calcOnExit w:val="0"/>
                  <w:statusText w:type="text" w:val="Long string casing first stage: amount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15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0"/>
                  <w:enabled/>
                  <w:calcOnExit w:val="0"/>
                  <w:statusText w:type="text" w:val="Long string casing first stage: Circulate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A2ED3" w:rsidTr="004E477F">
        <w:trPr>
          <w:trHeight w:val="322"/>
        </w:trPr>
        <w:tc>
          <w:tcPr>
            <w:tcW w:w="1908" w:type="dxa"/>
          </w:tcPr>
          <w:p w:rsidR="009A2ED3" w:rsidRDefault="009A2ED3">
            <w:pPr>
              <w:pStyle w:val="BodyText"/>
            </w:pPr>
          </w:p>
        </w:tc>
        <w:tc>
          <w:tcPr>
            <w:tcW w:w="1440" w:type="dxa"/>
          </w:tcPr>
          <w:p w:rsidR="009A2ED3" w:rsidRDefault="00FD40C7">
            <w:pPr>
              <w:pStyle w:val="BodyText"/>
            </w:pPr>
            <w:r>
              <w:t>Second stage</w:t>
            </w:r>
          </w:p>
        </w:tc>
        <w:tc>
          <w:tcPr>
            <w:tcW w:w="15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ong String Casing Second Stage: Type/cla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1"/>
                  <w:enabled/>
                  <w:calcOnExit w:val="0"/>
                  <w:statusText w:type="text" w:val="Long string casing Second stage: Additives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91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2"/>
                  <w:enabled/>
                  <w:calcOnExit w:val="0"/>
                  <w:statusText w:type="text" w:val="Long string casing Second stage: amount"/>
                  <w:textInput/>
                </w:ffData>
              </w:fldChar>
            </w:r>
            <w:bookmarkStart w:id="8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15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3"/>
                  <w:enabled/>
                  <w:calcOnExit w:val="0"/>
                  <w:statusText w:type="text" w:val="Long string casing Second stage: Circulate"/>
                  <w:textInput/>
                </w:ffData>
              </w:fldChar>
            </w:r>
            <w:bookmarkStart w:id="8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9A2ED3" w:rsidTr="004E477F">
        <w:trPr>
          <w:trHeight w:val="322"/>
        </w:trPr>
        <w:tc>
          <w:tcPr>
            <w:tcW w:w="1908" w:type="dxa"/>
          </w:tcPr>
          <w:p w:rsidR="009A2ED3" w:rsidRDefault="009A2ED3">
            <w:pPr>
              <w:pStyle w:val="BodyText"/>
            </w:pPr>
          </w:p>
        </w:tc>
        <w:tc>
          <w:tcPr>
            <w:tcW w:w="1440" w:type="dxa"/>
          </w:tcPr>
          <w:p w:rsidR="009A2ED3" w:rsidRDefault="00FD40C7">
            <w:pPr>
              <w:pStyle w:val="BodyText"/>
            </w:pPr>
            <w:r>
              <w:t>Third stage</w:t>
            </w:r>
          </w:p>
        </w:tc>
        <w:tc>
          <w:tcPr>
            <w:tcW w:w="15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ong String Casing Third State: Type/cla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4"/>
                  <w:enabled/>
                  <w:calcOnExit w:val="0"/>
                  <w:statusText w:type="text" w:val="Long string casing Third stage: Additives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91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5"/>
                  <w:enabled/>
                  <w:calcOnExit w:val="0"/>
                  <w:statusText w:type="text" w:val="Long string casing Third stage: amount"/>
                  <w:textInput/>
                </w:ffData>
              </w:fldChar>
            </w:r>
            <w:bookmarkStart w:id="8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15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6"/>
                  <w:enabled/>
                  <w:calcOnExit w:val="0"/>
                  <w:statusText w:type="text" w:val="Long string Casing Third Stage: Circulate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A2ED3" w:rsidTr="004E477F">
        <w:trPr>
          <w:trHeight w:val="337"/>
        </w:trPr>
        <w:tc>
          <w:tcPr>
            <w:tcW w:w="1908" w:type="dxa"/>
          </w:tcPr>
          <w:p w:rsidR="009A2ED3" w:rsidRDefault="00FD40C7">
            <w:pPr>
              <w:pStyle w:val="BodyText"/>
            </w:pPr>
            <w:r>
              <w:t>Other</w:t>
            </w:r>
          </w:p>
        </w:tc>
        <w:tc>
          <w:tcPr>
            <w:tcW w:w="1440" w:type="dxa"/>
          </w:tcPr>
          <w:p w:rsidR="009A2ED3" w:rsidRDefault="009A2ED3">
            <w:pPr>
              <w:pStyle w:val="BodyText"/>
            </w:pPr>
          </w:p>
        </w:tc>
        <w:tc>
          <w:tcPr>
            <w:tcW w:w="15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ther: Type/Cla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8"/>
                  <w:enabled/>
                  <w:calcOnExit w:val="0"/>
                  <w:helpText w:type="text" w:val="Other additives"/>
                  <w:statusText w:type="text" w:val="Other: additives"/>
                  <w:textInput/>
                </w:ffData>
              </w:fldChar>
            </w:r>
            <w:bookmarkStart w:id="8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91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89"/>
                  <w:enabled/>
                  <w:calcOnExit w:val="0"/>
                  <w:statusText w:type="text" w:val="Other: amount"/>
                  <w:textInput/>
                </w:ffData>
              </w:fldChar>
            </w:r>
            <w:bookmarkStart w:id="8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415" w:type="dxa"/>
          </w:tcPr>
          <w:p w:rsidR="009A2ED3" w:rsidRDefault="007658A4" w:rsidP="00961853">
            <w:pPr>
              <w:pStyle w:val="TableofFigures"/>
            </w:pPr>
            <w:r>
              <w:fldChar w:fldCharType="begin">
                <w:ffData>
                  <w:name w:val="Text90"/>
                  <w:enabled/>
                  <w:calcOnExit w:val="0"/>
                  <w:statusText w:type="text" w:val="Other: circulate"/>
                  <w:textInput/>
                </w:ffData>
              </w:fldChar>
            </w:r>
            <w:bookmarkStart w:id="8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</w:tbl>
    <w:p w:rsidR="007B4D0A" w:rsidRDefault="007B4D0A">
      <w:pPr>
        <w:pStyle w:val="Caption"/>
      </w:pPr>
      <w:r>
        <w:t xml:space="preserve">Table </w:t>
      </w:r>
      <w:fldSimple w:instr=" SEQ Table \* ARABIC ">
        <w:r w:rsidR="0000723D">
          <w:rPr>
            <w:noProof/>
          </w:rPr>
          <w:t>4</w:t>
        </w:r>
      </w:fldSimple>
      <w:r>
        <w:t>: Cement Data</w:t>
      </w:r>
    </w:p>
    <w:p w:rsidR="009A2ED3" w:rsidRDefault="00FD40C7" w:rsidP="005D4D3A">
      <w:pPr>
        <w:pStyle w:val="BodyText1inch"/>
      </w:pPr>
      <w:r>
        <w:t xml:space="preserve">DV tool (stage cementing) setting depth (if applicable): </w:t>
      </w:r>
      <w:r w:rsidR="007658A4" w:rsidRPr="007658A4">
        <w:rPr>
          <w:rStyle w:val="Underline"/>
        </w:rPr>
        <w:fldChar w:fldCharType="begin">
          <w:ffData>
            <w:name w:val="Text91"/>
            <w:enabled/>
            <w:calcOnExit w:val="0"/>
            <w:helpText w:type="text" w:val="DV tool (stage cementing) setting depth (if applicable): "/>
            <w:statusText w:type="text" w:val="DV tool (stage cementing) setting depth (if applicable): "/>
            <w:textInput/>
          </w:ffData>
        </w:fldChar>
      </w:r>
      <w:bookmarkStart w:id="89" w:name="Text91"/>
      <w:r w:rsidR="007658A4" w:rsidRPr="007658A4">
        <w:rPr>
          <w:rStyle w:val="Underline"/>
        </w:rPr>
        <w:instrText xml:space="preserve"> FORMTEXT </w:instrText>
      </w:r>
      <w:r w:rsidR="007658A4" w:rsidRPr="007658A4">
        <w:rPr>
          <w:rStyle w:val="Underline"/>
        </w:rPr>
      </w:r>
      <w:r w:rsidR="007658A4" w:rsidRPr="007658A4">
        <w:rPr>
          <w:rStyle w:val="Underline"/>
        </w:rPr>
        <w:fldChar w:fldCharType="separate"/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fldChar w:fldCharType="end"/>
      </w:r>
      <w:bookmarkEnd w:id="89"/>
    </w:p>
    <w:p w:rsidR="009A2ED3" w:rsidRDefault="00FD40C7">
      <w:pPr>
        <w:pStyle w:val="TCEQlistnumber2"/>
      </w:pPr>
      <w:r>
        <w:t>Packer</w:t>
      </w:r>
    </w:p>
    <w:p w:rsidR="009A2ED3" w:rsidRDefault="00FD40C7" w:rsidP="009E0881">
      <w:pPr>
        <w:pStyle w:val="TCEQListnumber3"/>
        <w:numPr>
          <w:ilvl w:val="0"/>
          <w:numId w:val="15"/>
        </w:numPr>
      </w:pPr>
      <w:r>
        <w:t>Type:</w:t>
      </w:r>
      <w:bookmarkStart w:id="90" w:name="Text92"/>
      <w:r>
        <w:t xml:space="preserve">   </w:t>
      </w:r>
      <w:bookmarkEnd w:id="90"/>
      <w:r w:rsidR="007658A4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 Packer Type"/>
            <w:textInput/>
          </w:ffData>
        </w:fldChar>
      </w:r>
      <w:r w:rsidR="007658A4" w:rsidRPr="007658A4">
        <w:rPr>
          <w:rStyle w:val="Underline"/>
        </w:rPr>
        <w:instrText xml:space="preserve"> FORMTEXT </w:instrText>
      </w:r>
      <w:r w:rsidR="007658A4" w:rsidRPr="007658A4">
        <w:rPr>
          <w:rStyle w:val="Underline"/>
        </w:rPr>
      </w:r>
      <w:r w:rsidR="007658A4" w:rsidRPr="007658A4">
        <w:rPr>
          <w:rStyle w:val="Underline"/>
        </w:rPr>
        <w:fldChar w:fldCharType="separate"/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fldChar w:fldCharType="end"/>
      </w:r>
    </w:p>
    <w:p w:rsidR="009A2ED3" w:rsidRDefault="00FD40C7" w:rsidP="009E0881">
      <w:pPr>
        <w:pStyle w:val="TCEQListnumber3"/>
        <w:numPr>
          <w:ilvl w:val="0"/>
          <w:numId w:val="15"/>
        </w:numPr>
      </w:pPr>
      <w:r>
        <w:t>Name and model number:</w:t>
      </w:r>
      <w:bookmarkStart w:id="91" w:name="Text93"/>
      <w:r>
        <w:t xml:space="preserve">   </w:t>
      </w:r>
      <w:bookmarkEnd w:id="91"/>
      <w:r w:rsidR="007658A4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Packer Name and model number"/>
            <w:textInput/>
          </w:ffData>
        </w:fldChar>
      </w:r>
      <w:r w:rsidR="007658A4" w:rsidRPr="007658A4">
        <w:rPr>
          <w:rStyle w:val="Underline"/>
        </w:rPr>
        <w:instrText xml:space="preserve"> FORMTEXT </w:instrText>
      </w:r>
      <w:r w:rsidR="007658A4" w:rsidRPr="007658A4">
        <w:rPr>
          <w:rStyle w:val="Underline"/>
        </w:rPr>
      </w:r>
      <w:r w:rsidR="007658A4" w:rsidRPr="007658A4">
        <w:rPr>
          <w:rStyle w:val="Underline"/>
        </w:rPr>
        <w:fldChar w:fldCharType="separate"/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fldChar w:fldCharType="end"/>
      </w:r>
    </w:p>
    <w:p w:rsidR="009A2ED3" w:rsidRDefault="00FD40C7" w:rsidP="009E0881">
      <w:pPr>
        <w:pStyle w:val="TCEQListnumber3"/>
        <w:numPr>
          <w:ilvl w:val="0"/>
          <w:numId w:val="15"/>
        </w:numPr>
      </w:pPr>
      <w:r>
        <w:t>Setting depth:</w:t>
      </w:r>
      <w:bookmarkStart w:id="92" w:name="Text94"/>
      <w:r>
        <w:t xml:space="preserve">   </w:t>
      </w:r>
      <w:bookmarkEnd w:id="92"/>
      <w:r w:rsidR="007658A4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Packer setting depth"/>
            <w:textInput/>
          </w:ffData>
        </w:fldChar>
      </w:r>
      <w:r w:rsidR="007658A4" w:rsidRPr="007658A4">
        <w:rPr>
          <w:rStyle w:val="Underline"/>
        </w:rPr>
        <w:instrText xml:space="preserve"> FORMTEXT </w:instrText>
      </w:r>
      <w:r w:rsidR="007658A4" w:rsidRPr="007658A4">
        <w:rPr>
          <w:rStyle w:val="Underline"/>
        </w:rPr>
      </w:r>
      <w:r w:rsidR="007658A4" w:rsidRPr="007658A4">
        <w:rPr>
          <w:rStyle w:val="Underline"/>
        </w:rPr>
        <w:fldChar w:fldCharType="separate"/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fldChar w:fldCharType="end"/>
      </w:r>
    </w:p>
    <w:p w:rsidR="009A2ED3" w:rsidRDefault="00CE5DAB" w:rsidP="009E0881">
      <w:pPr>
        <w:pStyle w:val="TCEQListnumber3"/>
        <w:numPr>
          <w:ilvl w:val="0"/>
          <w:numId w:val="15"/>
        </w:numPr>
      </w:pPr>
      <w:bookmarkStart w:id="93" w:name="Text95"/>
      <w:r>
        <w:t>Type annular fluid used:</w:t>
      </w:r>
      <w:r w:rsidR="00FD40C7">
        <w:t xml:space="preserve"> </w:t>
      </w:r>
      <w:bookmarkEnd w:id="93"/>
      <w:r w:rsidR="007658A4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Packer Type annular fluid used"/>
            <w:textInput/>
          </w:ffData>
        </w:fldChar>
      </w:r>
      <w:r w:rsidR="007658A4" w:rsidRPr="007658A4">
        <w:rPr>
          <w:rStyle w:val="Underline"/>
        </w:rPr>
        <w:instrText xml:space="preserve"> FORMTEXT </w:instrText>
      </w:r>
      <w:r w:rsidR="007658A4" w:rsidRPr="007658A4">
        <w:rPr>
          <w:rStyle w:val="Underline"/>
        </w:rPr>
      </w:r>
      <w:r w:rsidR="007658A4" w:rsidRPr="007658A4">
        <w:rPr>
          <w:rStyle w:val="Underline"/>
        </w:rPr>
        <w:fldChar w:fldCharType="separate"/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Bottom hole completion:</w:t>
      </w:r>
      <w:bookmarkStart w:id="94" w:name="Text97"/>
      <w:r>
        <w:t xml:space="preserve">   </w:t>
      </w:r>
      <w:bookmarkEnd w:id="94"/>
      <w:r w:rsidR="007658A4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Bottom hole completion "/>
            <w:textInput/>
          </w:ffData>
        </w:fldChar>
      </w:r>
      <w:r w:rsidR="007658A4" w:rsidRPr="007658A4">
        <w:rPr>
          <w:rStyle w:val="Underline"/>
        </w:rPr>
        <w:instrText xml:space="preserve"> FORMTEXT </w:instrText>
      </w:r>
      <w:r w:rsidR="007658A4" w:rsidRPr="007658A4">
        <w:rPr>
          <w:rStyle w:val="Underline"/>
        </w:rPr>
      </w:r>
      <w:r w:rsidR="007658A4" w:rsidRPr="007658A4">
        <w:rPr>
          <w:rStyle w:val="Underline"/>
        </w:rPr>
        <w:fldChar w:fldCharType="separate"/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 xml:space="preserve">Well stimulation programs (last 5 years):   </w:t>
      </w:r>
      <w:r w:rsidR="007658A4" w:rsidRPr="007658A4">
        <w:rPr>
          <w:rStyle w:val="Underline"/>
        </w:rPr>
        <w:fldChar w:fldCharType="begin">
          <w:ffData>
            <w:name w:val="Text96"/>
            <w:enabled/>
            <w:calcOnExit w:val="0"/>
            <w:statusText w:type="text" w:val="Well stimulation programs (last 5 years):"/>
            <w:textInput/>
          </w:ffData>
        </w:fldChar>
      </w:r>
      <w:bookmarkStart w:id="95" w:name="Text96"/>
      <w:r w:rsidR="007658A4" w:rsidRPr="007658A4">
        <w:rPr>
          <w:rStyle w:val="Underline"/>
        </w:rPr>
        <w:instrText xml:space="preserve"> FORMTEXT </w:instrText>
      </w:r>
      <w:r w:rsidR="007658A4" w:rsidRPr="007658A4">
        <w:rPr>
          <w:rStyle w:val="Underline"/>
        </w:rPr>
      </w:r>
      <w:r w:rsidR="007658A4" w:rsidRPr="007658A4">
        <w:rPr>
          <w:rStyle w:val="Underline"/>
        </w:rPr>
        <w:fldChar w:fldCharType="separate"/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t> </w:t>
      </w:r>
      <w:r w:rsidR="007658A4" w:rsidRPr="007658A4">
        <w:rPr>
          <w:rStyle w:val="Underline"/>
        </w:rPr>
        <w:fldChar w:fldCharType="end"/>
      </w:r>
      <w:bookmarkEnd w:id="95"/>
    </w:p>
    <w:p w:rsidR="009A2ED3" w:rsidRDefault="00FD40C7">
      <w:pPr>
        <w:pStyle w:val="TCEQlistnumber1"/>
      </w:pPr>
      <w:r>
        <w:t>Description of surface equipment</w:t>
      </w:r>
    </w:p>
    <w:p w:rsidR="009A2ED3" w:rsidRDefault="00FD40C7" w:rsidP="009E0881">
      <w:pPr>
        <w:pStyle w:val="TCEQlistnumber2"/>
        <w:numPr>
          <w:ilvl w:val="0"/>
          <w:numId w:val="16"/>
        </w:numPr>
      </w:pPr>
      <w:r>
        <w:t>Brief description of holding tanks and flow lines:</w:t>
      </w:r>
      <w:r>
        <w:tab/>
      </w:r>
      <w:r w:rsidR="00EC47AB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Bottom hole completion "/>
            <w:textInput/>
          </w:ffData>
        </w:fldChar>
      </w:r>
      <w:r w:rsidR="00EC47AB" w:rsidRPr="007658A4">
        <w:rPr>
          <w:rStyle w:val="Underline"/>
        </w:rPr>
        <w:instrText xml:space="preserve"> FORMTEXT </w:instrText>
      </w:r>
      <w:r w:rsidR="00EC47AB" w:rsidRPr="007658A4">
        <w:rPr>
          <w:rStyle w:val="Underline"/>
        </w:rPr>
      </w:r>
      <w:r w:rsidR="00EC47AB" w:rsidRPr="007658A4">
        <w:rPr>
          <w:rStyle w:val="Underline"/>
        </w:rPr>
        <w:fldChar w:fldCharType="separate"/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 xml:space="preserve">Brief description of pond(s) lining material, monitor system, minimum freeboard, etc. </w:t>
      </w:r>
      <w:r w:rsidR="00EC47AB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Bottom hole completion "/>
            <w:textInput/>
          </w:ffData>
        </w:fldChar>
      </w:r>
      <w:r w:rsidR="00EC47AB" w:rsidRPr="007658A4">
        <w:rPr>
          <w:rStyle w:val="Underline"/>
        </w:rPr>
        <w:instrText xml:space="preserve"> FORMTEXT </w:instrText>
      </w:r>
      <w:r w:rsidR="00EC47AB" w:rsidRPr="007658A4">
        <w:rPr>
          <w:rStyle w:val="Underline"/>
        </w:rPr>
      </w:r>
      <w:r w:rsidR="00EC47AB" w:rsidRPr="007658A4">
        <w:rPr>
          <w:rStyle w:val="Underline"/>
        </w:rPr>
        <w:fldChar w:fldCharType="separate"/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>Filters</w:t>
      </w:r>
    </w:p>
    <w:p w:rsidR="009A2ED3" w:rsidRDefault="00FD40C7" w:rsidP="009E0881">
      <w:pPr>
        <w:pStyle w:val="TCEQListnumber3"/>
        <w:numPr>
          <w:ilvl w:val="0"/>
          <w:numId w:val="17"/>
        </w:numPr>
      </w:pPr>
      <w:r>
        <w:t>Type:</w:t>
      </w:r>
      <w:bookmarkStart w:id="96" w:name="Text100"/>
      <w:r>
        <w:t xml:space="preserve">   </w:t>
      </w:r>
      <w:bookmarkEnd w:id="96"/>
      <w:r w:rsidR="00EC47AB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Filters type"/>
            <w:textInput/>
          </w:ffData>
        </w:fldChar>
      </w:r>
      <w:r w:rsidR="00EC47AB" w:rsidRPr="007658A4">
        <w:rPr>
          <w:rStyle w:val="Underline"/>
        </w:rPr>
        <w:instrText xml:space="preserve"> FORMTEXT </w:instrText>
      </w:r>
      <w:r w:rsidR="00EC47AB" w:rsidRPr="007658A4">
        <w:rPr>
          <w:rStyle w:val="Underline"/>
        </w:rPr>
      </w:r>
      <w:r w:rsidR="00EC47AB" w:rsidRPr="007658A4">
        <w:rPr>
          <w:rStyle w:val="Underline"/>
        </w:rPr>
        <w:fldChar w:fldCharType="separate"/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fldChar w:fldCharType="end"/>
      </w:r>
    </w:p>
    <w:p w:rsidR="009A2ED3" w:rsidRDefault="00FD40C7" w:rsidP="009E0881">
      <w:pPr>
        <w:pStyle w:val="TCEQListnumber3"/>
        <w:numPr>
          <w:ilvl w:val="0"/>
          <w:numId w:val="17"/>
        </w:numPr>
      </w:pPr>
      <w:bookmarkStart w:id="97" w:name="Text101"/>
      <w:r>
        <w:t xml:space="preserve">Name and model:   </w:t>
      </w:r>
      <w:bookmarkEnd w:id="97"/>
      <w:r w:rsidR="00EC47AB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Filters name and model"/>
            <w:textInput/>
          </w:ffData>
        </w:fldChar>
      </w:r>
      <w:r w:rsidR="00EC47AB" w:rsidRPr="007658A4">
        <w:rPr>
          <w:rStyle w:val="Underline"/>
        </w:rPr>
        <w:instrText xml:space="preserve"> FORMTEXT </w:instrText>
      </w:r>
      <w:r w:rsidR="00EC47AB" w:rsidRPr="007658A4">
        <w:rPr>
          <w:rStyle w:val="Underline"/>
        </w:rPr>
      </w:r>
      <w:r w:rsidR="00EC47AB" w:rsidRPr="007658A4">
        <w:rPr>
          <w:rStyle w:val="Underline"/>
        </w:rPr>
        <w:fldChar w:fldCharType="separate"/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fldChar w:fldCharType="end"/>
      </w:r>
    </w:p>
    <w:p w:rsidR="009A2ED3" w:rsidRDefault="00FD40C7" w:rsidP="009E0881">
      <w:pPr>
        <w:pStyle w:val="TCEQListnumber3"/>
        <w:numPr>
          <w:ilvl w:val="0"/>
          <w:numId w:val="17"/>
        </w:numPr>
        <w:sectPr w:rsidR="009A2ED3">
          <w:pgSz w:w="12240" w:h="15840"/>
          <w:pgMar w:top="1440" w:right="1440" w:bottom="1440" w:left="1440" w:header="1170" w:footer="735" w:gutter="0"/>
          <w:cols w:space="720"/>
          <w:noEndnote/>
        </w:sectPr>
      </w:pPr>
      <w:r>
        <w:t>Capacity:</w:t>
      </w:r>
      <w:bookmarkStart w:id="98" w:name="Text102"/>
      <w:r>
        <w:t xml:space="preserve">   </w:t>
      </w:r>
      <w:bookmarkEnd w:id="98"/>
      <w:r w:rsidR="00EC47AB" w:rsidRPr="007658A4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Filters Capacity"/>
            <w:textInput/>
          </w:ffData>
        </w:fldChar>
      </w:r>
      <w:r w:rsidR="00EC47AB" w:rsidRPr="007658A4">
        <w:rPr>
          <w:rStyle w:val="Underline"/>
        </w:rPr>
        <w:instrText xml:space="preserve"> FORMTEXT </w:instrText>
      </w:r>
      <w:r w:rsidR="00EC47AB" w:rsidRPr="007658A4">
        <w:rPr>
          <w:rStyle w:val="Underline"/>
        </w:rPr>
      </w:r>
      <w:r w:rsidR="00EC47AB" w:rsidRPr="007658A4">
        <w:rPr>
          <w:rStyle w:val="Underline"/>
        </w:rPr>
        <w:fldChar w:fldCharType="separate"/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t> </w:t>
      </w:r>
      <w:r w:rsidR="00EC47AB" w:rsidRPr="007658A4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lastRenderedPageBreak/>
        <w:t>Injection pumps</w:t>
      </w:r>
    </w:p>
    <w:p w:rsidR="009A2ED3" w:rsidRDefault="00FD40C7" w:rsidP="009E0881">
      <w:pPr>
        <w:pStyle w:val="TCEQListnumber3"/>
        <w:numPr>
          <w:ilvl w:val="0"/>
          <w:numId w:val="18"/>
        </w:numPr>
      </w:pPr>
      <w:r>
        <w:t>Type:</w:t>
      </w:r>
      <w:bookmarkStart w:id="99" w:name="Text103"/>
      <w:r>
        <w:t xml:space="preserve">   </w:t>
      </w:r>
      <w:bookmarkEnd w:id="99"/>
      <w:r w:rsidR="007658A4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Injection pumps types"/>
            <w:textInput/>
          </w:ffData>
        </w:fldChar>
      </w:r>
      <w:r w:rsidR="007658A4" w:rsidRPr="009866FB">
        <w:rPr>
          <w:rStyle w:val="Underline"/>
        </w:rPr>
        <w:instrText xml:space="preserve"> FORMTEXT </w:instrText>
      </w:r>
      <w:r w:rsidR="007658A4" w:rsidRPr="009866FB">
        <w:rPr>
          <w:rStyle w:val="Underline"/>
        </w:rPr>
      </w:r>
      <w:r w:rsidR="007658A4" w:rsidRPr="009866FB">
        <w:rPr>
          <w:rStyle w:val="Underline"/>
        </w:rPr>
        <w:fldChar w:fldCharType="separate"/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fldChar w:fldCharType="end"/>
      </w:r>
    </w:p>
    <w:p w:rsidR="009A2ED3" w:rsidRDefault="00FD40C7" w:rsidP="009E0881">
      <w:pPr>
        <w:pStyle w:val="TCEQListnumber3"/>
        <w:numPr>
          <w:ilvl w:val="0"/>
          <w:numId w:val="18"/>
        </w:numPr>
      </w:pPr>
      <w:r>
        <w:t>Name and model:</w:t>
      </w:r>
      <w:bookmarkStart w:id="100" w:name="Text104"/>
      <w:r>
        <w:t xml:space="preserve">   </w:t>
      </w:r>
      <w:bookmarkEnd w:id="100"/>
      <w:r w:rsidR="007658A4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Injection pumps name and model"/>
            <w:textInput/>
          </w:ffData>
        </w:fldChar>
      </w:r>
      <w:r w:rsidR="007658A4" w:rsidRPr="009866FB">
        <w:rPr>
          <w:rStyle w:val="Underline"/>
        </w:rPr>
        <w:instrText xml:space="preserve"> FORMTEXT </w:instrText>
      </w:r>
      <w:r w:rsidR="007658A4" w:rsidRPr="009866FB">
        <w:rPr>
          <w:rStyle w:val="Underline"/>
        </w:rPr>
      </w:r>
      <w:r w:rsidR="007658A4" w:rsidRPr="009866FB">
        <w:rPr>
          <w:rStyle w:val="Underline"/>
        </w:rPr>
        <w:fldChar w:fldCharType="separate"/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t> </w:t>
      </w:r>
      <w:r w:rsidR="007658A4" w:rsidRPr="009866FB">
        <w:rPr>
          <w:rStyle w:val="Underline"/>
        </w:rPr>
        <w:fldChar w:fldCharType="end"/>
      </w:r>
    </w:p>
    <w:p w:rsidR="009A2ED3" w:rsidRDefault="00FD40C7" w:rsidP="009E0881">
      <w:pPr>
        <w:pStyle w:val="TCEQListnumber3"/>
        <w:numPr>
          <w:ilvl w:val="0"/>
          <w:numId w:val="18"/>
        </w:numPr>
      </w:pPr>
      <w:r>
        <w:t>Capacity:</w:t>
      </w:r>
      <w:bookmarkStart w:id="101" w:name="Text105"/>
      <w:r>
        <w:t xml:space="preserve">   </w:t>
      </w:r>
      <w:bookmarkEnd w:id="101"/>
      <w:r w:rsidR="007658A4" w:rsidRPr="00A75D2D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Injection pumps capacity"/>
            <w:textInput/>
          </w:ffData>
        </w:fldChar>
      </w:r>
      <w:r w:rsidR="007658A4" w:rsidRPr="00A75D2D">
        <w:rPr>
          <w:rStyle w:val="Underline"/>
        </w:rPr>
        <w:instrText xml:space="preserve"> FORMTEXT </w:instrText>
      </w:r>
      <w:r w:rsidR="007658A4" w:rsidRPr="00A75D2D">
        <w:rPr>
          <w:rStyle w:val="Underline"/>
        </w:rPr>
      </w:r>
      <w:r w:rsidR="007658A4" w:rsidRPr="00A75D2D">
        <w:rPr>
          <w:rStyle w:val="Underline"/>
        </w:rPr>
        <w:fldChar w:fldCharType="separate"/>
      </w:r>
      <w:r w:rsidR="007658A4" w:rsidRPr="00A75D2D">
        <w:rPr>
          <w:rStyle w:val="Underline"/>
        </w:rPr>
        <w:t> </w:t>
      </w:r>
      <w:r w:rsidR="007658A4" w:rsidRPr="00A75D2D">
        <w:rPr>
          <w:rStyle w:val="Underline"/>
        </w:rPr>
        <w:t> </w:t>
      </w:r>
      <w:r w:rsidR="007658A4" w:rsidRPr="00A75D2D">
        <w:rPr>
          <w:rStyle w:val="Underline"/>
        </w:rPr>
        <w:t> </w:t>
      </w:r>
      <w:r w:rsidR="007658A4" w:rsidRPr="00A75D2D">
        <w:rPr>
          <w:rStyle w:val="Underline"/>
        </w:rPr>
        <w:t> </w:t>
      </w:r>
      <w:r w:rsidR="007658A4" w:rsidRPr="00A75D2D">
        <w:rPr>
          <w:rStyle w:val="Underline"/>
        </w:rPr>
        <w:t> </w:t>
      </w:r>
      <w:r w:rsidR="007658A4" w:rsidRPr="00A75D2D">
        <w:rPr>
          <w:rStyle w:val="Underline"/>
        </w:rPr>
        <w:fldChar w:fldCharType="end"/>
      </w:r>
    </w:p>
    <w:p w:rsidR="009A2ED3" w:rsidRDefault="00FD40C7">
      <w:pPr>
        <w:pStyle w:val="TCEQlistnumber1"/>
      </w:pPr>
      <w:r>
        <w:t>Monitoring Systems</w:t>
      </w:r>
    </w:p>
    <w:p w:rsidR="009A2ED3" w:rsidRPr="00E20EEF" w:rsidRDefault="00FD40C7" w:rsidP="009E0881">
      <w:pPr>
        <w:pStyle w:val="TCEQlistnumber2"/>
        <w:numPr>
          <w:ilvl w:val="0"/>
          <w:numId w:val="19"/>
        </w:numPr>
        <w:ind w:left="1454" w:hanging="648"/>
      </w:pPr>
      <w:r>
        <w:rPr>
          <w:lang w:val="fr-FR"/>
        </w:rPr>
        <w:t xml:space="preserve"> Injection </w:t>
      </w:r>
      <w:r>
        <w:t>pressure</w:t>
      </w:r>
      <w:r>
        <w:rPr>
          <w:lang w:val="fr-FR"/>
        </w:rPr>
        <w:t xml:space="preserve"> gauges (non-recording): </w:t>
      </w:r>
    </w:p>
    <w:p w:rsidR="00E20EEF" w:rsidRDefault="00E20EEF" w:rsidP="009E0881">
      <w:pPr>
        <w:pStyle w:val="TCEQListnumber3"/>
        <w:numPr>
          <w:ilvl w:val="0"/>
          <w:numId w:val="35"/>
        </w:numPr>
      </w:pPr>
      <w:r>
        <w:t xml:space="preserve">Location: </w:t>
      </w:r>
      <w:r w:rsidRPr="009866FB">
        <w:rPr>
          <w:rStyle w:val="Underline"/>
        </w:rPr>
        <w:fldChar w:fldCharType="begin">
          <w:ffData>
            <w:name w:val="Text106"/>
            <w:enabled/>
            <w:calcOnExit w:val="0"/>
            <w:statusText w:type="text" w:val="Monitoring Systems Injection pressure gauges (non-recording) Location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D65ABA" w:rsidRDefault="00E20EEF" w:rsidP="009E0881">
      <w:pPr>
        <w:pStyle w:val="TCEQListnumber3"/>
        <w:numPr>
          <w:ilvl w:val="0"/>
          <w:numId w:val="35"/>
        </w:numPr>
      </w:pPr>
      <w:r w:rsidRPr="004111DC">
        <w:t>Name</w:t>
      </w:r>
      <w:r>
        <w:t xml:space="preserve"> &amp; Model: </w:t>
      </w:r>
      <w:r w:rsidRPr="009866FB">
        <w:rPr>
          <w:rStyle w:val="Underline"/>
        </w:rPr>
        <w:fldChar w:fldCharType="begin">
          <w:ffData>
            <w:name w:val="Text107"/>
            <w:enabled/>
            <w:calcOnExit w:val="0"/>
            <w:statusText w:type="text" w:val="Monitoring Systems Injection pressure gauges (non-recording) name and mode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9A2ED3" w:rsidRDefault="00FD40C7">
      <w:pPr>
        <w:pStyle w:val="TCEQlistnumber2"/>
      </w:pPr>
      <w:r>
        <w:t xml:space="preserve"> Injection pressure recording meters: </w:t>
      </w:r>
    </w:p>
    <w:p w:rsidR="005F61FA" w:rsidRPr="000D64E1" w:rsidRDefault="005F61FA" w:rsidP="009E0881">
      <w:pPr>
        <w:pStyle w:val="TCEQListnumber3"/>
        <w:numPr>
          <w:ilvl w:val="0"/>
          <w:numId w:val="36"/>
        </w:numPr>
      </w:pPr>
      <w:r w:rsidRPr="000D64E1">
        <w:t xml:space="preserve">Location: </w:t>
      </w:r>
      <w:r w:rsidRPr="009866FB">
        <w:rPr>
          <w:rStyle w:val="Underline"/>
        </w:rPr>
        <w:fldChar w:fldCharType="begin">
          <w:ffData>
            <w:name w:val="Text108"/>
            <w:enabled/>
            <w:calcOnExit w:val="0"/>
            <w:statusText w:type="text" w:val="Monitoring Systems Injection pressure recording meters Location 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5F61FA" w:rsidRPr="000D64E1" w:rsidRDefault="005F61FA" w:rsidP="004111DC">
      <w:pPr>
        <w:pStyle w:val="TCEQListnumber3"/>
      </w:pPr>
      <w:r w:rsidRPr="000D64E1">
        <w:t xml:space="preserve">Name &amp; Model: </w:t>
      </w:r>
      <w:r w:rsidRPr="009866FB">
        <w:rPr>
          <w:rStyle w:val="Underline"/>
        </w:rPr>
        <w:fldChar w:fldCharType="begin">
          <w:ffData>
            <w:name w:val="Text109"/>
            <w:enabled/>
            <w:calcOnExit w:val="0"/>
            <w:statusText w:type="text" w:val="Monitoring Systems Injection pressure recording meters name and mode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5F61FA" w:rsidRPr="000D64E1" w:rsidRDefault="005F61FA" w:rsidP="004111DC">
      <w:pPr>
        <w:pStyle w:val="TCEQListnumber3"/>
      </w:pPr>
      <w:r w:rsidRPr="000D64E1">
        <w:t xml:space="preserve">Mechanical: </w:t>
      </w:r>
      <w:r w:rsidRPr="009866FB">
        <w:rPr>
          <w:rStyle w:val="Underline"/>
        </w:rPr>
        <w:fldChar w:fldCharType="begin">
          <w:ffData>
            <w:name w:val="Text110"/>
            <w:enabled/>
            <w:calcOnExit w:val="0"/>
            <w:statusText w:type="text" w:val="Monitoring Systems Injection pressure recording meters mechanica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9A2ED3" w:rsidRDefault="005F61FA" w:rsidP="004111DC">
      <w:pPr>
        <w:pStyle w:val="TCEQListnumber3"/>
      </w:pPr>
      <w:r w:rsidRPr="000D64E1">
        <w:t xml:space="preserve">Electrical: </w:t>
      </w:r>
      <w:r w:rsidR="004111DC">
        <w:t xml:space="preserve"> </w:t>
      </w:r>
      <w:r w:rsidR="004111DC" w:rsidRPr="009866FB">
        <w:rPr>
          <w:rStyle w:val="Underline"/>
        </w:rPr>
        <w:fldChar w:fldCharType="begin">
          <w:ffData>
            <w:name w:val="Text111"/>
            <w:enabled/>
            <w:calcOnExit w:val="0"/>
            <w:statusText w:type="text" w:val="Monitoring Systems Injection pressure recording meters electrical"/>
            <w:textInput/>
          </w:ffData>
        </w:fldChar>
      </w:r>
      <w:r w:rsidR="004111DC" w:rsidRPr="009866FB">
        <w:rPr>
          <w:rStyle w:val="Underline"/>
        </w:rPr>
        <w:instrText xml:space="preserve"> FORMTEXT </w:instrText>
      </w:r>
      <w:r w:rsidR="004111DC" w:rsidRPr="009866FB">
        <w:rPr>
          <w:rStyle w:val="Underline"/>
        </w:rPr>
      </w:r>
      <w:r w:rsidR="004111DC" w:rsidRPr="009866FB">
        <w:rPr>
          <w:rStyle w:val="Underline"/>
        </w:rPr>
        <w:fldChar w:fldCharType="separate"/>
      </w:r>
      <w:r w:rsidR="004111DC" w:rsidRPr="009866FB">
        <w:rPr>
          <w:rStyle w:val="Underline"/>
        </w:rPr>
        <w:t> </w:t>
      </w:r>
      <w:r w:rsidR="004111DC" w:rsidRPr="009866FB">
        <w:rPr>
          <w:rStyle w:val="Underline"/>
        </w:rPr>
        <w:t> </w:t>
      </w:r>
      <w:r w:rsidR="004111DC" w:rsidRPr="009866FB">
        <w:rPr>
          <w:rStyle w:val="Underline"/>
        </w:rPr>
        <w:t> </w:t>
      </w:r>
      <w:r w:rsidR="004111DC" w:rsidRPr="009866FB">
        <w:rPr>
          <w:rStyle w:val="Underline"/>
        </w:rPr>
        <w:t> </w:t>
      </w:r>
      <w:r w:rsidR="004111DC" w:rsidRPr="009866FB">
        <w:rPr>
          <w:rStyle w:val="Underline"/>
        </w:rPr>
        <w:t> </w:t>
      </w:r>
      <w:r w:rsidR="004111DC" w:rsidRPr="009866FB">
        <w:rPr>
          <w:rStyle w:val="Underline"/>
        </w:rPr>
        <w:fldChar w:fldCharType="end"/>
      </w:r>
    </w:p>
    <w:p w:rsidR="009A2ED3" w:rsidRDefault="00FD40C7" w:rsidP="009E0881">
      <w:pPr>
        <w:pStyle w:val="TCEQlistnumber2"/>
        <w:numPr>
          <w:ilvl w:val="0"/>
          <w:numId w:val="19"/>
        </w:numPr>
        <w:ind w:left="1454" w:hanging="648"/>
      </w:pPr>
      <w:r>
        <w:t xml:space="preserve">Casing-tubing annulus pressure gauges (non-recording): </w:t>
      </w:r>
    </w:p>
    <w:p w:rsidR="004111DC" w:rsidRDefault="0039506F" w:rsidP="009E0881">
      <w:pPr>
        <w:pStyle w:val="TCEQListnumber3"/>
        <w:numPr>
          <w:ilvl w:val="0"/>
          <w:numId w:val="37"/>
        </w:numPr>
      </w:pPr>
      <w:r>
        <w:t xml:space="preserve">Location: </w:t>
      </w:r>
      <w:r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Monitoring Systems Casing-tubing annulus pressure gauges (non-recording) location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4111DC" w:rsidRPr="004111DC" w:rsidRDefault="0039506F" w:rsidP="0039506F">
      <w:pPr>
        <w:pStyle w:val="TCEQListnumber3"/>
      </w:pPr>
      <w:r>
        <w:t xml:space="preserve">Name &amp; Model: </w:t>
      </w:r>
      <w:r w:rsidRPr="009866FB">
        <w:rPr>
          <w:rStyle w:val="Underline"/>
        </w:rPr>
        <w:fldChar w:fldCharType="begin">
          <w:ffData>
            <w:name w:val="Text113"/>
            <w:enabled/>
            <w:calcOnExit w:val="0"/>
            <w:statusText w:type="text" w:val="Monitoring Systems Casing-tubing annulus pressure gauges (non-recording) name and mode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9A2ED3" w:rsidRDefault="00FD40C7" w:rsidP="009E0881">
      <w:pPr>
        <w:pStyle w:val="TCEQlistnumber2"/>
        <w:numPr>
          <w:ilvl w:val="0"/>
          <w:numId w:val="19"/>
        </w:numPr>
        <w:ind w:left="1454" w:hanging="648"/>
      </w:pPr>
      <w:r>
        <w:t xml:space="preserve">Casing-tubing annulus recording meters: </w:t>
      </w:r>
    </w:p>
    <w:p w:rsidR="0039506F" w:rsidRDefault="0039506F" w:rsidP="009E0881">
      <w:pPr>
        <w:pStyle w:val="TCEQListnumber3"/>
        <w:numPr>
          <w:ilvl w:val="0"/>
          <w:numId w:val="38"/>
        </w:numPr>
      </w:pPr>
      <w:r>
        <w:t>Location:</w:t>
      </w:r>
      <w:r w:rsidR="00980371" w:rsidRPr="00980371">
        <w:rPr>
          <w:bCs/>
        </w:rPr>
        <w:t xml:space="preserve"> </w:t>
      </w:r>
      <w:r w:rsidR="00980371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Monitoring Systems Casing-tubing annulus recording meters location"/>
            <w:textInput/>
          </w:ffData>
        </w:fldChar>
      </w:r>
      <w:r w:rsidR="00980371" w:rsidRPr="009866FB">
        <w:rPr>
          <w:rStyle w:val="Underline"/>
        </w:rPr>
        <w:instrText xml:space="preserve"> FORMTEXT </w:instrText>
      </w:r>
      <w:r w:rsidR="00980371" w:rsidRPr="009866FB">
        <w:rPr>
          <w:rStyle w:val="Underline"/>
        </w:rPr>
      </w:r>
      <w:r w:rsidR="00980371" w:rsidRPr="009866FB">
        <w:rPr>
          <w:rStyle w:val="Underline"/>
        </w:rPr>
        <w:fldChar w:fldCharType="separate"/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fldChar w:fldCharType="end"/>
      </w:r>
    </w:p>
    <w:p w:rsidR="0039506F" w:rsidRDefault="0039506F" w:rsidP="0039506F">
      <w:pPr>
        <w:pStyle w:val="TCEQListnumber3"/>
      </w:pPr>
      <w:r>
        <w:t>Name &amp; Model:</w:t>
      </w:r>
      <w:r w:rsidR="00980371" w:rsidRPr="00980371">
        <w:rPr>
          <w:bCs/>
        </w:rPr>
        <w:t xml:space="preserve"> </w:t>
      </w:r>
      <w:r w:rsidR="00980371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Monitoring Systems Casing-tubing annulus recording meters Name &amp; Model"/>
            <w:textInput/>
          </w:ffData>
        </w:fldChar>
      </w:r>
      <w:r w:rsidR="00980371" w:rsidRPr="009866FB">
        <w:rPr>
          <w:rStyle w:val="Underline"/>
        </w:rPr>
        <w:instrText xml:space="preserve"> FORMTEXT </w:instrText>
      </w:r>
      <w:r w:rsidR="00980371" w:rsidRPr="009866FB">
        <w:rPr>
          <w:rStyle w:val="Underline"/>
        </w:rPr>
      </w:r>
      <w:r w:rsidR="00980371" w:rsidRPr="009866FB">
        <w:rPr>
          <w:rStyle w:val="Underline"/>
        </w:rPr>
        <w:fldChar w:fldCharType="separate"/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fldChar w:fldCharType="end"/>
      </w:r>
    </w:p>
    <w:p w:rsidR="0039506F" w:rsidRDefault="0039506F" w:rsidP="0039506F">
      <w:pPr>
        <w:pStyle w:val="TCEQListnumber3"/>
      </w:pPr>
      <w:r>
        <w:t>Mechanical:</w:t>
      </w:r>
      <w:r w:rsidR="00980371" w:rsidRPr="00980371">
        <w:rPr>
          <w:bCs/>
        </w:rPr>
        <w:t xml:space="preserve"> </w:t>
      </w:r>
      <w:r w:rsidR="00980371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Monitoring Systems Casing-tubing annulus recording meters: Mechanical"/>
            <w:textInput/>
          </w:ffData>
        </w:fldChar>
      </w:r>
      <w:r w:rsidR="00980371" w:rsidRPr="009866FB">
        <w:rPr>
          <w:rStyle w:val="Underline"/>
        </w:rPr>
        <w:instrText xml:space="preserve"> FORMTEXT </w:instrText>
      </w:r>
      <w:r w:rsidR="00980371" w:rsidRPr="009866FB">
        <w:rPr>
          <w:rStyle w:val="Underline"/>
        </w:rPr>
      </w:r>
      <w:r w:rsidR="00980371" w:rsidRPr="009866FB">
        <w:rPr>
          <w:rStyle w:val="Underline"/>
        </w:rPr>
        <w:fldChar w:fldCharType="separate"/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fldChar w:fldCharType="end"/>
      </w:r>
    </w:p>
    <w:p w:rsidR="009A2ED3" w:rsidRDefault="0039506F" w:rsidP="00980371">
      <w:pPr>
        <w:pStyle w:val="TCEQListnumber3"/>
      </w:pPr>
      <w:r>
        <w:t>Electrical:</w:t>
      </w:r>
      <w:r w:rsidR="00980371" w:rsidRPr="00980371">
        <w:rPr>
          <w:bCs/>
        </w:rPr>
        <w:t xml:space="preserve"> </w:t>
      </w:r>
      <w:r w:rsidR="00980371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Monitoring Systems Casing-tubing annulus recording meters: Electrical"/>
            <w:textInput/>
          </w:ffData>
        </w:fldChar>
      </w:r>
      <w:r w:rsidR="00980371" w:rsidRPr="009866FB">
        <w:rPr>
          <w:rStyle w:val="Underline"/>
        </w:rPr>
        <w:instrText xml:space="preserve"> FORMTEXT </w:instrText>
      </w:r>
      <w:r w:rsidR="00980371" w:rsidRPr="009866FB">
        <w:rPr>
          <w:rStyle w:val="Underline"/>
        </w:rPr>
      </w:r>
      <w:r w:rsidR="00980371" w:rsidRPr="009866FB">
        <w:rPr>
          <w:rStyle w:val="Underline"/>
        </w:rPr>
        <w:fldChar w:fldCharType="separate"/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t> </w:t>
      </w:r>
      <w:r w:rsidR="00980371" w:rsidRPr="009866FB">
        <w:rPr>
          <w:rStyle w:val="Underline"/>
        </w:rPr>
        <w:fldChar w:fldCharType="end"/>
      </w:r>
    </w:p>
    <w:p w:rsidR="009A2ED3" w:rsidRDefault="00E20EEF" w:rsidP="009E0881">
      <w:pPr>
        <w:pStyle w:val="TCEQlistnumber2"/>
        <w:numPr>
          <w:ilvl w:val="0"/>
          <w:numId w:val="19"/>
        </w:numPr>
        <w:ind w:left="1454" w:hanging="648"/>
      </w:pPr>
      <w:r>
        <w:t>I</w:t>
      </w:r>
      <w:r w:rsidR="00FD40C7">
        <w:t xml:space="preserve">njection rate meters (non-recording): </w:t>
      </w:r>
    </w:p>
    <w:p w:rsidR="003410DD" w:rsidRDefault="003410DD" w:rsidP="009E0881">
      <w:pPr>
        <w:pStyle w:val="TCEQListnumber3"/>
        <w:numPr>
          <w:ilvl w:val="0"/>
          <w:numId w:val="39"/>
        </w:numPr>
      </w:pPr>
      <w:r>
        <w:t xml:space="preserve">Location: </w:t>
      </w:r>
      <w:r w:rsidRPr="009866FB">
        <w:rPr>
          <w:rStyle w:val="Underline"/>
        </w:rPr>
        <w:fldChar w:fldCharType="begin">
          <w:ffData>
            <w:name w:val="Text118"/>
            <w:enabled/>
            <w:calcOnExit w:val="0"/>
            <w:statusText w:type="text" w:val="Monitoring Systems Injection rate meters (non recording): Location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3410DD" w:rsidRDefault="003410DD" w:rsidP="003410DD">
      <w:pPr>
        <w:pStyle w:val="TCEQListnumber3"/>
      </w:pPr>
      <w:r>
        <w:t xml:space="preserve">Name &amp; Model: </w:t>
      </w:r>
      <w:r w:rsidRPr="009866FB">
        <w:rPr>
          <w:rStyle w:val="Underline"/>
        </w:rPr>
        <w:fldChar w:fldCharType="begin">
          <w:ffData>
            <w:name w:val="Text119"/>
            <w:enabled/>
            <w:calcOnExit w:val="0"/>
            <w:statusText w:type="text" w:val="Monitoring Systems Injection rate meters (non recording): Name &amp; Mode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3410DD" w:rsidRDefault="003410DD" w:rsidP="003410DD">
      <w:pPr>
        <w:pStyle w:val="TCEQListnumber3"/>
      </w:pPr>
      <w:r>
        <w:t xml:space="preserve">Mechanical: </w:t>
      </w:r>
      <w:r w:rsidRPr="009866FB">
        <w:rPr>
          <w:rStyle w:val="Underline"/>
        </w:rPr>
        <w:fldChar w:fldCharType="begin">
          <w:ffData>
            <w:name w:val="Text120"/>
            <w:enabled/>
            <w:calcOnExit w:val="0"/>
            <w:statusText w:type="text" w:val="Monitoring Systems Injection rate meters (non recording): Mechanica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9A2ED3" w:rsidRDefault="003410DD" w:rsidP="003410DD">
      <w:pPr>
        <w:pStyle w:val="TCEQListnumber3"/>
      </w:pPr>
      <w:r>
        <w:t xml:space="preserve">Electrical: </w:t>
      </w:r>
      <w:r w:rsidRPr="009866FB">
        <w:rPr>
          <w:rStyle w:val="Underline"/>
        </w:rPr>
        <w:fldChar w:fldCharType="begin">
          <w:ffData>
            <w:name w:val="Text121"/>
            <w:enabled/>
            <w:calcOnExit w:val="0"/>
            <w:statusText w:type="text" w:val="Monitoring Systems Injection rate meters (non recording): Electrica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9A2ED3" w:rsidRDefault="00FD40C7" w:rsidP="009E0881">
      <w:pPr>
        <w:pStyle w:val="TCEQlistnumber2"/>
        <w:numPr>
          <w:ilvl w:val="0"/>
          <w:numId w:val="19"/>
        </w:numPr>
        <w:ind w:left="1454" w:hanging="648"/>
      </w:pPr>
      <w:r>
        <w:t xml:space="preserve">Injection rate meters (continuous recording): </w:t>
      </w:r>
    </w:p>
    <w:p w:rsidR="00566051" w:rsidRDefault="00566051" w:rsidP="009E0881">
      <w:pPr>
        <w:pStyle w:val="TCEQListnumber3"/>
        <w:numPr>
          <w:ilvl w:val="0"/>
          <w:numId w:val="40"/>
        </w:numPr>
      </w:pPr>
      <w:r>
        <w:t xml:space="preserve">Location: </w:t>
      </w:r>
      <w:r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Monitoring Systems Injection rate meters (continuous recording): Location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566051" w:rsidRDefault="00566051" w:rsidP="00566051">
      <w:pPr>
        <w:pStyle w:val="TCEQListnumber3"/>
      </w:pPr>
      <w:r>
        <w:t xml:space="preserve">Name &amp; Model: </w:t>
      </w:r>
      <w:r w:rsidRPr="009866FB">
        <w:rPr>
          <w:rStyle w:val="Underline"/>
        </w:rPr>
        <w:fldChar w:fldCharType="begin">
          <w:ffData>
            <w:name w:val="Text119"/>
            <w:enabled/>
            <w:calcOnExit w:val="0"/>
            <w:statusText w:type="text" w:val="Monitoring Systems Injection rate meters (continuous recording): Name and Model"/>
            <w:textInput/>
          </w:ffData>
        </w:fldChar>
      </w:r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</w:p>
    <w:p w:rsidR="00566051" w:rsidRDefault="00566051" w:rsidP="00566051">
      <w:pPr>
        <w:pStyle w:val="TCEQListnumber3"/>
      </w:pPr>
      <w:r>
        <w:t xml:space="preserve">Mechanical: </w:t>
      </w:r>
      <w:r w:rsidRPr="009866FB">
        <w:rPr>
          <w:rStyle w:val="Underline"/>
        </w:rPr>
        <w:fldChar w:fldCharType="begin">
          <w:ffData>
            <w:name w:val="Text120"/>
            <w:enabled/>
            <w:calcOnExit w:val="0"/>
            <w:statusText w:type="text" w:val="Monitoring Systems Injection rate meters (continous recording): Mechanical"/>
            <w:textInput/>
          </w:ffData>
        </w:fldChar>
      </w:r>
      <w:bookmarkStart w:id="102" w:name="Text120"/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  <w:bookmarkEnd w:id="102"/>
    </w:p>
    <w:p w:rsidR="009A2ED3" w:rsidRDefault="00566051" w:rsidP="00566051">
      <w:pPr>
        <w:pStyle w:val="TCEQListnumber3"/>
      </w:pPr>
      <w:r>
        <w:t>Electrical:</w:t>
      </w:r>
      <w:r w:rsidRPr="00566051">
        <w:rPr>
          <w:bCs/>
        </w:rPr>
        <w:t xml:space="preserve"> </w:t>
      </w:r>
      <w:r w:rsidRPr="009866FB">
        <w:rPr>
          <w:rStyle w:val="Underline"/>
        </w:rPr>
        <w:fldChar w:fldCharType="begin">
          <w:ffData>
            <w:name w:val="Text121"/>
            <w:enabled/>
            <w:calcOnExit w:val="0"/>
            <w:statusText w:type="text" w:val="Monitoring Systems Injection rate meters (continous recording): Electrical"/>
            <w:textInput/>
          </w:ffData>
        </w:fldChar>
      </w:r>
      <w:bookmarkStart w:id="103" w:name="Text121"/>
      <w:r w:rsidRPr="009866FB">
        <w:rPr>
          <w:rStyle w:val="Underline"/>
        </w:rPr>
        <w:instrText xml:space="preserve"> FORMTEXT </w:instrText>
      </w:r>
      <w:r w:rsidRPr="009866FB">
        <w:rPr>
          <w:rStyle w:val="Underline"/>
        </w:rPr>
      </w:r>
      <w:r w:rsidRPr="009866FB">
        <w:rPr>
          <w:rStyle w:val="Underline"/>
        </w:rPr>
        <w:fldChar w:fldCharType="separate"/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t> </w:t>
      </w:r>
      <w:r w:rsidRPr="009866FB">
        <w:rPr>
          <w:rStyle w:val="Underline"/>
        </w:rPr>
        <w:fldChar w:fldCharType="end"/>
      </w:r>
      <w:bookmarkEnd w:id="103"/>
    </w:p>
    <w:p w:rsidR="009A2ED3" w:rsidRDefault="00FD40C7" w:rsidP="009E0881">
      <w:pPr>
        <w:pStyle w:val="TCEQlistnumber2"/>
        <w:numPr>
          <w:ilvl w:val="0"/>
          <w:numId w:val="19"/>
        </w:numPr>
        <w:ind w:left="1454" w:hanging="648"/>
      </w:pPr>
      <w:r>
        <w:t xml:space="preserve">pH recording devices: </w:t>
      </w:r>
    </w:p>
    <w:p w:rsidR="009A50D4" w:rsidRDefault="009A50D4" w:rsidP="009E0881">
      <w:pPr>
        <w:pStyle w:val="TCEQListnumber3"/>
        <w:numPr>
          <w:ilvl w:val="0"/>
          <w:numId w:val="41"/>
        </w:numPr>
      </w:pPr>
      <w:r>
        <w:t>Location:</w:t>
      </w:r>
      <w:r w:rsidR="003C654C">
        <w:t xml:space="preserve"> </w:t>
      </w:r>
      <w:r w:rsidR="003C654C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pH recording devices: Location"/>
            <w:textInput/>
          </w:ffData>
        </w:fldChar>
      </w:r>
      <w:r w:rsidR="003C654C" w:rsidRPr="009866FB">
        <w:rPr>
          <w:rStyle w:val="Underline"/>
        </w:rPr>
        <w:instrText xml:space="preserve"> FORMTEXT </w:instrText>
      </w:r>
      <w:r w:rsidR="003C654C" w:rsidRPr="009866FB">
        <w:rPr>
          <w:rStyle w:val="Underline"/>
        </w:rPr>
      </w:r>
      <w:r w:rsidR="003C654C" w:rsidRPr="009866FB">
        <w:rPr>
          <w:rStyle w:val="Underline"/>
        </w:rPr>
        <w:fldChar w:fldCharType="separate"/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fldChar w:fldCharType="end"/>
      </w:r>
    </w:p>
    <w:p w:rsidR="009A50D4" w:rsidRDefault="009A50D4" w:rsidP="009A50D4">
      <w:pPr>
        <w:pStyle w:val="TCEQListnumber3"/>
      </w:pPr>
      <w:r>
        <w:t>Name &amp; Model:</w:t>
      </w:r>
      <w:r w:rsidR="003C654C">
        <w:t xml:space="preserve"> </w:t>
      </w:r>
      <w:r w:rsidR="003C654C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pH recording devices: Name &amp; Model"/>
            <w:textInput/>
          </w:ffData>
        </w:fldChar>
      </w:r>
      <w:r w:rsidR="003C654C" w:rsidRPr="009866FB">
        <w:rPr>
          <w:rStyle w:val="Underline"/>
        </w:rPr>
        <w:instrText xml:space="preserve"> FORMTEXT </w:instrText>
      </w:r>
      <w:r w:rsidR="003C654C" w:rsidRPr="009866FB">
        <w:rPr>
          <w:rStyle w:val="Underline"/>
        </w:rPr>
      </w:r>
      <w:r w:rsidR="003C654C" w:rsidRPr="009866FB">
        <w:rPr>
          <w:rStyle w:val="Underline"/>
        </w:rPr>
        <w:fldChar w:fldCharType="separate"/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fldChar w:fldCharType="end"/>
      </w:r>
    </w:p>
    <w:p w:rsidR="009A50D4" w:rsidRDefault="009A50D4" w:rsidP="009A50D4">
      <w:pPr>
        <w:pStyle w:val="TCEQListnumber3"/>
      </w:pPr>
      <w:r>
        <w:t>Mechanical:</w:t>
      </w:r>
      <w:r w:rsidR="003C654C">
        <w:t xml:space="preserve"> </w:t>
      </w:r>
      <w:r w:rsidR="003C654C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pH recording devices: Mechanical"/>
            <w:textInput/>
          </w:ffData>
        </w:fldChar>
      </w:r>
      <w:r w:rsidR="003C654C" w:rsidRPr="009866FB">
        <w:rPr>
          <w:rStyle w:val="Underline"/>
        </w:rPr>
        <w:instrText xml:space="preserve"> FORMTEXT </w:instrText>
      </w:r>
      <w:r w:rsidR="003C654C" w:rsidRPr="009866FB">
        <w:rPr>
          <w:rStyle w:val="Underline"/>
        </w:rPr>
      </w:r>
      <w:r w:rsidR="003C654C" w:rsidRPr="009866FB">
        <w:rPr>
          <w:rStyle w:val="Underline"/>
        </w:rPr>
        <w:fldChar w:fldCharType="separate"/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fldChar w:fldCharType="end"/>
      </w:r>
    </w:p>
    <w:p w:rsidR="009A2ED3" w:rsidRDefault="009A50D4" w:rsidP="003C654C">
      <w:pPr>
        <w:pStyle w:val="TCEQListnumber3"/>
      </w:pPr>
      <w:r>
        <w:t>Electrical</w:t>
      </w:r>
      <w:r w:rsidR="003C654C">
        <w:t xml:space="preserve">: </w:t>
      </w:r>
      <w:r w:rsidR="003C654C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pH recording devices: Electrical"/>
            <w:textInput/>
          </w:ffData>
        </w:fldChar>
      </w:r>
      <w:r w:rsidR="003C654C" w:rsidRPr="009866FB">
        <w:rPr>
          <w:rStyle w:val="Underline"/>
        </w:rPr>
        <w:instrText xml:space="preserve"> FORMTEXT </w:instrText>
      </w:r>
      <w:r w:rsidR="003C654C" w:rsidRPr="009866FB">
        <w:rPr>
          <w:rStyle w:val="Underline"/>
        </w:rPr>
      </w:r>
      <w:r w:rsidR="003C654C" w:rsidRPr="009866FB">
        <w:rPr>
          <w:rStyle w:val="Underline"/>
        </w:rPr>
        <w:fldChar w:fldCharType="separate"/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t> </w:t>
      </w:r>
      <w:r w:rsidR="003C654C" w:rsidRPr="009866FB">
        <w:rPr>
          <w:rStyle w:val="Underline"/>
        </w:rPr>
        <w:fldChar w:fldCharType="end"/>
      </w:r>
    </w:p>
    <w:p w:rsidR="009A2ED3" w:rsidRDefault="00E20EEF" w:rsidP="009E0881">
      <w:pPr>
        <w:pStyle w:val="TCEQlistnumber2"/>
        <w:numPr>
          <w:ilvl w:val="0"/>
          <w:numId w:val="19"/>
        </w:numPr>
        <w:ind w:left="1454" w:hanging="648"/>
      </w:pPr>
      <w:r>
        <w:t>T</w:t>
      </w:r>
      <w:r w:rsidR="00FD40C7">
        <w:t xml:space="preserve">emperature: </w:t>
      </w:r>
    </w:p>
    <w:p w:rsidR="003C654C" w:rsidRDefault="003C654C" w:rsidP="003C654C">
      <w:pPr>
        <w:pStyle w:val="TCEQListnumber3"/>
      </w:pPr>
      <w:r>
        <w:lastRenderedPageBreak/>
        <w:t>Location:</w:t>
      </w:r>
      <w:r w:rsidR="0025064E">
        <w:t xml:space="preserve"> </w:t>
      </w:r>
      <w:r w:rsidR="0025064E" w:rsidRPr="009866FB">
        <w:rPr>
          <w:rStyle w:val="Underline"/>
        </w:rPr>
        <w:fldChar w:fldCharType="begin">
          <w:ffData>
            <w:name w:val="Text118"/>
            <w:enabled/>
            <w:calcOnExit w:val="0"/>
            <w:statusText w:type="text" w:val="Temperature: Location"/>
            <w:textInput/>
          </w:ffData>
        </w:fldChar>
      </w:r>
      <w:r w:rsidR="0025064E" w:rsidRPr="009866FB">
        <w:rPr>
          <w:rStyle w:val="Underline"/>
        </w:rPr>
        <w:instrText xml:space="preserve"> FORMTEXT </w:instrText>
      </w:r>
      <w:r w:rsidR="0025064E" w:rsidRPr="009866FB">
        <w:rPr>
          <w:rStyle w:val="Underline"/>
        </w:rPr>
      </w:r>
      <w:r w:rsidR="0025064E" w:rsidRPr="009866FB">
        <w:rPr>
          <w:rStyle w:val="Underline"/>
        </w:rPr>
        <w:fldChar w:fldCharType="separate"/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fldChar w:fldCharType="end"/>
      </w:r>
    </w:p>
    <w:p w:rsidR="003C654C" w:rsidRDefault="003C654C" w:rsidP="003C654C">
      <w:pPr>
        <w:pStyle w:val="TCEQListnumber3"/>
      </w:pPr>
      <w:r>
        <w:t>Name &amp; Model:</w:t>
      </w:r>
      <w:r w:rsidR="0025064E">
        <w:t xml:space="preserve"> </w:t>
      </w:r>
      <w:r w:rsidR="0025064E" w:rsidRPr="009866FB">
        <w:rPr>
          <w:rStyle w:val="Underline"/>
        </w:rPr>
        <w:fldChar w:fldCharType="begin">
          <w:ffData>
            <w:name w:val="Text119"/>
            <w:enabled/>
            <w:calcOnExit w:val="0"/>
            <w:statusText w:type="text" w:val="Temperature: Name &amp; Model"/>
            <w:textInput/>
          </w:ffData>
        </w:fldChar>
      </w:r>
      <w:r w:rsidR="0025064E" w:rsidRPr="009866FB">
        <w:rPr>
          <w:rStyle w:val="Underline"/>
        </w:rPr>
        <w:instrText xml:space="preserve"> FORMTEXT </w:instrText>
      </w:r>
      <w:r w:rsidR="0025064E" w:rsidRPr="009866FB">
        <w:rPr>
          <w:rStyle w:val="Underline"/>
        </w:rPr>
      </w:r>
      <w:r w:rsidR="0025064E" w:rsidRPr="009866FB">
        <w:rPr>
          <w:rStyle w:val="Underline"/>
        </w:rPr>
        <w:fldChar w:fldCharType="separate"/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fldChar w:fldCharType="end"/>
      </w:r>
    </w:p>
    <w:p w:rsidR="003C654C" w:rsidRDefault="003C654C" w:rsidP="003C654C">
      <w:pPr>
        <w:pStyle w:val="TCEQListnumber3"/>
      </w:pPr>
      <w:r>
        <w:t>Mechanical:</w:t>
      </w:r>
      <w:r w:rsidR="0025064E">
        <w:t xml:space="preserve"> </w:t>
      </w:r>
      <w:r w:rsidR="0025064E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Temperature: Mechanical"/>
            <w:textInput/>
          </w:ffData>
        </w:fldChar>
      </w:r>
      <w:r w:rsidR="0025064E" w:rsidRPr="009866FB">
        <w:rPr>
          <w:rStyle w:val="Underline"/>
        </w:rPr>
        <w:instrText xml:space="preserve"> FORMTEXT </w:instrText>
      </w:r>
      <w:r w:rsidR="0025064E" w:rsidRPr="009866FB">
        <w:rPr>
          <w:rStyle w:val="Underline"/>
        </w:rPr>
      </w:r>
      <w:r w:rsidR="0025064E" w:rsidRPr="009866FB">
        <w:rPr>
          <w:rStyle w:val="Underline"/>
        </w:rPr>
        <w:fldChar w:fldCharType="separate"/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fldChar w:fldCharType="end"/>
      </w:r>
    </w:p>
    <w:p w:rsidR="009A2ED3" w:rsidRDefault="003C654C" w:rsidP="0025064E">
      <w:pPr>
        <w:pStyle w:val="TCEQListnumber3"/>
      </w:pPr>
      <w:r>
        <w:t>Electrical:</w:t>
      </w:r>
      <w:r w:rsidR="0025064E">
        <w:t xml:space="preserve"> </w:t>
      </w:r>
      <w:r w:rsidR="0025064E" w:rsidRPr="009866FB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Temperature: Electrical"/>
            <w:textInput/>
          </w:ffData>
        </w:fldChar>
      </w:r>
      <w:r w:rsidR="0025064E" w:rsidRPr="009866FB">
        <w:rPr>
          <w:rStyle w:val="Underline"/>
        </w:rPr>
        <w:instrText xml:space="preserve"> FORMTEXT </w:instrText>
      </w:r>
      <w:r w:rsidR="0025064E" w:rsidRPr="009866FB">
        <w:rPr>
          <w:rStyle w:val="Underline"/>
        </w:rPr>
      </w:r>
      <w:r w:rsidR="0025064E" w:rsidRPr="009866FB">
        <w:rPr>
          <w:rStyle w:val="Underline"/>
        </w:rPr>
        <w:fldChar w:fldCharType="separate"/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t> </w:t>
      </w:r>
      <w:r w:rsidR="0025064E" w:rsidRPr="009866FB">
        <w:rPr>
          <w:rStyle w:val="Underline"/>
        </w:rPr>
        <w:fldChar w:fldCharType="end"/>
      </w:r>
    </w:p>
    <w:p w:rsidR="009A2ED3" w:rsidRDefault="00FD40C7" w:rsidP="009E0881">
      <w:pPr>
        <w:pStyle w:val="TCEQlistnumber2"/>
        <w:numPr>
          <w:ilvl w:val="0"/>
          <w:numId w:val="19"/>
        </w:numPr>
        <w:ind w:left="1454" w:hanging="648"/>
      </w:pPr>
      <w:r>
        <w:t xml:space="preserve">Sampling procedure frequency and water quality parameter measured: </w:t>
      </w:r>
      <w:r w:rsidR="009866FB" w:rsidRPr="009866FB">
        <w:rPr>
          <w:rStyle w:val="Underline"/>
        </w:rPr>
        <w:fldChar w:fldCharType="begin">
          <w:ffData>
            <w:name w:val="Text134"/>
            <w:enabled/>
            <w:calcOnExit w:val="0"/>
            <w:statusText w:type="text" w:val="Monitoring Systems Sampling procedure frequency and water quality parameter measured"/>
            <w:textInput/>
          </w:ffData>
        </w:fldChar>
      </w:r>
      <w:bookmarkStart w:id="104" w:name="Text134"/>
      <w:r w:rsidR="009866FB" w:rsidRPr="009866FB">
        <w:rPr>
          <w:rStyle w:val="Underline"/>
        </w:rPr>
        <w:instrText xml:space="preserve"> FORMTEXT </w:instrText>
      </w:r>
      <w:r w:rsidR="009866FB" w:rsidRPr="009866FB">
        <w:rPr>
          <w:rStyle w:val="Underline"/>
        </w:rPr>
      </w:r>
      <w:r w:rsidR="009866FB" w:rsidRPr="009866FB">
        <w:rPr>
          <w:rStyle w:val="Underline"/>
        </w:rPr>
        <w:fldChar w:fldCharType="separate"/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fldChar w:fldCharType="end"/>
      </w:r>
      <w:bookmarkEnd w:id="104"/>
    </w:p>
    <w:p w:rsidR="009A2ED3" w:rsidRDefault="00FD40C7" w:rsidP="009E0881">
      <w:pPr>
        <w:pStyle w:val="TCEQlistnumber2"/>
        <w:numPr>
          <w:ilvl w:val="0"/>
          <w:numId w:val="19"/>
        </w:numPr>
        <w:ind w:left="1454" w:hanging="648"/>
      </w:pPr>
      <w:r>
        <w:t xml:space="preserve">Frequency of measuring reservoir pressure: </w:t>
      </w:r>
      <w:r w:rsidR="009866FB" w:rsidRPr="009866FB">
        <w:rPr>
          <w:rStyle w:val="Underline"/>
        </w:rPr>
        <w:fldChar w:fldCharType="begin">
          <w:ffData>
            <w:name w:val="Text135"/>
            <w:enabled/>
            <w:calcOnExit w:val="0"/>
            <w:statusText w:type="text" w:val="Monitoring Systems Frequency of measuring reservoir pressure"/>
            <w:textInput/>
          </w:ffData>
        </w:fldChar>
      </w:r>
      <w:bookmarkStart w:id="105" w:name="Text135"/>
      <w:r w:rsidR="009866FB" w:rsidRPr="009866FB">
        <w:rPr>
          <w:rStyle w:val="Underline"/>
        </w:rPr>
        <w:instrText xml:space="preserve"> FORMTEXT </w:instrText>
      </w:r>
      <w:r w:rsidR="009866FB" w:rsidRPr="009866FB">
        <w:rPr>
          <w:rStyle w:val="Underline"/>
        </w:rPr>
      </w:r>
      <w:r w:rsidR="009866FB" w:rsidRPr="009866FB">
        <w:rPr>
          <w:rStyle w:val="Underline"/>
        </w:rPr>
        <w:fldChar w:fldCharType="separate"/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fldChar w:fldCharType="end"/>
      </w:r>
      <w:bookmarkEnd w:id="105"/>
    </w:p>
    <w:p w:rsidR="009A2ED3" w:rsidRDefault="00FD40C7">
      <w:pPr>
        <w:pStyle w:val="TCEQlistnumber2"/>
      </w:pPr>
      <w:r>
        <w:t xml:space="preserve">Contingency plan for well failure during operation: </w:t>
      </w:r>
      <w:r w:rsidR="009866FB" w:rsidRPr="009866FB">
        <w:rPr>
          <w:rStyle w:val="Underline"/>
        </w:rPr>
        <w:fldChar w:fldCharType="begin">
          <w:ffData>
            <w:name w:val="Text136"/>
            <w:enabled/>
            <w:calcOnExit w:val="0"/>
            <w:statusText w:type="text" w:val="Monitoring Systems Contingency plan for well failure during operation"/>
            <w:textInput/>
          </w:ffData>
        </w:fldChar>
      </w:r>
      <w:bookmarkStart w:id="106" w:name="Text136"/>
      <w:r w:rsidR="009866FB" w:rsidRPr="009866FB">
        <w:rPr>
          <w:rStyle w:val="Underline"/>
        </w:rPr>
        <w:instrText xml:space="preserve"> FORMTEXT </w:instrText>
      </w:r>
      <w:r w:rsidR="009866FB" w:rsidRPr="009866FB">
        <w:rPr>
          <w:rStyle w:val="Underline"/>
        </w:rPr>
      </w:r>
      <w:r w:rsidR="009866FB" w:rsidRPr="009866FB">
        <w:rPr>
          <w:rStyle w:val="Underline"/>
        </w:rPr>
        <w:fldChar w:fldCharType="separate"/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t> </w:t>
      </w:r>
      <w:r w:rsidR="009866FB" w:rsidRPr="009866FB">
        <w:rPr>
          <w:rStyle w:val="Underline"/>
        </w:rPr>
        <w:fldChar w:fldCharType="end"/>
      </w:r>
      <w:bookmarkEnd w:id="106"/>
    </w:p>
    <w:p w:rsidR="009A2ED3" w:rsidRDefault="00FD40C7" w:rsidP="00D33BF7">
      <w:pPr>
        <w:pStyle w:val="TCEQlistnumber1"/>
      </w:pPr>
      <w:r>
        <w:t xml:space="preserve">Logging Program (Open Hole) – Originals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ogging Program"/>
      </w:tblPr>
      <w:tblGrid>
        <w:gridCol w:w="4428"/>
        <w:gridCol w:w="4428"/>
      </w:tblGrid>
      <w:tr w:rsidR="009A2ED3" w:rsidTr="004E477F">
        <w:trPr>
          <w:cantSplit/>
          <w:tblHeader/>
        </w:trPr>
        <w:tc>
          <w:tcPr>
            <w:tcW w:w="4428" w:type="dxa"/>
          </w:tcPr>
          <w:p w:rsidR="009A2ED3" w:rsidRDefault="0000723D" w:rsidP="0000723D">
            <w:pPr>
              <w:pStyle w:val="TableHeading"/>
            </w:pPr>
            <w:bookmarkStart w:id="107" w:name="Title_Logging_Program"/>
            <w:bookmarkEnd w:id="107"/>
            <w:r>
              <w:t>S</w:t>
            </w:r>
            <w:r w:rsidR="00FD40C7">
              <w:t>urface TD</w:t>
            </w:r>
          </w:p>
        </w:tc>
        <w:tc>
          <w:tcPr>
            <w:tcW w:w="4428" w:type="dxa"/>
          </w:tcPr>
          <w:p w:rsidR="009A2ED3" w:rsidRDefault="00FD40C7" w:rsidP="0000723D">
            <w:pPr>
              <w:pStyle w:val="TableHeading"/>
            </w:pPr>
            <w:r>
              <w:t>Long String/Open Hole TD</w:t>
            </w:r>
          </w:p>
        </w:tc>
      </w:tr>
      <w:tr w:rsidR="009A2ED3" w:rsidTr="004E477F">
        <w:trPr>
          <w:cantSplit/>
          <w:trHeight w:val="2285"/>
        </w:trPr>
        <w:tc>
          <w:tcPr>
            <w:tcW w:w="4428" w:type="dxa"/>
          </w:tcPr>
          <w:p w:rsidR="009A2ED3" w:rsidRDefault="00FC0070" w:rsidP="00D9768B">
            <w:pPr>
              <w:pStyle w:val="TableText"/>
            </w:pPr>
            <w:r>
              <w:fldChar w:fldCharType="begin">
                <w:ffData>
                  <w:name w:val="Text137"/>
                  <w:enabled/>
                  <w:calcOnExit w:val="0"/>
                  <w:statusText w:type="text" w:val="Logging Program (Open Hole) – Originals surface TD"/>
                  <w:textInput/>
                </w:ffData>
              </w:fldChar>
            </w:r>
            <w:bookmarkStart w:id="108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4428" w:type="dxa"/>
          </w:tcPr>
          <w:p w:rsidR="009A2ED3" w:rsidRDefault="00FC0070" w:rsidP="00D9768B">
            <w:pPr>
              <w:pStyle w:val="TableText"/>
            </w:pPr>
            <w:r>
              <w:fldChar w:fldCharType="begin">
                <w:ffData>
                  <w:name w:val="Text138"/>
                  <w:enabled/>
                  <w:calcOnExit w:val="0"/>
                  <w:statusText w:type="text" w:val="Logging Program (Open Hole) – Originals Long String/Open Hole TD"/>
                  <w:textInput/>
                </w:ffData>
              </w:fldChar>
            </w:r>
            <w:bookmarkStart w:id="109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</w:tbl>
    <w:p w:rsidR="0000723D" w:rsidRDefault="0000723D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>: Logging Program</w:t>
      </w:r>
    </w:p>
    <w:p w:rsidR="0026201E" w:rsidRDefault="0026201E" w:rsidP="00D33BF7">
      <w:pPr>
        <w:pStyle w:val="TCEQlistnumber1"/>
      </w:pPr>
      <w:r>
        <w:t>Well Malfunctions</w:t>
      </w:r>
    </w:p>
    <w:p w:rsidR="009A2ED3" w:rsidRDefault="00FD40C7" w:rsidP="0026201E">
      <w:pPr>
        <w:pStyle w:val="ListContinue2"/>
      </w:pPr>
      <w:r>
        <w:t xml:space="preserve">Chronological listing of all major workovers and well malfunctions and brief description of reasons for the well failure over the past five years: </w:t>
      </w:r>
    </w:p>
    <w:p w:rsidR="009A2ED3" w:rsidRPr="00FC0070" w:rsidRDefault="009866FB" w:rsidP="0026201E">
      <w:pPr>
        <w:pStyle w:val="ListContinue2"/>
        <w:rPr>
          <w:rStyle w:val="Underline"/>
        </w:rPr>
        <w:sectPr w:rsidR="009A2ED3" w:rsidRPr="00FC0070">
          <w:pgSz w:w="12240" w:h="15840"/>
          <w:pgMar w:top="1440" w:right="1440" w:bottom="1440" w:left="1440" w:header="1170" w:footer="735" w:gutter="0"/>
          <w:cols w:space="720"/>
          <w:noEndnote/>
        </w:sectPr>
      </w:pPr>
      <w:r w:rsidRPr="00FC0070">
        <w:rPr>
          <w:rStyle w:val="Underline"/>
        </w:rPr>
        <w:fldChar w:fldCharType="begin">
          <w:ffData>
            <w:name w:val=""/>
            <w:enabled/>
            <w:calcOnExit w:val="0"/>
            <w:statusText w:type="text" w:val="Chronologically list of all major workovers and well malfunctions and brief description for the well failure over the past five years"/>
            <w:textInput/>
          </w:ffData>
        </w:fldChar>
      </w:r>
      <w:r w:rsidRPr="00FC0070">
        <w:rPr>
          <w:rStyle w:val="Underline"/>
        </w:rPr>
        <w:instrText xml:space="preserve"> FORMTEXT </w:instrText>
      </w:r>
      <w:r w:rsidRPr="00FC0070">
        <w:rPr>
          <w:rStyle w:val="Underline"/>
        </w:rPr>
      </w:r>
      <w:r w:rsidRPr="00FC0070">
        <w:rPr>
          <w:rStyle w:val="Underline"/>
        </w:rPr>
        <w:fldChar w:fldCharType="separate"/>
      </w:r>
      <w:r w:rsidRPr="00FC0070">
        <w:rPr>
          <w:rStyle w:val="Underline"/>
        </w:rPr>
        <w:t> </w:t>
      </w:r>
      <w:r w:rsidRPr="00FC0070">
        <w:rPr>
          <w:rStyle w:val="Underline"/>
        </w:rPr>
        <w:t> </w:t>
      </w:r>
      <w:r w:rsidRPr="00FC0070">
        <w:rPr>
          <w:rStyle w:val="Underline"/>
        </w:rPr>
        <w:t> </w:t>
      </w:r>
      <w:r w:rsidRPr="00FC0070">
        <w:rPr>
          <w:rStyle w:val="Underline"/>
        </w:rPr>
        <w:t> </w:t>
      </w:r>
      <w:r w:rsidRPr="00FC0070">
        <w:rPr>
          <w:rStyle w:val="Underline"/>
        </w:rPr>
        <w:t> </w:t>
      </w:r>
      <w:r w:rsidRPr="00FC0070">
        <w:rPr>
          <w:rStyle w:val="Underline"/>
        </w:rPr>
        <w:fldChar w:fldCharType="end"/>
      </w:r>
    </w:p>
    <w:p w:rsidR="009A2ED3" w:rsidRDefault="00FD40C7">
      <w:pPr>
        <w:pStyle w:val="TCEQlistnumber1"/>
        <w:sectPr w:rsidR="009A2ED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lastRenderedPageBreak/>
        <w:t xml:space="preserve">Diagrammatic sketch of injection well showing casing, cement, tubing, packer, etc., with proper setting depths.  Sketch should include wellhead and gauges.  An 8 </w:t>
      </w:r>
      <w:r>
        <w:sym w:font="WP TypographicSymbols" w:char="0032"/>
      </w:r>
      <w:r>
        <w:t xml:space="preserve"> X 11 inch sketch is preferred. </w:t>
      </w:r>
    </w:p>
    <w:p w:rsidR="009A2ED3" w:rsidRDefault="00FD40C7">
      <w:pPr>
        <w:pStyle w:val="TCEQlistnumber1"/>
      </w:pPr>
      <w:r>
        <w:lastRenderedPageBreak/>
        <w:t>Re-permitting Only</w:t>
      </w:r>
    </w:p>
    <w:p w:rsidR="00C739C6" w:rsidRDefault="00C739C6" w:rsidP="009E0881">
      <w:pPr>
        <w:pStyle w:val="TCEQlistnumber2"/>
        <w:numPr>
          <w:ilvl w:val="0"/>
          <w:numId w:val="20"/>
        </w:numPr>
        <w:ind w:left="1454" w:hanging="648"/>
        <w:sectPr w:rsidR="00C739C6">
          <w:pgSz w:w="12240" w:h="15840"/>
          <w:pgMar w:top="1440" w:right="1440" w:bottom="1440" w:left="1440" w:header="1170" w:footer="735" w:gutter="0"/>
          <w:cols w:space="720"/>
          <w:formProt w:val="0"/>
          <w:noEndnote/>
        </w:sectPr>
      </w:pPr>
    </w:p>
    <w:p w:rsidR="009A2ED3" w:rsidRDefault="00FD40C7" w:rsidP="009E0881">
      <w:pPr>
        <w:pStyle w:val="TCEQlistnumber2"/>
        <w:numPr>
          <w:ilvl w:val="0"/>
          <w:numId w:val="20"/>
        </w:numPr>
        <w:ind w:left="1454" w:hanging="648"/>
      </w:pPr>
      <w:r>
        <w:lastRenderedPageBreak/>
        <w:t>Maps</w:t>
      </w:r>
    </w:p>
    <w:p w:rsidR="009A2ED3" w:rsidRDefault="00FD40C7" w:rsidP="009E0881">
      <w:pPr>
        <w:pStyle w:val="TCEQListnumber3"/>
        <w:numPr>
          <w:ilvl w:val="0"/>
          <w:numId w:val="21"/>
        </w:numPr>
      </w:pPr>
      <w:r>
        <w:t xml:space="preserve">Number of wells within 2 </w:t>
      </w:r>
      <w:r>
        <w:sym w:font="WP TypographicSymbols" w:char="0032"/>
      </w:r>
      <w:r>
        <w:t xml:space="preserve"> miles within 300 feet of the uppermost permitted injection interval, and all wells within a </w:t>
      </w:r>
      <w:r>
        <w:sym w:font="WP TypographicSymbols" w:char="0032"/>
      </w:r>
      <w:r>
        <w:t xml:space="preserve">-mile radius of the injection well: </w:t>
      </w:r>
      <w:r w:rsidR="00D23F9A">
        <w:fldChar w:fldCharType="begin">
          <w:ffData>
            <w:name w:val="Text140"/>
            <w:enabled/>
            <w:calcOnExit w:val="0"/>
            <w:helpText w:type="text" w:val="Number of wells within 2 1/2 miles within 300 feet of the uppermost permitted injection interval, and all wells within a 1/2-mile radius of the injection well"/>
            <w:statusText w:type="text" w:val="Number of wells within 2 1/2 miles within 300 feet of the uppermost permitted injection interval, and all wells within a 1/2-mile radius"/>
            <w:textInput/>
          </w:ffData>
        </w:fldChar>
      </w:r>
      <w:bookmarkStart w:id="110" w:name="Text140"/>
      <w:r w:rsidR="00D23F9A">
        <w:instrText xml:space="preserve"> FORMTEXT </w:instrText>
      </w:r>
      <w:r w:rsidR="00D23F9A">
        <w:fldChar w:fldCharType="separate"/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fldChar w:fldCharType="end"/>
      </w:r>
      <w:bookmarkEnd w:id="110"/>
      <w:r>
        <w:tab/>
        <w:t xml:space="preserve">Date reviewed </w:t>
      </w:r>
      <w:r w:rsidR="00D23F9A">
        <w:fldChar w:fldCharType="begin">
          <w:ffData>
            <w:name w:val="Text141"/>
            <w:enabled/>
            <w:calcOnExit w:val="0"/>
            <w:helpText w:type="text" w:val="Re-permitting, Only Maps, Number of wells within 2 2 miles within 300 feet of the uppermost permitted injection interval, and all wells date reviewed"/>
            <w:statusText w:type="text" w:val="Date the maps were reviewed"/>
            <w:textInput/>
          </w:ffData>
        </w:fldChar>
      </w:r>
      <w:bookmarkStart w:id="111" w:name="Text141"/>
      <w:r w:rsidR="00D23F9A">
        <w:instrText xml:space="preserve"> FORMTEXT </w:instrText>
      </w:r>
      <w:r w:rsidR="00D23F9A">
        <w:fldChar w:fldCharType="separate"/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fldChar w:fldCharType="end"/>
      </w:r>
      <w:bookmarkEnd w:id="111"/>
    </w:p>
    <w:p w:rsidR="009A2ED3" w:rsidRDefault="00FD40C7" w:rsidP="009E0881">
      <w:pPr>
        <w:pStyle w:val="TCEQlistnumber4"/>
        <w:numPr>
          <w:ilvl w:val="0"/>
          <w:numId w:val="24"/>
        </w:numPr>
        <w:ind w:firstLine="1012"/>
      </w:pPr>
      <w:r>
        <w:t>Number of above wells that are plugged and abandoned:</w:t>
      </w:r>
      <w:bookmarkStart w:id="112" w:name="Text142"/>
      <w:r>
        <w:t xml:space="preserve"> </w:t>
      </w:r>
      <w:bookmarkEnd w:id="112"/>
      <w:r>
        <w:fldChar w:fldCharType="begin">
          <w:ffData>
            <w:name w:val=""/>
            <w:enabled/>
            <w:calcOnExit w:val="0"/>
            <w:statusText w:type="text" w:val="Injection pumps capacit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9A2ED3" w:rsidRDefault="00FD40C7" w:rsidP="009E0881">
      <w:pPr>
        <w:pStyle w:val="TCEQlistnumber4"/>
        <w:numPr>
          <w:ilvl w:val="0"/>
          <w:numId w:val="24"/>
        </w:numPr>
        <w:ind w:left="2808" w:hanging="648"/>
      </w:pPr>
      <w:r>
        <w:t xml:space="preserve">Number of wells inadequately plugged and abandoned or on which records are incomplete.  (Include available records): </w:t>
      </w:r>
      <w:r w:rsidR="00D23F9A">
        <w:fldChar w:fldCharType="begin">
          <w:ffData>
            <w:name w:val=""/>
            <w:enabled/>
            <w:calcOnExit w:val="0"/>
            <w:statusText w:type="text" w:val="Number of wells inadequately plugged and abandoned or on which records are incomplete.  (Include available records)"/>
            <w:textInput/>
          </w:ffData>
        </w:fldChar>
      </w:r>
      <w:r w:rsidR="00D23F9A">
        <w:instrText xml:space="preserve"> FORMTEXT </w:instrText>
      </w:r>
      <w:r w:rsidR="00D23F9A">
        <w:fldChar w:fldCharType="separate"/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rPr>
          <w:noProof/>
        </w:rPr>
        <w:t> </w:t>
      </w:r>
      <w:r w:rsidR="00D23F9A">
        <w:fldChar w:fldCharType="end"/>
      </w:r>
      <w:r>
        <w:t xml:space="preserve"> </w:t>
      </w:r>
    </w:p>
    <w:p w:rsidR="009A2ED3" w:rsidRDefault="00FD40C7" w:rsidP="009E0881">
      <w:pPr>
        <w:pStyle w:val="TCEQlistnumber4"/>
        <w:numPr>
          <w:ilvl w:val="0"/>
          <w:numId w:val="24"/>
        </w:numPr>
        <w:ind w:left="2808" w:hanging="648"/>
      </w:pPr>
      <w:r>
        <w:t>Number of above wells that are still producing:</w:t>
      </w:r>
      <w:bookmarkStart w:id="113" w:name="Text144"/>
      <w:r>
        <w:t xml:space="preserve"> </w:t>
      </w:r>
      <w:bookmarkEnd w:id="113"/>
      <w:r w:rsidR="008E2071">
        <w:fldChar w:fldCharType="begin">
          <w:ffData>
            <w:name w:val=""/>
            <w:enabled/>
            <w:calcOnExit w:val="0"/>
            <w:statusText w:type="text" w:val="Number of above wells that are still producing"/>
            <w:textInput/>
          </w:ffData>
        </w:fldChar>
      </w:r>
      <w:r w:rsidR="008E2071">
        <w:instrText xml:space="preserve"> FORMTEXT </w:instrText>
      </w:r>
      <w:r w:rsidR="008E2071">
        <w:fldChar w:fldCharType="separate"/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fldChar w:fldCharType="end"/>
      </w:r>
    </w:p>
    <w:p w:rsidR="009A2ED3" w:rsidRDefault="00FD40C7" w:rsidP="004111DC">
      <w:pPr>
        <w:pStyle w:val="TCEQListnumber3"/>
      </w:pPr>
      <w:r>
        <w:t xml:space="preserve">Number of water wells within 2 </w:t>
      </w:r>
      <w:r>
        <w:sym w:font="WP TypographicSymbols" w:char="0032"/>
      </w:r>
      <w:r>
        <w:t xml:space="preserve"> miles: </w:t>
      </w:r>
      <w:r w:rsidR="008E2071">
        <w:fldChar w:fldCharType="begin">
          <w:ffData>
            <w:name w:val=""/>
            <w:enabled/>
            <w:calcOnExit w:val="0"/>
            <w:statusText w:type="text" w:val="Number of water wells within 22 miles"/>
            <w:textInput/>
          </w:ffData>
        </w:fldChar>
      </w:r>
      <w:r w:rsidR="008E2071">
        <w:instrText xml:space="preserve"> FORMTEXT </w:instrText>
      </w:r>
      <w:r w:rsidR="008E2071">
        <w:fldChar w:fldCharType="separate"/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fldChar w:fldCharType="end"/>
      </w:r>
      <w:r>
        <w:t xml:space="preserve"> </w:t>
      </w:r>
    </w:p>
    <w:p w:rsidR="009A2ED3" w:rsidRDefault="00FD40C7">
      <w:pPr>
        <w:pStyle w:val="TCEQlistnumber2"/>
      </w:pPr>
      <w:r>
        <w:t xml:space="preserve">Plugging and abandonment plans: </w:t>
      </w:r>
      <w:r w:rsidR="008E2071">
        <w:fldChar w:fldCharType="begin">
          <w:ffData>
            <w:name w:val=""/>
            <w:enabled/>
            <w:calcOnExit w:val="0"/>
            <w:statusText w:type="text" w:val="Plugging and abandonment plans"/>
            <w:textInput/>
          </w:ffData>
        </w:fldChar>
      </w:r>
      <w:r w:rsidR="008E2071">
        <w:instrText xml:space="preserve"> FORMTEXT </w:instrText>
      </w:r>
      <w:r w:rsidR="008E2071">
        <w:fldChar w:fldCharType="separate"/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fldChar w:fldCharType="end"/>
      </w:r>
    </w:p>
    <w:p w:rsidR="009A2ED3" w:rsidRDefault="00FD40C7" w:rsidP="009E0881">
      <w:pPr>
        <w:pStyle w:val="TCEQlistnumber2"/>
        <w:numPr>
          <w:ilvl w:val="0"/>
          <w:numId w:val="20"/>
        </w:numPr>
        <w:ind w:left="1454" w:hanging="648"/>
        <w:sectPr w:rsidR="009A2ED3" w:rsidSect="00C739C6">
          <w:type w:val="continuous"/>
          <w:pgSz w:w="12240" w:h="15840"/>
          <w:pgMar w:top="1440" w:right="1440" w:bottom="1440" w:left="1440" w:header="1170" w:footer="735" w:gutter="0"/>
          <w:cols w:space="720"/>
          <w:noEndnote/>
        </w:sectPr>
      </w:pPr>
      <w:r>
        <w:t xml:space="preserve">Pressure simulation covering a period from beginning of operation through the next ten (10) years: </w:t>
      </w:r>
      <w:r w:rsidR="008E2071">
        <w:fldChar w:fldCharType="begin">
          <w:ffData>
            <w:name w:val=""/>
            <w:enabled/>
            <w:calcOnExit w:val="0"/>
            <w:statusText w:type="text" w:val="Pressure simulation covering a period from beginning of operation through the next ten (10) years: "/>
            <w:textInput/>
          </w:ffData>
        </w:fldChar>
      </w:r>
      <w:r w:rsidR="008E2071">
        <w:instrText xml:space="preserve"> FORMTEXT </w:instrText>
      </w:r>
      <w:r w:rsidR="008E2071">
        <w:fldChar w:fldCharType="separate"/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rPr>
          <w:noProof/>
        </w:rPr>
        <w:t> </w:t>
      </w:r>
      <w:r w:rsidR="008E2071">
        <w:fldChar w:fldCharType="end"/>
      </w:r>
    </w:p>
    <w:p w:rsidR="00E4650D" w:rsidRDefault="00E4650D" w:rsidP="009E0881">
      <w:pPr>
        <w:pStyle w:val="TCEQlistnumber2"/>
        <w:numPr>
          <w:ilvl w:val="0"/>
          <w:numId w:val="20"/>
        </w:numPr>
        <w:ind w:left="1454" w:hanging="648"/>
        <w:sectPr w:rsidR="00E4650D">
          <w:type w:val="continuous"/>
          <w:pgSz w:w="12240" w:h="15840"/>
          <w:pgMar w:top="1440" w:right="1440" w:bottom="1440" w:left="1440" w:header="1170" w:footer="735" w:gutter="0"/>
          <w:cols w:space="720"/>
          <w:noEndnote/>
        </w:sectPr>
      </w:pPr>
    </w:p>
    <w:p w:rsidR="009A2ED3" w:rsidRDefault="00FD40C7" w:rsidP="009E0881">
      <w:pPr>
        <w:pStyle w:val="TCEQlistnumber2"/>
        <w:numPr>
          <w:ilvl w:val="0"/>
          <w:numId w:val="20"/>
        </w:numPr>
        <w:ind w:left="1454" w:hanging="648"/>
      </w:pPr>
      <w:r>
        <w:lastRenderedPageBreak/>
        <w:t>New artificial penetrations</w:t>
      </w:r>
    </w:p>
    <w:p w:rsidR="009A2ED3" w:rsidRDefault="00FD40C7" w:rsidP="009E0881">
      <w:pPr>
        <w:pStyle w:val="TCEQListnumber3"/>
        <w:numPr>
          <w:ilvl w:val="0"/>
          <w:numId w:val="22"/>
        </w:numPr>
      </w:pPr>
      <w:r>
        <w:t xml:space="preserve">Provide a tabulation of data on all penetrations required under XI.A.1. above of operator; lease or owner; distance from injection well; well number; casing size; setting depth and cementing data for surface, intermediate and long string casings; and plugging data for the abandoned wells.  In addition to this information, copies of available casing and cementing records for those wells shown on the map in item XI.A.1. </w:t>
      </w:r>
      <w:proofErr w:type="gramStart"/>
      <w:r>
        <w:t>which</w:t>
      </w:r>
      <w:proofErr w:type="gramEnd"/>
      <w:r>
        <w:t xml:space="preserve"> penetrate to within 300 feet of the uppermost permitted injection interval and all wells within a </w:t>
      </w:r>
      <w:r>
        <w:sym w:font="WP TypographicSymbols" w:char="0032"/>
      </w:r>
      <w:r>
        <w:t xml:space="preserve">-mile radius of the injection well shall be submitted with appropriate Railroad Commission cementing affidavits.  Tabulation shall be keyed to map in XI.A.1. </w:t>
      </w:r>
      <w:proofErr w:type="gramStart"/>
      <w:r>
        <w:t>above</w:t>
      </w:r>
      <w:proofErr w:type="gramEnd"/>
      <w:r>
        <w:t>.</w:t>
      </w:r>
    </w:p>
    <w:p w:rsidR="009A2ED3" w:rsidRDefault="00FD40C7" w:rsidP="009E0881">
      <w:pPr>
        <w:pStyle w:val="TCEQListnumber3"/>
        <w:numPr>
          <w:ilvl w:val="0"/>
          <w:numId w:val="22"/>
        </w:numPr>
      </w:pPr>
      <w:r>
        <w:t xml:space="preserve">Provide a schematic sketch of all penetrations requested under XI.D. </w:t>
      </w:r>
      <w:proofErr w:type="gramStart"/>
      <w:r>
        <w:t>above</w:t>
      </w:r>
      <w:proofErr w:type="gramEnd"/>
      <w:r>
        <w:t xml:space="preserve"> on Form TDWR-0023A (attached).</w:t>
      </w:r>
    </w:p>
    <w:sectPr w:rsidR="009A2ED3">
      <w:type w:val="continuous"/>
      <w:pgSz w:w="12240" w:h="15840"/>
      <w:pgMar w:top="1440" w:right="1440" w:bottom="1440" w:left="1440" w:header="1170" w:footer="73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57" w:rsidRDefault="00F74E57">
      <w:r>
        <w:separator/>
      </w:r>
    </w:p>
  </w:endnote>
  <w:endnote w:type="continuationSeparator" w:id="0">
    <w:p w:rsidR="00F74E57" w:rsidRDefault="00F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6F" w:rsidRDefault="0039506F">
    <w:pPr>
      <w:pStyle w:val="Footer"/>
      <w:rPr>
        <w:rFonts w:ascii="Times New Roman" w:hAnsi="Times New Roman"/>
        <w:sz w:val="20"/>
        <w:szCs w:val="20"/>
      </w:rPr>
    </w:pPr>
  </w:p>
  <w:p w:rsidR="0039506F" w:rsidRPr="00180DC7" w:rsidRDefault="0039506F">
    <w:pPr>
      <w:pStyle w:val="Footer"/>
      <w:rPr>
        <w:rFonts w:ascii="Times New Roman" w:hAnsi="Times New Roman"/>
        <w:sz w:val="20"/>
        <w:szCs w:val="20"/>
      </w:rPr>
    </w:pPr>
    <w:r w:rsidRPr="00180DC7">
      <w:rPr>
        <w:rFonts w:ascii="Times New Roman" w:hAnsi="Times New Roman"/>
        <w:sz w:val="20"/>
        <w:szCs w:val="20"/>
      </w:rPr>
      <w:t xml:space="preserve">TCEQ-20395 Underground Injection Control Class I Well Data Report                                         Page </w:t>
    </w:r>
    <w:r w:rsidRPr="00180DC7">
      <w:rPr>
        <w:rStyle w:val="PageNumber"/>
        <w:rFonts w:ascii="Times New Roman" w:hAnsi="Times New Roman"/>
        <w:sz w:val="20"/>
        <w:szCs w:val="20"/>
      </w:rPr>
      <w:fldChar w:fldCharType="begin"/>
    </w:r>
    <w:r w:rsidRPr="00180DC7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180DC7">
      <w:rPr>
        <w:rStyle w:val="PageNumber"/>
        <w:rFonts w:ascii="Times New Roman" w:hAnsi="Times New Roman"/>
        <w:sz w:val="20"/>
        <w:szCs w:val="20"/>
      </w:rPr>
      <w:fldChar w:fldCharType="separate"/>
    </w:r>
    <w:r w:rsidR="00F639AD">
      <w:rPr>
        <w:rStyle w:val="PageNumber"/>
        <w:rFonts w:ascii="Times New Roman" w:hAnsi="Times New Roman"/>
        <w:noProof/>
        <w:sz w:val="20"/>
        <w:szCs w:val="20"/>
      </w:rPr>
      <w:t>7</w:t>
    </w:r>
    <w:r w:rsidRPr="00180DC7">
      <w:rPr>
        <w:rStyle w:val="PageNumber"/>
        <w:rFonts w:ascii="Times New Roman" w:hAnsi="Times New Roman"/>
        <w:sz w:val="20"/>
        <w:szCs w:val="20"/>
      </w:rPr>
      <w:fldChar w:fldCharType="end"/>
    </w:r>
    <w:r w:rsidRPr="00180DC7">
      <w:rPr>
        <w:rStyle w:val="PageNumber"/>
        <w:rFonts w:ascii="Times New Roman" w:hAnsi="Times New Roman"/>
        <w:sz w:val="20"/>
        <w:szCs w:val="20"/>
      </w:rPr>
      <w:t xml:space="preserve"> of </w:t>
    </w:r>
    <w:r w:rsidRPr="00180DC7">
      <w:rPr>
        <w:rStyle w:val="PageNumber"/>
        <w:rFonts w:ascii="Times New Roman" w:hAnsi="Times New Roman"/>
        <w:sz w:val="20"/>
        <w:szCs w:val="20"/>
      </w:rPr>
      <w:fldChar w:fldCharType="begin"/>
    </w:r>
    <w:r w:rsidRPr="00180DC7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180DC7">
      <w:rPr>
        <w:rStyle w:val="PageNumber"/>
        <w:rFonts w:ascii="Times New Roman" w:hAnsi="Times New Roman"/>
        <w:sz w:val="20"/>
        <w:szCs w:val="20"/>
      </w:rPr>
      <w:fldChar w:fldCharType="separate"/>
    </w:r>
    <w:r w:rsidR="00F639AD">
      <w:rPr>
        <w:rStyle w:val="PageNumber"/>
        <w:rFonts w:ascii="Times New Roman" w:hAnsi="Times New Roman"/>
        <w:noProof/>
        <w:sz w:val="20"/>
        <w:szCs w:val="20"/>
      </w:rPr>
      <w:t>7</w:t>
    </w:r>
    <w:r w:rsidRPr="00180DC7">
      <w:rPr>
        <w:rStyle w:val="PageNumber"/>
        <w:rFonts w:ascii="Times New Roman" w:hAnsi="Times New Roman"/>
        <w:sz w:val="20"/>
        <w:szCs w:val="20"/>
      </w:rPr>
      <w:fldChar w:fldCharType="end"/>
    </w:r>
  </w:p>
  <w:p w:rsidR="0039506F" w:rsidRPr="00180DC7" w:rsidRDefault="0039506F">
    <w:pPr>
      <w:pStyle w:val="Footer"/>
      <w:rPr>
        <w:rFonts w:ascii="Times New Roman" w:hAnsi="Times New Roman"/>
        <w:sz w:val="20"/>
        <w:szCs w:val="20"/>
      </w:rPr>
    </w:pPr>
    <w:r w:rsidRPr="00180DC7">
      <w:rPr>
        <w:rFonts w:ascii="Times New Roman" w:hAnsi="Times New Roman"/>
        <w:sz w:val="20"/>
        <w:szCs w:val="20"/>
      </w:rPr>
      <w:t xml:space="preserve">Revised </w:t>
    </w:r>
    <w:r>
      <w:rPr>
        <w:rFonts w:ascii="Times New Roman" w:hAnsi="Times New Roman"/>
        <w:sz w:val="20"/>
        <w:szCs w:val="20"/>
      </w:rPr>
      <w:t>April 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57" w:rsidRDefault="00F74E57">
      <w:r>
        <w:separator/>
      </w:r>
    </w:p>
  </w:footnote>
  <w:footnote w:type="continuationSeparator" w:id="0">
    <w:p w:rsidR="00F74E57" w:rsidRDefault="00F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10E8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B2DC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AD3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E098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0ABE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A604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49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AEF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E54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12B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3B5A41E2"/>
    <w:name w:val="AutoList43"/>
    <w:lvl w:ilvl="0">
      <w:start w:val="1"/>
      <w:numFmt w:val="upperRoman"/>
      <w:pStyle w:val="TCEQlistnumber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TCEQListnumb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2"/>
    <w:multiLevelType w:val="multilevel"/>
    <w:tmpl w:val="79B6BBF2"/>
    <w:name w:val="AutoList55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(%4)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0D1C29B4"/>
    <w:multiLevelType w:val="hybridMultilevel"/>
    <w:tmpl w:val="E97CE15E"/>
    <w:lvl w:ilvl="0" w:tplc="B69E58FA">
      <w:start w:val="1"/>
      <w:numFmt w:val="lowerLetter"/>
      <w:pStyle w:val="TCEQlistnumber4"/>
      <w:lvlText w:val="%1)"/>
      <w:lvlJc w:val="left"/>
      <w:pPr>
        <w:ind w:left="1148" w:firstLine="92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3E8D70AE"/>
    <w:multiLevelType w:val="hybridMultilevel"/>
    <w:tmpl w:val="88B2A3E8"/>
    <w:lvl w:ilvl="0" w:tplc="7FF8C56E">
      <w:start w:val="1"/>
      <w:numFmt w:val="upperLetter"/>
      <w:pStyle w:val="TCEQlistnumber2"/>
      <w:lvlText w:val="%1."/>
      <w:lvlJc w:val="left"/>
      <w:pPr>
        <w:ind w:left="11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55B4131"/>
    <w:multiLevelType w:val="hybridMultilevel"/>
    <w:tmpl w:val="0F4C19C8"/>
    <w:lvl w:ilvl="0" w:tplc="98322F40">
      <w:start w:val="1"/>
      <w:numFmt w:val="decimal"/>
      <w:pStyle w:val="TCEQListnumber5"/>
      <w:lvlText w:val="%1."/>
      <w:lvlJc w:val="left"/>
      <w:pPr>
        <w:ind w:left="3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15">
    <w:nsid w:val="7A6A1410"/>
    <w:multiLevelType w:val="hybridMultilevel"/>
    <w:tmpl w:val="74E27F66"/>
    <w:lvl w:ilvl="0" w:tplc="01E65496">
      <w:start w:val="1"/>
      <w:numFmt w:val="decimal"/>
      <w:pStyle w:val="TCEQListnumber3"/>
      <w:lvlText w:val="%1."/>
      <w:lvlJc w:val="left"/>
      <w:pPr>
        <w:ind w:left="1890" w:hanging="360"/>
      </w:pPr>
      <w:rPr>
        <w:rFonts w:ascii="Georgia" w:eastAsia="Times New Roman" w:hAnsi="Georgia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0"/>
    <w:lvlOverride w:ilvl="0">
      <w:lvl w:ilvl="0">
        <w:start w:val="1"/>
        <w:numFmt w:val="upperRoman"/>
        <w:pStyle w:val="TCEQlistnumber1"/>
        <w:lvlText w:val="%1."/>
        <w:lvlJc w:val="right"/>
        <w:pPr>
          <w:ind w:left="320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924" w:hanging="360"/>
        </w:pPr>
      </w:lvl>
    </w:lvlOverride>
    <w:lvlOverride w:ilvl="2">
      <w:lvl w:ilvl="2">
        <w:start w:val="1"/>
        <w:numFmt w:val="lowerRoman"/>
        <w:pStyle w:val="TCEQListnumber"/>
        <w:lvlText w:val="%3."/>
        <w:lvlJc w:val="right"/>
        <w:pPr>
          <w:ind w:left="464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53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0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964" w:hanging="180"/>
        </w:pPr>
      </w:lvl>
    </w:lvlOverride>
  </w:num>
  <w:num w:numId="2">
    <w:abstractNumId w:val="10"/>
    <w:lvlOverride w:ilvl="0">
      <w:startOverride w:val="1"/>
      <w:lvl w:ilvl="0">
        <w:start w:val="1"/>
        <w:numFmt w:val="upperRoman"/>
        <w:pStyle w:val="TCEQlistnumber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TCEQListnumb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">
    <w:abstractNumId w:val="11"/>
    <w:lvlOverride w:ilvl="0">
      <w:lvl w:ilvl="0">
        <w:start w:val="5"/>
        <w:numFmt w:val="upperRoman"/>
        <w:pStyle w:val="Level1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Level2"/>
        <w:lvlText w:val="%2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evel4"/>
        <w:lvlText w:val="(%4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11"/>
    <w:lvlOverride w:ilvl="0">
      <w:startOverride w:val="5"/>
      <w:lvl w:ilvl="0">
        <w:start w:val="5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1"/>
    <w:lvlOverride w:ilvl="0">
      <w:startOverride w:val="5"/>
      <w:lvl w:ilvl="0">
        <w:start w:val="5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sz w:val="22"/>
          <w:szCs w:val="22"/>
        </w:rPr>
      </w:lvl>
    </w:lvlOverride>
    <w:lvlOverride w:ilvl="3">
      <w:startOverride w:val="1"/>
      <w:lvl w:ilvl="3">
        <w:start w:val="1"/>
        <w:numFmt w:val="lowerLetter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>
    <w:abstractNumId w:val="1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2"/>
  </w:num>
  <w:num w:numId="12">
    <w:abstractNumId w:val="1"/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0"/>
  </w:num>
  <w:num w:numId="33">
    <w:abstractNumId w:val="13"/>
    <w:lvlOverride w:ilvl="0">
      <w:startOverride w:val="1"/>
    </w:lvlOverride>
  </w:num>
  <w:num w:numId="34">
    <w:abstractNumId w:val="14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3"/>
    <w:rsid w:val="0000723D"/>
    <w:rsid w:val="00070736"/>
    <w:rsid w:val="0007718C"/>
    <w:rsid w:val="000A5FCC"/>
    <w:rsid w:val="000D64E1"/>
    <w:rsid w:val="001E2986"/>
    <w:rsid w:val="00222826"/>
    <w:rsid w:val="002252FC"/>
    <w:rsid w:val="0023048A"/>
    <w:rsid w:val="0025064E"/>
    <w:rsid w:val="0026201E"/>
    <w:rsid w:val="002B29E5"/>
    <w:rsid w:val="0031332F"/>
    <w:rsid w:val="003410DD"/>
    <w:rsid w:val="0039506F"/>
    <w:rsid w:val="003A24E6"/>
    <w:rsid w:val="003A307F"/>
    <w:rsid w:val="003B6973"/>
    <w:rsid w:val="003C654C"/>
    <w:rsid w:val="003D7CD8"/>
    <w:rsid w:val="003E13CA"/>
    <w:rsid w:val="004111DC"/>
    <w:rsid w:val="004E477F"/>
    <w:rsid w:val="005303B7"/>
    <w:rsid w:val="00566051"/>
    <w:rsid w:val="00593366"/>
    <w:rsid w:val="005D4D3A"/>
    <w:rsid w:val="005D75B8"/>
    <w:rsid w:val="005E39E7"/>
    <w:rsid w:val="005F4866"/>
    <w:rsid w:val="005F61FA"/>
    <w:rsid w:val="0061054A"/>
    <w:rsid w:val="00620D09"/>
    <w:rsid w:val="006574B4"/>
    <w:rsid w:val="006D3472"/>
    <w:rsid w:val="007167E5"/>
    <w:rsid w:val="007658A4"/>
    <w:rsid w:val="00783D8B"/>
    <w:rsid w:val="007B4D0A"/>
    <w:rsid w:val="007D4C64"/>
    <w:rsid w:val="00812FC5"/>
    <w:rsid w:val="00814C39"/>
    <w:rsid w:val="00857A09"/>
    <w:rsid w:val="00867AA2"/>
    <w:rsid w:val="008E2071"/>
    <w:rsid w:val="00955FC7"/>
    <w:rsid w:val="00961853"/>
    <w:rsid w:val="0096762B"/>
    <w:rsid w:val="00980030"/>
    <w:rsid w:val="00980371"/>
    <w:rsid w:val="009866FB"/>
    <w:rsid w:val="009A2ED3"/>
    <w:rsid w:val="009A50D4"/>
    <w:rsid w:val="009C4E57"/>
    <w:rsid w:val="009E0881"/>
    <w:rsid w:val="00A75D2D"/>
    <w:rsid w:val="00AF010B"/>
    <w:rsid w:val="00B251CA"/>
    <w:rsid w:val="00B435D0"/>
    <w:rsid w:val="00B554B0"/>
    <w:rsid w:val="00BA555E"/>
    <w:rsid w:val="00BC09FF"/>
    <w:rsid w:val="00BD5000"/>
    <w:rsid w:val="00C40362"/>
    <w:rsid w:val="00C54DE7"/>
    <w:rsid w:val="00C739C6"/>
    <w:rsid w:val="00CE5DAB"/>
    <w:rsid w:val="00CF16B6"/>
    <w:rsid w:val="00D14C57"/>
    <w:rsid w:val="00D23F9A"/>
    <w:rsid w:val="00D33BF7"/>
    <w:rsid w:val="00D462E9"/>
    <w:rsid w:val="00D65ABA"/>
    <w:rsid w:val="00D949D9"/>
    <w:rsid w:val="00D9768B"/>
    <w:rsid w:val="00DE2B8E"/>
    <w:rsid w:val="00E003F3"/>
    <w:rsid w:val="00E20EEF"/>
    <w:rsid w:val="00E4650D"/>
    <w:rsid w:val="00E54A15"/>
    <w:rsid w:val="00E72C6C"/>
    <w:rsid w:val="00E85D16"/>
    <w:rsid w:val="00EB29D2"/>
    <w:rsid w:val="00EC47AB"/>
    <w:rsid w:val="00F639AD"/>
    <w:rsid w:val="00F74E57"/>
    <w:rsid w:val="00F82AC9"/>
    <w:rsid w:val="00F943BE"/>
    <w:rsid w:val="00FC0070"/>
    <w:rsid w:val="00FC262A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D09"/>
    <w:pPr>
      <w:widowControl w:val="0"/>
      <w:autoSpaceDE w:val="0"/>
      <w:autoSpaceDN w:val="0"/>
      <w:adjustRightInd w:val="0"/>
    </w:pPr>
    <w:rPr>
      <w:rFonts w:ascii="Mangal" w:hAnsi="Mang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10B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5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5F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F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5F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5F8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5F8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75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pPr>
      <w:numPr>
        <w:ilvl w:val="2"/>
        <w:numId w:val="5"/>
      </w:numPr>
      <w:ind w:left="2160" w:hanging="720"/>
      <w:outlineLvl w:val="2"/>
    </w:pPr>
  </w:style>
  <w:style w:type="paragraph" w:customStyle="1" w:styleId="Level4">
    <w:name w:val="Level 4"/>
    <w:basedOn w:val="Normal"/>
    <w:pPr>
      <w:numPr>
        <w:ilvl w:val="3"/>
        <w:numId w:val="4"/>
      </w:numPr>
      <w:ind w:left="2880" w:hanging="720"/>
      <w:outlineLvl w:val="3"/>
    </w:pPr>
  </w:style>
  <w:style w:type="paragraph" w:styleId="BalloonText">
    <w:name w:val="Balloon Text"/>
    <w:basedOn w:val="Normal"/>
    <w:semiHidden/>
    <w:rsid w:val="005E6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6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DC7"/>
  </w:style>
  <w:style w:type="paragraph" w:customStyle="1" w:styleId="TCEQlistnumber2">
    <w:name w:val="T C E Q list number 2"/>
    <w:basedOn w:val="List2"/>
    <w:qFormat/>
    <w:rsid w:val="00D507B4"/>
    <w:pPr>
      <w:numPr>
        <w:numId w:val="8"/>
      </w:numPr>
      <w:tabs>
        <w:tab w:val="left" w:pos="-1440"/>
      </w:tabs>
      <w:spacing w:before="120" w:after="120"/>
      <w:ind w:left="1454" w:hanging="648"/>
      <w:contextualSpacing w:val="0"/>
    </w:pPr>
    <w:rPr>
      <w:rFonts w:ascii="Georgia" w:hAnsi="Georgia"/>
      <w:sz w:val="20"/>
      <w:szCs w:val="20"/>
    </w:rPr>
  </w:style>
  <w:style w:type="paragraph" w:customStyle="1" w:styleId="TCEQListnumber">
    <w:name w:val="T C E Q List number"/>
    <w:basedOn w:val="List3"/>
    <w:qFormat/>
    <w:rsid w:val="007C587B"/>
    <w:pPr>
      <w:numPr>
        <w:ilvl w:val="2"/>
        <w:numId w:val="2"/>
      </w:numPr>
      <w:tabs>
        <w:tab w:val="left" w:pos="-1440"/>
      </w:tabs>
    </w:pPr>
    <w:rPr>
      <w:rFonts w:ascii="Times New Roman" w:hAnsi="Times New Roman"/>
      <w:sz w:val="20"/>
      <w:szCs w:val="20"/>
    </w:rPr>
  </w:style>
  <w:style w:type="paragraph" w:customStyle="1" w:styleId="TCEQlistnumber1">
    <w:name w:val="T C E Q list number 1"/>
    <w:basedOn w:val="List"/>
    <w:qFormat/>
    <w:rsid w:val="00D33BF7"/>
    <w:pPr>
      <w:numPr>
        <w:numId w:val="1"/>
      </w:numPr>
      <w:tabs>
        <w:tab w:val="left" w:pos="-1440"/>
      </w:tabs>
      <w:spacing w:before="240" w:after="120"/>
      <w:ind w:left="720" w:hanging="720"/>
      <w:contextualSpacing w:val="0"/>
      <w:outlineLvl w:val="1"/>
    </w:pPr>
    <w:rPr>
      <w:rFonts w:ascii="Georgia" w:hAnsi="Georgia"/>
      <w:sz w:val="20"/>
      <w:szCs w:val="20"/>
    </w:rPr>
  </w:style>
  <w:style w:type="paragraph" w:customStyle="1" w:styleId="TCEQListnumber3">
    <w:name w:val="T C E Q List number 3"/>
    <w:basedOn w:val="TCEQlistnumber2"/>
    <w:next w:val="ListNumber3"/>
    <w:qFormat/>
    <w:rsid w:val="004111DC"/>
    <w:pPr>
      <w:numPr>
        <w:numId w:val="6"/>
      </w:numPr>
    </w:pPr>
  </w:style>
  <w:style w:type="paragraph" w:styleId="List3">
    <w:name w:val="List 3"/>
    <w:basedOn w:val="Normal"/>
    <w:rsid w:val="007C587B"/>
    <w:pPr>
      <w:ind w:left="1080" w:hanging="360"/>
      <w:contextualSpacing/>
    </w:pPr>
  </w:style>
  <w:style w:type="paragraph" w:styleId="List">
    <w:name w:val="List"/>
    <w:basedOn w:val="Normal"/>
    <w:rsid w:val="007C587B"/>
    <w:pPr>
      <w:ind w:left="360" w:hanging="360"/>
      <w:contextualSpacing/>
    </w:pPr>
  </w:style>
  <w:style w:type="paragraph" w:styleId="List2">
    <w:name w:val="List 2"/>
    <w:basedOn w:val="Normal"/>
    <w:rsid w:val="007C587B"/>
    <w:pPr>
      <w:ind w:left="720" w:hanging="360"/>
      <w:contextualSpacing/>
    </w:pPr>
  </w:style>
  <w:style w:type="paragraph" w:styleId="ListNumber3">
    <w:name w:val="List Number 3"/>
    <w:basedOn w:val="Normal"/>
    <w:rsid w:val="007C587B"/>
    <w:pPr>
      <w:numPr>
        <w:numId w:val="7"/>
      </w:numPr>
      <w:contextualSpacing/>
    </w:pPr>
  </w:style>
  <w:style w:type="paragraph" w:customStyle="1" w:styleId="TCEQlistnumber4">
    <w:name w:val="T C E Q list number 4"/>
    <w:basedOn w:val="TCEQlistnumber2"/>
    <w:next w:val="ListNumber4"/>
    <w:qFormat/>
    <w:rsid w:val="00B01591"/>
    <w:pPr>
      <w:numPr>
        <w:numId w:val="11"/>
      </w:numPr>
      <w:ind w:left="2736" w:hanging="648"/>
    </w:pPr>
  </w:style>
  <w:style w:type="paragraph" w:customStyle="1" w:styleId="body">
    <w:name w:val="body"/>
    <w:basedOn w:val="Heading1"/>
    <w:qFormat/>
    <w:rsid w:val="00092F97"/>
    <w:rPr>
      <w:rFonts w:ascii="Verdana" w:hAnsi="Verdana"/>
      <w:b w:val="0"/>
      <w:sz w:val="20"/>
      <w:szCs w:val="20"/>
    </w:rPr>
  </w:style>
  <w:style w:type="paragraph" w:styleId="ListNumber4">
    <w:name w:val="List Number 4"/>
    <w:basedOn w:val="Normal"/>
    <w:rsid w:val="009445A5"/>
    <w:pPr>
      <w:numPr>
        <w:numId w:val="12"/>
      </w:numPr>
      <w:contextualSpacing/>
    </w:pPr>
  </w:style>
  <w:style w:type="paragraph" w:customStyle="1" w:styleId="StyleBodyText3">
    <w:name w:val="Style Body Text 3"/>
    <w:basedOn w:val="BodyText"/>
    <w:rsid w:val="001B3B9B"/>
    <w:pPr>
      <w:contextualSpacing/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1B3B9B"/>
    <w:pPr>
      <w:spacing w:before="120" w:after="120"/>
    </w:pPr>
    <w:rPr>
      <w:rFonts w:ascii="Georgia" w:hAnsi="Georgia"/>
      <w:sz w:val="20"/>
    </w:rPr>
  </w:style>
  <w:style w:type="character" w:customStyle="1" w:styleId="BodyTextChar">
    <w:name w:val="Body Text Char"/>
    <w:basedOn w:val="DefaultParagraphFont"/>
    <w:link w:val="BodyText"/>
    <w:rsid w:val="001B3B9B"/>
    <w:rPr>
      <w:rFonts w:ascii="Georgia" w:hAnsi="Georgia"/>
      <w:szCs w:val="24"/>
    </w:rPr>
  </w:style>
  <w:style w:type="paragraph" w:customStyle="1" w:styleId="Stylebody">
    <w:name w:val="Style body"/>
    <w:basedOn w:val="body"/>
    <w:rsid w:val="00092F97"/>
  </w:style>
  <w:style w:type="character" w:customStyle="1" w:styleId="Heading1Char">
    <w:name w:val="Heading 1 Char"/>
    <w:basedOn w:val="DefaultParagraphFont"/>
    <w:link w:val="Heading1"/>
    <w:rsid w:val="00AF010B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rsid w:val="0009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1">
    <w:name w:val="Style body 1"/>
    <w:basedOn w:val="body"/>
    <w:rsid w:val="001D4182"/>
    <w:pPr>
      <w:contextualSpacing/>
    </w:pPr>
    <w:rPr>
      <w:bCs w:val="0"/>
    </w:rPr>
  </w:style>
  <w:style w:type="paragraph" w:customStyle="1" w:styleId="Stylebody2">
    <w:name w:val="Style body 2"/>
    <w:basedOn w:val="body"/>
    <w:rsid w:val="001D4182"/>
    <w:pPr>
      <w:contextualSpacing/>
    </w:pPr>
    <w:rPr>
      <w:bCs w:val="0"/>
    </w:rPr>
  </w:style>
  <w:style w:type="character" w:customStyle="1" w:styleId="Heading2Char">
    <w:name w:val="Heading 2 Char"/>
    <w:basedOn w:val="DefaultParagraphFont"/>
    <w:link w:val="Heading2"/>
    <w:semiHidden/>
    <w:rsid w:val="00875F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75F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75F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75F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75F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75F8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75F8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75F8A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5F8A"/>
  </w:style>
  <w:style w:type="paragraph" w:styleId="BlockText">
    <w:name w:val="Block Text"/>
    <w:basedOn w:val="Normal"/>
    <w:rsid w:val="00875F8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875F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F8A"/>
    <w:rPr>
      <w:rFonts w:ascii="Mangal" w:hAnsi="Mangal"/>
      <w:sz w:val="24"/>
      <w:szCs w:val="24"/>
    </w:rPr>
  </w:style>
  <w:style w:type="paragraph" w:styleId="BodyText3">
    <w:name w:val="Body Text 3"/>
    <w:basedOn w:val="Normal"/>
    <w:link w:val="BodyText3Char"/>
    <w:rsid w:val="00875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5F8A"/>
    <w:rPr>
      <w:rFonts w:ascii="Mangal" w:hAnsi="Mang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75F8A"/>
    <w:pPr>
      <w:spacing w:before="0"/>
      <w:ind w:firstLine="210"/>
    </w:pPr>
    <w:rPr>
      <w:rFonts w:ascii="Mangal" w:hAnsi="Mang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75F8A"/>
    <w:rPr>
      <w:rFonts w:ascii="Mangal" w:hAnsi="Mangal"/>
      <w:sz w:val="24"/>
      <w:szCs w:val="24"/>
    </w:rPr>
  </w:style>
  <w:style w:type="paragraph" w:styleId="BodyTextIndent">
    <w:name w:val="Body Text Indent"/>
    <w:basedOn w:val="Normal"/>
    <w:link w:val="BodyTextIndentChar"/>
    <w:rsid w:val="00875F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75F8A"/>
    <w:rPr>
      <w:rFonts w:ascii="Mangal" w:hAnsi="Mang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75F8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75F8A"/>
    <w:rPr>
      <w:rFonts w:ascii="Mangal" w:hAnsi="Mang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75F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75F8A"/>
    <w:rPr>
      <w:rFonts w:ascii="Mangal" w:hAnsi="Mangal"/>
      <w:sz w:val="24"/>
      <w:szCs w:val="24"/>
    </w:rPr>
  </w:style>
  <w:style w:type="paragraph" w:styleId="BodyTextIndent3">
    <w:name w:val="Body Text Indent 3"/>
    <w:basedOn w:val="Normal"/>
    <w:link w:val="BodyTextIndent3Char"/>
    <w:rsid w:val="00875F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5F8A"/>
    <w:rPr>
      <w:rFonts w:ascii="Mangal" w:hAnsi="Mangal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875F8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75F8A"/>
    <w:pPr>
      <w:ind w:left="4320"/>
    </w:pPr>
  </w:style>
  <w:style w:type="character" w:customStyle="1" w:styleId="ClosingChar">
    <w:name w:val="Closing Char"/>
    <w:basedOn w:val="DefaultParagraphFont"/>
    <w:link w:val="Closing"/>
    <w:rsid w:val="00875F8A"/>
    <w:rPr>
      <w:rFonts w:ascii="Mangal" w:hAnsi="Mangal"/>
      <w:sz w:val="24"/>
      <w:szCs w:val="24"/>
    </w:rPr>
  </w:style>
  <w:style w:type="paragraph" w:styleId="CommentText">
    <w:name w:val="annotation text"/>
    <w:basedOn w:val="Normal"/>
    <w:link w:val="CommentTextChar"/>
    <w:rsid w:val="00875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F8A"/>
    <w:rPr>
      <w:rFonts w:ascii="Mangal" w:hAnsi="Mangal"/>
    </w:rPr>
  </w:style>
  <w:style w:type="paragraph" w:styleId="CommentSubject">
    <w:name w:val="annotation subject"/>
    <w:basedOn w:val="CommentText"/>
    <w:next w:val="CommentText"/>
    <w:link w:val="CommentSubjectChar"/>
    <w:rsid w:val="00875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F8A"/>
    <w:rPr>
      <w:rFonts w:ascii="Mangal" w:hAnsi="Mangal"/>
      <w:b/>
      <w:bCs/>
    </w:rPr>
  </w:style>
  <w:style w:type="paragraph" w:styleId="Date">
    <w:name w:val="Date"/>
    <w:basedOn w:val="Normal"/>
    <w:next w:val="Normal"/>
    <w:link w:val="DateChar"/>
    <w:rsid w:val="00875F8A"/>
  </w:style>
  <w:style w:type="character" w:customStyle="1" w:styleId="DateChar">
    <w:name w:val="Date Char"/>
    <w:basedOn w:val="DefaultParagraphFont"/>
    <w:link w:val="Date"/>
    <w:rsid w:val="00875F8A"/>
    <w:rPr>
      <w:rFonts w:ascii="Mangal" w:hAnsi="Mangal"/>
      <w:sz w:val="24"/>
      <w:szCs w:val="24"/>
    </w:rPr>
  </w:style>
  <w:style w:type="paragraph" w:styleId="DocumentMap">
    <w:name w:val="Document Map"/>
    <w:basedOn w:val="Normal"/>
    <w:link w:val="DocumentMapChar"/>
    <w:rsid w:val="00875F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75F8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75F8A"/>
  </w:style>
  <w:style w:type="character" w:customStyle="1" w:styleId="E-mailSignatureChar">
    <w:name w:val="E-mail Signature Char"/>
    <w:basedOn w:val="DefaultParagraphFont"/>
    <w:link w:val="E-mailSignature"/>
    <w:rsid w:val="00875F8A"/>
    <w:rPr>
      <w:rFonts w:ascii="Mangal" w:hAnsi="Mangal"/>
      <w:sz w:val="24"/>
      <w:szCs w:val="24"/>
    </w:rPr>
  </w:style>
  <w:style w:type="paragraph" w:styleId="EndnoteText">
    <w:name w:val="endnote text"/>
    <w:basedOn w:val="Normal"/>
    <w:link w:val="EndnoteTextChar"/>
    <w:rsid w:val="00875F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5F8A"/>
    <w:rPr>
      <w:rFonts w:ascii="Mangal" w:hAnsi="Mangal"/>
    </w:rPr>
  </w:style>
  <w:style w:type="paragraph" w:styleId="EnvelopeAddress">
    <w:name w:val="envelope address"/>
    <w:basedOn w:val="Normal"/>
    <w:rsid w:val="00875F8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875F8A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875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5F8A"/>
    <w:rPr>
      <w:rFonts w:ascii="Mangal" w:hAnsi="Mangal"/>
    </w:rPr>
  </w:style>
  <w:style w:type="paragraph" w:styleId="HTMLAddress">
    <w:name w:val="HTML Address"/>
    <w:basedOn w:val="Normal"/>
    <w:link w:val="HTMLAddressChar"/>
    <w:rsid w:val="00875F8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75F8A"/>
    <w:rPr>
      <w:rFonts w:ascii="Mangal" w:hAnsi="Mang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75F8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5F8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75F8A"/>
    <w:pPr>
      <w:ind w:left="240" w:hanging="240"/>
    </w:pPr>
  </w:style>
  <w:style w:type="paragraph" w:styleId="Index2">
    <w:name w:val="index 2"/>
    <w:basedOn w:val="Normal"/>
    <w:next w:val="Normal"/>
    <w:autoRedefine/>
    <w:rsid w:val="00875F8A"/>
    <w:pPr>
      <w:ind w:left="480" w:hanging="240"/>
    </w:pPr>
  </w:style>
  <w:style w:type="paragraph" w:styleId="Index3">
    <w:name w:val="index 3"/>
    <w:basedOn w:val="Normal"/>
    <w:next w:val="Normal"/>
    <w:autoRedefine/>
    <w:rsid w:val="00875F8A"/>
    <w:pPr>
      <w:ind w:left="720" w:hanging="240"/>
    </w:pPr>
  </w:style>
  <w:style w:type="paragraph" w:styleId="Index4">
    <w:name w:val="index 4"/>
    <w:basedOn w:val="Normal"/>
    <w:next w:val="Normal"/>
    <w:autoRedefine/>
    <w:rsid w:val="00875F8A"/>
    <w:pPr>
      <w:ind w:left="960" w:hanging="240"/>
    </w:pPr>
  </w:style>
  <w:style w:type="paragraph" w:styleId="Index5">
    <w:name w:val="index 5"/>
    <w:basedOn w:val="Normal"/>
    <w:next w:val="Normal"/>
    <w:autoRedefine/>
    <w:rsid w:val="00875F8A"/>
    <w:pPr>
      <w:ind w:left="1200" w:hanging="240"/>
    </w:pPr>
  </w:style>
  <w:style w:type="paragraph" w:styleId="Index6">
    <w:name w:val="index 6"/>
    <w:basedOn w:val="Normal"/>
    <w:next w:val="Normal"/>
    <w:autoRedefine/>
    <w:rsid w:val="00875F8A"/>
    <w:pPr>
      <w:ind w:left="1440" w:hanging="240"/>
    </w:pPr>
  </w:style>
  <w:style w:type="paragraph" w:styleId="Index7">
    <w:name w:val="index 7"/>
    <w:basedOn w:val="Normal"/>
    <w:next w:val="Normal"/>
    <w:autoRedefine/>
    <w:rsid w:val="00875F8A"/>
    <w:pPr>
      <w:ind w:left="1680" w:hanging="240"/>
    </w:pPr>
  </w:style>
  <w:style w:type="paragraph" w:styleId="Index8">
    <w:name w:val="index 8"/>
    <w:basedOn w:val="Normal"/>
    <w:next w:val="Normal"/>
    <w:autoRedefine/>
    <w:rsid w:val="00875F8A"/>
    <w:pPr>
      <w:ind w:left="1920" w:hanging="240"/>
    </w:pPr>
  </w:style>
  <w:style w:type="paragraph" w:styleId="Index9">
    <w:name w:val="index 9"/>
    <w:basedOn w:val="Normal"/>
    <w:next w:val="Normal"/>
    <w:autoRedefine/>
    <w:rsid w:val="00875F8A"/>
    <w:pPr>
      <w:ind w:left="2160" w:hanging="240"/>
    </w:pPr>
  </w:style>
  <w:style w:type="paragraph" w:styleId="IndexHeading">
    <w:name w:val="index heading"/>
    <w:basedOn w:val="Normal"/>
    <w:next w:val="Index1"/>
    <w:rsid w:val="00875F8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F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F8A"/>
    <w:rPr>
      <w:rFonts w:ascii="Mangal" w:hAnsi="Mangal"/>
      <w:b/>
      <w:bCs/>
      <w:i/>
      <w:iCs/>
      <w:color w:val="4F81BD"/>
      <w:sz w:val="24"/>
      <w:szCs w:val="24"/>
    </w:rPr>
  </w:style>
  <w:style w:type="paragraph" w:styleId="List4">
    <w:name w:val="List 4"/>
    <w:basedOn w:val="Normal"/>
    <w:rsid w:val="00875F8A"/>
    <w:pPr>
      <w:ind w:left="1440" w:hanging="360"/>
      <w:contextualSpacing/>
    </w:pPr>
  </w:style>
  <w:style w:type="paragraph" w:styleId="List5">
    <w:name w:val="List 5"/>
    <w:basedOn w:val="Normal"/>
    <w:rsid w:val="00875F8A"/>
    <w:pPr>
      <w:ind w:left="1800" w:hanging="360"/>
      <w:contextualSpacing/>
    </w:pPr>
  </w:style>
  <w:style w:type="paragraph" w:styleId="ListBullet">
    <w:name w:val="List Bullet"/>
    <w:basedOn w:val="Normal"/>
    <w:rsid w:val="00875F8A"/>
    <w:pPr>
      <w:numPr>
        <w:numId w:val="25"/>
      </w:numPr>
      <w:contextualSpacing/>
    </w:pPr>
  </w:style>
  <w:style w:type="paragraph" w:styleId="ListBullet2">
    <w:name w:val="List Bullet 2"/>
    <w:basedOn w:val="Normal"/>
    <w:rsid w:val="00875F8A"/>
    <w:pPr>
      <w:numPr>
        <w:numId w:val="26"/>
      </w:numPr>
      <w:contextualSpacing/>
    </w:pPr>
  </w:style>
  <w:style w:type="paragraph" w:styleId="ListBullet3">
    <w:name w:val="List Bullet 3"/>
    <w:basedOn w:val="Normal"/>
    <w:rsid w:val="00875F8A"/>
    <w:pPr>
      <w:numPr>
        <w:numId w:val="27"/>
      </w:numPr>
      <w:contextualSpacing/>
    </w:pPr>
  </w:style>
  <w:style w:type="paragraph" w:styleId="ListBullet4">
    <w:name w:val="List Bullet 4"/>
    <w:basedOn w:val="Normal"/>
    <w:rsid w:val="00875F8A"/>
    <w:pPr>
      <w:numPr>
        <w:numId w:val="28"/>
      </w:numPr>
      <w:contextualSpacing/>
    </w:pPr>
  </w:style>
  <w:style w:type="paragraph" w:styleId="ListBullet5">
    <w:name w:val="List Bullet 5"/>
    <w:basedOn w:val="Normal"/>
    <w:rsid w:val="00875F8A"/>
    <w:pPr>
      <w:numPr>
        <w:numId w:val="29"/>
      </w:numPr>
      <w:contextualSpacing/>
    </w:pPr>
  </w:style>
  <w:style w:type="paragraph" w:styleId="ListContinue">
    <w:name w:val="List Continue"/>
    <w:basedOn w:val="Normal"/>
    <w:rsid w:val="00875F8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6201E"/>
    <w:pPr>
      <w:spacing w:after="120"/>
      <w:ind w:left="720"/>
      <w:contextualSpacing/>
    </w:pPr>
    <w:rPr>
      <w:rFonts w:ascii="Georgia" w:hAnsi="Georgia"/>
      <w:sz w:val="20"/>
    </w:rPr>
  </w:style>
  <w:style w:type="paragraph" w:styleId="ListContinue3">
    <w:name w:val="List Continue 3"/>
    <w:basedOn w:val="Normal"/>
    <w:rsid w:val="00875F8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75F8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75F8A"/>
    <w:pPr>
      <w:spacing w:after="120"/>
      <w:ind w:left="1800"/>
      <w:contextualSpacing/>
    </w:pPr>
  </w:style>
  <w:style w:type="paragraph" w:styleId="ListNumber">
    <w:name w:val="List Number"/>
    <w:basedOn w:val="Normal"/>
    <w:rsid w:val="00875F8A"/>
    <w:pPr>
      <w:numPr>
        <w:numId w:val="30"/>
      </w:numPr>
      <w:contextualSpacing/>
    </w:pPr>
  </w:style>
  <w:style w:type="paragraph" w:styleId="ListNumber2">
    <w:name w:val="List Number 2"/>
    <w:basedOn w:val="Normal"/>
    <w:rsid w:val="00875F8A"/>
    <w:pPr>
      <w:numPr>
        <w:numId w:val="31"/>
      </w:numPr>
      <w:contextualSpacing/>
    </w:pPr>
  </w:style>
  <w:style w:type="paragraph" w:styleId="ListNumber5">
    <w:name w:val="List Number 5"/>
    <w:basedOn w:val="Normal"/>
    <w:rsid w:val="00875F8A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875F8A"/>
    <w:pPr>
      <w:ind w:left="720"/>
    </w:pPr>
  </w:style>
  <w:style w:type="paragraph" w:styleId="MacroText">
    <w:name w:val="macro"/>
    <w:link w:val="MacroTextChar"/>
    <w:rsid w:val="00875F8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875F8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75F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875F8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75F8A"/>
    <w:pPr>
      <w:widowControl w:val="0"/>
      <w:autoSpaceDE w:val="0"/>
      <w:autoSpaceDN w:val="0"/>
      <w:adjustRightInd w:val="0"/>
    </w:pPr>
    <w:rPr>
      <w:rFonts w:ascii="Mangal" w:hAnsi="Mangal"/>
      <w:sz w:val="24"/>
      <w:szCs w:val="24"/>
    </w:rPr>
  </w:style>
  <w:style w:type="paragraph" w:styleId="NormalWeb">
    <w:name w:val="Normal (Web)"/>
    <w:basedOn w:val="Normal"/>
    <w:rsid w:val="00875F8A"/>
    <w:rPr>
      <w:rFonts w:ascii="Times New Roman" w:hAnsi="Times New Roman"/>
    </w:rPr>
  </w:style>
  <w:style w:type="paragraph" w:styleId="NormalIndent">
    <w:name w:val="Normal Indent"/>
    <w:basedOn w:val="Normal"/>
    <w:rsid w:val="00875F8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75F8A"/>
  </w:style>
  <w:style w:type="character" w:customStyle="1" w:styleId="NoteHeadingChar">
    <w:name w:val="Note Heading Char"/>
    <w:basedOn w:val="DefaultParagraphFont"/>
    <w:link w:val="NoteHeading"/>
    <w:rsid w:val="00875F8A"/>
    <w:rPr>
      <w:rFonts w:ascii="Mangal" w:hAnsi="Mangal"/>
      <w:sz w:val="24"/>
      <w:szCs w:val="24"/>
    </w:rPr>
  </w:style>
  <w:style w:type="paragraph" w:styleId="PlainText">
    <w:name w:val="Plain Text"/>
    <w:basedOn w:val="Normal"/>
    <w:link w:val="PlainTextChar"/>
    <w:rsid w:val="00875F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5F8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75F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75F8A"/>
    <w:rPr>
      <w:rFonts w:ascii="Mangal" w:hAnsi="Mangal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875F8A"/>
  </w:style>
  <w:style w:type="character" w:customStyle="1" w:styleId="SalutationChar">
    <w:name w:val="Salutation Char"/>
    <w:basedOn w:val="DefaultParagraphFont"/>
    <w:link w:val="Salutation"/>
    <w:rsid w:val="00875F8A"/>
    <w:rPr>
      <w:rFonts w:ascii="Mangal" w:hAnsi="Mangal"/>
      <w:sz w:val="24"/>
      <w:szCs w:val="24"/>
    </w:rPr>
  </w:style>
  <w:style w:type="paragraph" w:styleId="Signature">
    <w:name w:val="Signature"/>
    <w:basedOn w:val="Normal"/>
    <w:link w:val="SignatureChar"/>
    <w:rsid w:val="00875F8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75F8A"/>
    <w:rPr>
      <w:rFonts w:ascii="Mangal" w:hAnsi="Mang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75F8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75F8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875F8A"/>
    <w:pPr>
      <w:ind w:left="240" w:hanging="240"/>
    </w:pPr>
  </w:style>
  <w:style w:type="paragraph" w:styleId="TableofFigures">
    <w:name w:val="table of figures"/>
    <w:basedOn w:val="Normal"/>
    <w:next w:val="Normal"/>
    <w:rsid w:val="00875F8A"/>
  </w:style>
  <w:style w:type="paragraph" w:styleId="Title">
    <w:name w:val="Title"/>
    <w:basedOn w:val="Normal"/>
    <w:next w:val="Normal"/>
    <w:link w:val="TitleChar"/>
    <w:qFormat/>
    <w:rsid w:val="00875F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5F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875F8A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875F8A"/>
  </w:style>
  <w:style w:type="paragraph" w:styleId="TOC2">
    <w:name w:val="toc 2"/>
    <w:basedOn w:val="Normal"/>
    <w:next w:val="Normal"/>
    <w:autoRedefine/>
    <w:rsid w:val="00875F8A"/>
    <w:pPr>
      <w:ind w:left="240"/>
    </w:pPr>
  </w:style>
  <w:style w:type="paragraph" w:styleId="TOC3">
    <w:name w:val="toc 3"/>
    <w:basedOn w:val="Normal"/>
    <w:next w:val="Normal"/>
    <w:autoRedefine/>
    <w:rsid w:val="00875F8A"/>
    <w:pPr>
      <w:ind w:left="480"/>
    </w:pPr>
  </w:style>
  <w:style w:type="paragraph" w:styleId="TOC4">
    <w:name w:val="toc 4"/>
    <w:basedOn w:val="Normal"/>
    <w:next w:val="Normal"/>
    <w:autoRedefine/>
    <w:rsid w:val="00875F8A"/>
    <w:pPr>
      <w:ind w:left="720"/>
    </w:pPr>
  </w:style>
  <w:style w:type="paragraph" w:styleId="TOC5">
    <w:name w:val="toc 5"/>
    <w:basedOn w:val="Normal"/>
    <w:next w:val="Normal"/>
    <w:autoRedefine/>
    <w:rsid w:val="00875F8A"/>
    <w:pPr>
      <w:ind w:left="960"/>
    </w:pPr>
  </w:style>
  <w:style w:type="paragraph" w:styleId="TOC6">
    <w:name w:val="toc 6"/>
    <w:basedOn w:val="Normal"/>
    <w:next w:val="Normal"/>
    <w:autoRedefine/>
    <w:rsid w:val="00875F8A"/>
    <w:pPr>
      <w:ind w:left="1200"/>
    </w:pPr>
  </w:style>
  <w:style w:type="paragraph" w:styleId="TOC7">
    <w:name w:val="toc 7"/>
    <w:basedOn w:val="Normal"/>
    <w:next w:val="Normal"/>
    <w:autoRedefine/>
    <w:rsid w:val="00875F8A"/>
    <w:pPr>
      <w:ind w:left="1440"/>
    </w:pPr>
  </w:style>
  <w:style w:type="paragraph" w:styleId="TOC8">
    <w:name w:val="toc 8"/>
    <w:basedOn w:val="Normal"/>
    <w:next w:val="Normal"/>
    <w:autoRedefine/>
    <w:rsid w:val="00875F8A"/>
    <w:pPr>
      <w:ind w:left="1680"/>
    </w:pPr>
  </w:style>
  <w:style w:type="paragraph" w:styleId="TOC9">
    <w:name w:val="toc 9"/>
    <w:basedOn w:val="Normal"/>
    <w:next w:val="Normal"/>
    <w:autoRedefine/>
    <w:rsid w:val="00875F8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F8A"/>
    <w:pPr>
      <w:outlineLvl w:val="9"/>
    </w:pPr>
  </w:style>
  <w:style w:type="paragraph" w:styleId="Revision">
    <w:name w:val="Revision"/>
    <w:hidden/>
    <w:uiPriority w:val="99"/>
    <w:semiHidden/>
    <w:rsid w:val="0010300E"/>
    <w:rPr>
      <w:rFonts w:ascii="Mangal" w:hAnsi="Mangal"/>
      <w:sz w:val="24"/>
      <w:szCs w:val="24"/>
    </w:rPr>
  </w:style>
  <w:style w:type="character" w:customStyle="1" w:styleId="Underline">
    <w:name w:val="Underline"/>
    <w:basedOn w:val="DefaultParagraphFont"/>
    <w:uiPriority w:val="1"/>
    <w:qFormat/>
    <w:rsid w:val="00C40362"/>
    <w:rPr>
      <w:u w:val="single"/>
    </w:rPr>
  </w:style>
  <w:style w:type="paragraph" w:customStyle="1" w:styleId="Centered">
    <w:name w:val="Centered"/>
    <w:link w:val="CenteredChar"/>
    <w:qFormat/>
    <w:rsid w:val="00E72C6C"/>
    <w:pPr>
      <w:jc w:val="center"/>
    </w:pPr>
    <w:rPr>
      <w:rFonts w:ascii="Verdana" w:hAnsi="Verdana"/>
      <w:bCs/>
      <w:kern w:val="32"/>
    </w:rPr>
  </w:style>
  <w:style w:type="paragraph" w:customStyle="1" w:styleId="TableHeading">
    <w:name w:val="Table Heading"/>
    <w:link w:val="TableHeadingChar"/>
    <w:qFormat/>
    <w:rsid w:val="00BC09FF"/>
    <w:pPr>
      <w:spacing w:before="120"/>
      <w:jc w:val="center"/>
    </w:pPr>
    <w:rPr>
      <w:rFonts w:ascii="Georgia" w:hAnsi="Georgia"/>
      <w:bCs/>
      <w:kern w:val="32"/>
    </w:rPr>
  </w:style>
  <w:style w:type="character" w:customStyle="1" w:styleId="CenteredChar">
    <w:name w:val="Centered Char"/>
    <w:basedOn w:val="DefaultParagraphFont"/>
    <w:link w:val="Centered"/>
    <w:rsid w:val="00E72C6C"/>
    <w:rPr>
      <w:rFonts w:ascii="Verdana" w:hAnsi="Verdana"/>
      <w:bCs/>
      <w:kern w:val="32"/>
    </w:rPr>
  </w:style>
  <w:style w:type="character" w:customStyle="1" w:styleId="TableHeadingChar">
    <w:name w:val="Table Heading Char"/>
    <w:basedOn w:val="DefaultParagraphFont"/>
    <w:link w:val="TableHeading"/>
    <w:rsid w:val="00BC09FF"/>
    <w:rPr>
      <w:rFonts w:ascii="Georgia" w:hAnsi="Georgia"/>
      <w:bCs/>
      <w:kern w:val="32"/>
    </w:rPr>
  </w:style>
  <w:style w:type="paragraph" w:customStyle="1" w:styleId="TCEQListnumber5">
    <w:name w:val="TCEQ List number 5"/>
    <w:qFormat/>
    <w:rsid w:val="005F61FA"/>
    <w:pPr>
      <w:numPr>
        <w:numId w:val="34"/>
      </w:numPr>
      <w:spacing w:before="120" w:after="120"/>
      <w:ind w:left="1584" w:firstLine="0"/>
    </w:pPr>
    <w:rPr>
      <w:rFonts w:ascii="Georgia" w:hAnsi="Georgia"/>
    </w:rPr>
  </w:style>
  <w:style w:type="paragraph" w:customStyle="1" w:styleId="Title2">
    <w:name w:val="Title 2"/>
    <w:qFormat/>
    <w:rsid w:val="00955FC7"/>
    <w:pPr>
      <w:spacing w:after="240"/>
      <w:contextualSpacing/>
      <w:jc w:val="center"/>
    </w:pPr>
    <w:rPr>
      <w:rFonts w:ascii="Georgia" w:hAnsi="Georgia"/>
    </w:rPr>
  </w:style>
  <w:style w:type="paragraph" w:customStyle="1" w:styleId="BodyText8">
    <w:name w:val="Body Text 8"/>
    <w:basedOn w:val="BodyText"/>
    <w:qFormat/>
    <w:rsid w:val="00DE2B8E"/>
    <w:pPr>
      <w:spacing w:after="0"/>
    </w:pPr>
  </w:style>
  <w:style w:type="paragraph" w:customStyle="1" w:styleId="BodyText9">
    <w:name w:val="Body Text 9"/>
    <w:basedOn w:val="BodyText"/>
    <w:qFormat/>
    <w:rsid w:val="007D4C64"/>
    <w:pPr>
      <w:spacing w:before="0" w:after="480"/>
      <w:ind w:left="3600"/>
      <w:contextualSpacing/>
    </w:pPr>
  </w:style>
  <w:style w:type="paragraph" w:customStyle="1" w:styleId="BodyText1inch">
    <w:name w:val="Body Text 1 inch"/>
    <w:basedOn w:val="BodyText"/>
    <w:qFormat/>
    <w:rsid w:val="005D4D3A"/>
    <w:pPr>
      <w:spacing w:before="360"/>
      <w:ind w:left="720" w:firstLine="720"/>
    </w:pPr>
  </w:style>
  <w:style w:type="paragraph" w:customStyle="1" w:styleId="TableText">
    <w:name w:val="Table Text"/>
    <w:qFormat/>
    <w:rsid w:val="00814C39"/>
    <w:pPr>
      <w:spacing w:before="240"/>
      <w:ind w:left="706"/>
    </w:pPr>
    <w:rPr>
      <w:rFonts w:ascii="Georgia" w:hAnsi="Georgia"/>
    </w:rPr>
  </w:style>
  <w:style w:type="paragraph" w:customStyle="1" w:styleId="ListContinue6">
    <w:name w:val="List Continue 6"/>
    <w:qFormat/>
    <w:rsid w:val="005D75B8"/>
    <w:pPr>
      <w:spacing w:after="120"/>
      <w:ind w:left="1454"/>
    </w:pPr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D09"/>
    <w:pPr>
      <w:widowControl w:val="0"/>
      <w:autoSpaceDE w:val="0"/>
      <w:autoSpaceDN w:val="0"/>
      <w:adjustRightInd w:val="0"/>
    </w:pPr>
    <w:rPr>
      <w:rFonts w:ascii="Mangal" w:hAnsi="Mang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10B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5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5F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F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5F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5F8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5F8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75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pPr>
      <w:numPr>
        <w:ilvl w:val="2"/>
        <w:numId w:val="5"/>
      </w:numPr>
      <w:ind w:left="2160" w:hanging="720"/>
      <w:outlineLvl w:val="2"/>
    </w:pPr>
  </w:style>
  <w:style w:type="paragraph" w:customStyle="1" w:styleId="Level4">
    <w:name w:val="Level 4"/>
    <w:basedOn w:val="Normal"/>
    <w:pPr>
      <w:numPr>
        <w:ilvl w:val="3"/>
        <w:numId w:val="4"/>
      </w:numPr>
      <w:ind w:left="2880" w:hanging="720"/>
      <w:outlineLvl w:val="3"/>
    </w:pPr>
  </w:style>
  <w:style w:type="paragraph" w:styleId="BalloonText">
    <w:name w:val="Balloon Text"/>
    <w:basedOn w:val="Normal"/>
    <w:semiHidden/>
    <w:rsid w:val="005E6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6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DC7"/>
  </w:style>
  <w:style w:type="paragraph" w:customStyle="1" w:styleId="TCEQlistnumber2">
    <w:name w:val="T C E Q list number 2"/>
    <w:basedOn w:val="List2"/>
    <w:qFormat/>
    <w:rsid w:val="00D507B4"/>
    <w:pPr>
      <w:numPr>
        <w:numId w:val="8"/>
      </w:numPr>
      <w:tabs>
        <w:tab w:val="left" w:pos="-1440"/>
      </w:tabs>
      <w:spacing w:before="120" w:after="120"/>
      <w:ind w:left="1454" w:hanging="648"/>
      <w:contextualSpacing w:val="0"/>
    </w:pPr>
    <w:rPr>
      <w:rFonts w:ascii="Georgia" w:hAnsi="Georgia"/>
      <w:sz w:val="20"/>
      <w:szCs w:val="20"/>
    </w:rPr>
  </w:style>
  <w:style w:type="paragraph" w:customStyle="1" w:styleId="TCEQListnumber">
    <w:name w:val="T C E Q List number"/>
    <w:basedOn w:val="List3"/>
    <w:qFormat/>
    <w:rsid w:val="007C587B"/>
    <w:pPr>
      <w:numPr>
        <w:ilvl w:val="2"/>
        <w:numId w:val="2"/>
      </w:numPr>
      <w:tabs>
        <w:tab w:val="left" w:pos="-1440"/>
      </w:tabs>
    </w:pPr>
    <w:rPr>
      <w:rFonts w:ascii="Times New Roman" w:hAnsi="Times New Roman"/>
      <w:sz w:val="20"/>
      <w:szCs w:val="20"/>
    </w:rPr>
  </w:style>
  <w:style w:type="paragraph" w:customStyle="1" w:styleId="TCEQlistnumber1">
    <w:name w:val="T C E Q list number 1"/>
    <w:basedOn w:val="List"/>
    <w:qFormat/>
    <w:rsid w:val="00D33BF7"/>
    <w:pPr>
      <w:numPr>
        <w:numId w:val="1"/>
      </w:numPr>
      <w:tabs>
        <w:tab w:val="left" w:pos="-1440"/>
      </w:tabs>
      <w:spacing w:before="240" w:after="120"/>
      <w:ind w:left="720" w:hanging="720"/>
      <w:contextualSpacing w:val="0"/>
      <w:outlineLvl w:val="1"/>
    </w:pPr>
    <w:rPr>
      <w:rFonts w:ascii="Georgia" w:hAnsi="Georgia"/>
      <w:sz w:val="20"/>
      <w:szCs w:val="20"/>
    </w:rPr>
  </w:style>
  <w:style w:type="paragraph" w:customStyle="1" w:styleId="TCEQListnumber3">
    <w:name w:val="T C E Q List number 3"/>
    <w:basedOn w:val="TCEQlistnumber2"/>
    <w:next w:val="ListNumber3"/>
    <w:qFormat/>
    <w:rsid w:val="004111DC"/>
    <w:pPr>
      <w:numPr>
        <w:numId w:val="6"/>
      </w:numPr>
    </w:pPr>
  </w:style>
  <w:style w:type="paragraph" w:styleId="List3">
    <w:name w:val="List 3"/>
    <w:basedOn w:val="Normal"/>
    <w:rsid w:val="007C587B"/>
    <w:pPr>
      <w:ind w:left="1080" w:hanging="360"/>
      <w:contextualSpacing/>
    </w:pPr>
  </w:style>
  <w:style w:type="paragraph" w:styleId="List">
    <w:name w:val="List"/>
    <w:basedOn w:val="Normal"/>
    <w:rsid w:val="007C587B"/>
    <w:pPr>
      <w:ind w:left="360" w:hanging="360"/>
      <w:contextualSpacing/>
    </w:pPr>
  </w:style>
  <w:style w:type="paragraph" w:styleId="List2">
    <w:name w:val="List 2"/>
    <w:basedOn w:val="Normal"/>
    <w:rsid w:val="007C587B"/>
    <w:pPr>
      <w:ind w:left="720" w:hanging="360"/>
      <w:contextualSpacing/>
    </w:pPr>
  </w:style>
  <w:style w:type="paragraph" w:styleId="ListNumber3">
    <w:name w:val="List Number 3"/>
    <w:basedOn w:val="Normal"/>
    <w:rsid w:val="007C587B"/>
    <w:pPr>
      <w:numPr>
        <w:numId w:val="7"/>
      </w:numPr>
      <w:contextualSpacing/>
    </w:pPr>
  </w:style>
  <w:style w:type="paragraph" w:customStyle="1" w:styleId="TCEQlistnumber4">
    <w:name w:val="T C E Q list number 4"/>
    <w:basedOn w:val="TCEQlistnumber2"/>
    <w:next w:val="ListNumber4"/>
    <w:qFormat/>
    <w:rsid w:val="00B01591"/>
    <w:pPr>
      <w:numPr>
        <w:numId w:val="11"/>
      </w:numPr>
      <w:ind w:left="2736" w:hanging="648"/>
    </w:pPr>
  </w:style>
  <w:style w:type="paragraph" w:customStyle="1" w:styleId="body">
    <w:name w:val="body"/>
    <w:basedOn w:val="Heading1"/>
    <w:qFormat/>
    <w:rsid w:val="00092F97"/>
    <w:rPr>
      <w:rFonts w:ascii="Verdana" w:hAnsi="Verdana"/>
      <w:b w:val="0"/>
      <w:sz w:val="20"/>
      <w:szCs w:val="20"/>
    </w:rPr>
  </w:style>
  <w:style w:type="paragraph" w:styleId="ListNumber4">
    <w:name w:val="List Number 4"/>
    <w:basedOn w:val="Normal"/>
    <w:rsid w:val="009445A5"/>
    <w:pPr>
      <w:numPr>
        <w:numId w:val="12"/>
      </w:numPr>
      <w:contextualSpacing/>
    </w:pPr>
  </w:style>
  <w:style w:type="paragraph" w:customStyle="1" w:styleId="StyleBodyText3">
    <w:name w:val="Style Body Text 3"/>
    <w:basedOn w:val="BodyText"/>
    <w:rsid w:val="001B3B9B"/>
    <w:pPr>
      <w:contextualSpacing/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1B3B9B"/>
    <w:pPr>
      <w:spacing w:before="120" w:after="120"/>
    </w:pPr>
    <w:rPr>
      <w:rFonts w:ascii="Georgia" w:hAnsi="Georgia"/>
      <w:sz w:val="20"/>
    </w:rPr>
  </w:style>
  <w:style w:type="character" w:customStyle="1" w:styleId="BodyTextChar">
    <w:name w:val="Body Text Char"/>
    <w:basedOn w:val="DefaultParagraphFont"/>
    <w:link w:val="BodyText"/>
    <w:rsid w:val="001B3B9B"/>
    <w:rPr>
      <w:rFonts w:ascii="Georgia" w:hAnsi="Georgia"/>
      <w:szCs w:val="24"/>
    </w:rPr>
  </w:style>
  <w:style w:type="paragraph" w:customStyle="1" w:styleId="Stylebody">
    <w:name w:val="Style body"/>
    <w:basedOn w:val="body"/>
    <w:rsid w:val="00092F97"/>
  </w:style>
  <w:style w:type="character" w:customStyle="1" w:styleId="Heading1Char">
    <w:name w:val="Heading 1 Char"/>
    <w:basedOn w:val="DefaultParagraphFont"/>
    <w:link w:val="Heading1"/>
    <w:rsid w:val="00AF010B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rsid w:val="0009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1">
    <w:name w:val="Style body 1"/>
    <w:basedOn w:val="body"/>
    <w:rsid w:val="001D4182"/>
    <w:pPr>
      <w:contextualSpacing/>
    </w:pPr>
    <w:rPr>
      <w:bCs w:val="0"/>
    </w:rPr>
  </w:style>
  <w:style w:type="paragraph" w:customStyle="1" w:styleId="Stylebody2">
    <w:name w:val="Style body 2"/>
    <w:basedOn w:val="body"/>
    <w:rsid w:val="001D4182"/>
    <w:pPr>
      <w:contextualSpacing/>
    </w:pPr>
    <w:rPr>
      <w:bCs w:val="0"/>
    </w:rPr>
  </w:style>
  <w:style w:type="character" w:customStyle="1" w:styleId="Heading2Char">
    <w:name w:val="Heading 2 Char"/>
    <w:basedOn w:val="DefaultParagraphFont"/>
    <w:link w:val="Heading2"/>
    <w:semiHidden/>
    <w:rsid w:val="00875F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75F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75F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75F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75F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75F8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75F8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75F8A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5F8A"/>
  </w:style>
  <w:style w:type="paragraph" w:styleId="BlockText">
    <w:name w:val="Block Text"/>
    <w:basedOn w:val="Normal"/>
    <w:rsid w:val="00875F8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875F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F8A"/>
    <w:rPr>
      <w:rFonts w:ascii="Mangal" w:hAnsi="Mangal"/>
      <w:sz w:val="24"/>
      <w:szCs w:val="24"/>
    </w:rPr>
  </w:style>
  <w:style w:type="paragraph" w:styleId="BodyText3">
    <w:name w:val="Body Text 3"/>
    <w:basedOn w:val="Normal"/>
    <w:link w:val="BodyText3Char"/>
    <w:rsid w:val="00875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5F8A"/>
    <w:rPr>
      <w:rFonts w:ascii="Mangal" w:hAnsi="Mang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75F8A"/>
    <w:pPr>
      <w:spacing w:before="0"/>
      <w:ind w:firstLine="210"/>
    </w:pPr>
    <w:rPr>
      <w:rFonts w:ascii="Mangal" w:hAnsi="Mang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75F8A"/>
    <w:rPr>
      <w:rFonts w:ascii="Mangal" w:hAnsi="Mangal"/>
      <w:sz w:val="24"/>
      <w:szCs w:val="24"/>
    </w:rPr>
  </w:style>
  <w:style w:type="paragraph" w:styleId="BodyTextIndent">
    <w:name w:val="Body Text Indent"/>
    <w:basedOn w:val="Normal"/>
    <w:link w:val="BodyTextIndentChar"/>
    <w:rsid w:val="00875F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75F8A"/>
    <w:rPr>
      <w:rFonts w:ascii="Mangal" w:hAnsi="Mang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75F8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75F8A"/>
    <w:rPr>
      <w:rFonts w:ascii="Mangal" w:hAnsi="Mang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75F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75F8A"/>
    <w:rPr>
      <w:rFonts w:ascii="Mangal" w:hAnsi="Mangal"/>
      <w:sz w:val="24"/>
      <w:szCs w:val="24"/>
    </w:rPr>
  </w:style>
  <w:style w:type="paragraph" w:styleId="BodyTextIndent3">
    <w:name w:val="Body Text Indent 3"/>
    <w:basedOn w:val="Normal"/>
    <w:link w:val="BodyTextIndent3Char"/>
    <w:rsid w:val="00875F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5F8A"/>
    <w:rPr>
      <w:rFonts w:ascii="Mangal" w:hAnsi="Mangal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875F8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75F8A"/>
    <w:pPr>
      <w:ind w:left="4320"/>
    </w:pPr>
  </w:style>
  <w:style w:type="character" w:customStyle="1" w:styleId="ClosingChar">
    <w:name w:val="Closing Char"/>
    <w:basedOn w:val="DefaultParagraphFont"/>
    <w:link w:val="Closing"/>
    <w:rsid w:val="00875F8A"/>
    <w:rPr>
      <w:rFonts w:ascii="Mangal" w:hAnsi="Mangal"/>
      <w:sz w:val="24"/>
      <w:szCs w:val="24"/>
    </w:rPr>
  </w:style>
  <w:style w:type="paragraph" w:styleId="CommentText">
    <w:name w:val="annotation text"/>
    <w:basedOn w:val="Normal"/>
    <w:link w:val="CommentTextChar"/>
    <w:rsid w:val="00875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F8A"/>
    <w:rPr>
      <w:rFonts w:ascii="Mangal" w:hAnsi="Mangal"/>
    </w:rPr>
  </w:style>
  <w:style w:type="paragraph" w:styleId="CommentSubject">
    <w:name w:val="annotation subject"/>
    <w:basedOn w:val="CommentText"/>
    <w:next w:val="CommentText"/>
    <w:link w:val="CommentSubjectChar"/>
    <w:rsid w:val="00875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F8A"/>
    <w:rPr>
      <w:rFonts w:ascii="Mangal" w:hAnsi="Mangal"/>
      <w:b/>
      <w:bCs/>
    </w:rPr>
  </w:style>
  <w:style w:type="paragraph" w:styleId="Date">
    <w:name w:val="Date"/>
    <w:basedOn w:val="Normal"/>
    <w:next w:val="Normal"/>
    <w:link w:val="DateChar"/>
    <w:rsid w:val="00875F8A"/>
  </w:style>
  <w:style w:type="character" w:customStyle="1" w:styleId="DateChar">
    <w:name w:val="Date Char"/>
    <w:basedOn w:val="DefaultParagraphFont"/>
    <w:link w:val="Date"/>
    <w:rsid w:val="00875F8A"/>
    <w:rPr>
      <w:rFonts w:ascii="Mangal" w:hAnsi="Mangal"/>
      <w:sz w:val="24"/>
      <w:szCs w:val="24"/>
    </w:rPr>
  </w:style>
  <w:style w:type="paragraph" w:styleId="DocumentMap">
    <w:name w:val="Document Map"/>
    <w:basedOn w:val="Normal"/>
    <w:link w:val="DocumentMapChar"/>
    <w:rsid w:val="00875F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75F8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75F8A"/>
  </w:style>
  <w:style w:type="character" w:customStyle="1" w:styleId="E-mailSignatureChar">
    <w:name w:val="E-mail Signature Char"/>
    <w:basedOn w:val="DefaultParagraphFont"/>
    <w:link w:val="E-mailSignature"/>
    <w:rsid w:val="00875F8A"/>
    <w:rPr>
      <w:rFonts w:ascii="Mangal" w:hAnsi="Mangal"/>
      <w:sz w:val="24"/>
      <w:szCs w:val="24"/>
    </w:rPr>
  </w:style>
  <w:style w:type="paragraph" w:styleId="EndnoteText">
    <w:name w:val="endnote text"/>
    <w:basedOn w:val="Normal"/>
    <w:link w:val="EndnoteTextChar"/>
    <w:rsid w:val="00875F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5F8A"/>
    <w:rPr>
      <w:rFonts w:ascii="Mangal" w:hAnsi="Mangal"/>
    </w:rPr>
  </w:style>
  <w:style w:type="paragraph" w:styleId="EnvelopeAddress">
    <w:name w:val="envelope address"/>
    <w:basedOn w:val="Normal"/>
    <w:rsid w:val="00875F8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875F8A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875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5F8A"/>
    <w:rPr>
      <w:rFonts w:ascii="Mangal" w:hAnsi="Mangal"/>
    </w:rPr>
  </w:style>
  <w:style w:type="paragraph" w:styleId="HTMLAddress">
    <w:name w:val="HTML Address"/>
    <w:basedOn w:val="Normal"/>
    <w:link w:val="HTMLAddressChar"/>
    <w:rsid w:val="00875F8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75F8A"/>
    <w:rPr>
      <w:rFonts w:ascii="Mangal" w:hAnsi="Mang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75F8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5F8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75F8A"/>
    <w:pPr>
      <w:ind w:left="240" w:hanging="240"/>
    </w:pPr>
  </w:style>
  <w:style w:type="paragraph" w:styleId="Index2">
    <w:name w:val="index 2"/>
    <w:basedOn w:val="Normal"/>
    <w:next w:val="Normal"/>
    <w:autoRedefine/>
    <w:rsid w:val="00875F8A"/>
    <w:pPr>
      <w:ind w:left="480" w:hanging="240"/>
    </w:pPr>
  </w:style>
  <w:style w:type="paragraph" w:styleId="Index3">
    <w:name w:val="index 3"/>
    <w:basedOn w:val="Normal"/>
    <w:next w:val="Normal"/>
    <w:autoRedefine/>
    <w:rsid w:val="00875F8A"/>
    <w:pPr>
      <w:ind w:left="720" w:hanging="240"/>
    </w:pPr>
  </w:style>
  <w:style w:type="paragraph" w:styleId="Index4">
    <w:name w:val="index 4"/>
    <w:basedOn w:val="Normal"/>
    <w:next w:val="Normal"/>
    <w:autoRedefine/>
    <w:rsid w:val="00875F8A"/>
    <w:pPr>
      <w:ind w:left="960" w:hanging="240"/>
    </w:pPr>
  </w:style>
  <w:style w:type="paragraph" w:styleId="Index5">
    <w:name w:val="index 5"/>
    <w:basedOn w:val="Normal"/>
    <w:next w:val="Normal"/>
    <w:autoRedefine/>
    <w:rsid w:val="00875F8A"/>
    <w:pPr>
      <w:ind w:left="1200" w:hanging="240"/>
    </w:pPr>
  </w:style>
  <w:style w:type="paragraph" w:styleId="Index6">
    <w:name w:val="index 6"/>
    <w:basedOn w:val="Normal"/>
    <w:next w:val="Normal"/>
    <w:autoRedefine/>
    <w:rsid w:val="00875F8A"/>
    <w:pPr>
      <w:ind w:left="1440" w:hanging="240"/>
    </w:pPr>
  </w:style>
  <w:style w:type="paragraph" w:styleId="Index7">
    <w:name w:val="index 7"/>
    <w:basedOn w:val="Normal"/>
    <w:next w:val="Normal"/>
    <w:autoRedefine/>
    <w:rsid w:val="00875F8A"/>
    <w:pPr>
      <w:ind w:left="1680" w:hanging="240"/>
    </w:pPr>
  </w:style>
  <w:style w:type="paragraph" w:styleId="Index8">
    <w:name w:val="index 8"/>
    <w:basedOn w:val="Normal"/>
    <w:next w:val="Normal"/>
    <w:autoRedefine/>
    <w:rsid w:val="00875F8A"/>
    <w:pPr>
      <w:ind w:left="1920" w:hanging="240"/>
    </w:pPr>
  </w:style>
  <w:style w:type="paragraph" w:styleId="Index9">
    <w:name w:val="index 9"/>
    <w:basedOn w:val="Normal"/>
    <w:next w:val="Normal"/>
    <w:autoRedefine/>
    <w:rsid w:val="00875F8A"/>
    <w:pPr>
      <w:ind w:left="2160" w:hanging="240"/>
    </w:pPr>
  </w:style>
  <w:style w:type="paragraph" w:styleId="IndexHeading">
    <w:name w:val="index heading"/>
    <w:basedOn w:val="Normal"/>
    <w:next w:val="Index1"/>
    <w:rsid w:val="00875F8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F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F8A"/>
    <w:rPr>
      <w:rFonts w:ascii="Mangal" w:hAnsi="Mangal"/>
      <w:b/>
      <w:bCs/>
      <w:i/>
      <w:iCs/>
      <w:color w:val="4F81BD"/>
      <w:sz w:val="24"/>
      <w:szCs w:val="24"/>
    </w:rPr>
  </w:style>
  <w:style w:type="paragraph" w:styleId="List4">
    <w:name w:val="List 4"/>
    <w:basedOn w:val="Normal"/>
    <w:rsid w:val="00875F8A"/>
    <w:pPr>
      <w:ind w:left="1440" w:hanging="360"/>
      <w:contextualSpacing/>
    </w:pPr>
  </w:style>
  <w:style w:type="paragraph" w:styleId="List5">
    <w:name w:val="List 5"/>
    <w:basedOn w:val="Normal"/>
    <w:rsid w:val="00875F8A"/>
    <w:pPr>
      <w:ind w:left="1800" w:hanging="360"/>
      <w:contextualSpacing/>
    </w:pPr>
  </w:style>
  <w:style w:type="paragraph" w:styleId="ListBullet">
    <w:name w:val="List Bullet"/>
    <w:basedOn w:val="Normal"/>
    <w:rsid w:val="00875F8A"/>
    <w:pPr>
      <w:numPr>
        <w:numId w:val="25"/>
      </w:numPr>
      <w:contextualSpacing/>
    </w:pPr>
  </w:style>
  <w:style w:type="paragraph" w:styleId="ListBullet2">
    <w:name w:val="List Bullet 2"/>
    <w:basedOn w:val="Normal"/>
    <w:rsid w:val="00875F8A"/>
    <w:pPr>
      <w:numPr>
        <w:numId w:val="26"/>
      </w:numPr>
      <w:contextualSpacing/>
    </w:pPr>
  </w:style>
  <w:style w:type="paragraph" w:styleId="ListBullet3">
    <w:name w:val="List Bullet 3"/>
    <w:basedOn w:val="Normal"/>
    <w:rsid w:val="00875F8A"/>
    <w:pPr>
      <w:numPr>
        <w:numId w:val="27"/>
      </w:numPr>
      <w:contextualSpacing/>
    </w:pPr>
  </w:style>
  <w:style w:type="paragraph" w:styleId="ListBullet4">
    <w:name w:val="List Bullet 4"/>
    <w:basedOn w:val="Normal"/>
    <w:rsid w:val="00875F8A"/>
    <w:pPr>
      <w:numPr>
        <w:numId w:val="28"/>
      </w:numPr>
      <w:contextualSpacing/>
    </w:pPr>
  </w:style>
  <w:style w:type="paragraph" w:styleId="ListBullet5">
    <w:name w:val="List Bullet 5"/>
    <w:basedOn w:val="Normal"/>
    <w:rsid w:val="00875F8A"/>
    <w:pPr>
      <w:numPr>
        <w:numId w:val="29"/>
      </w:numPr>
      <w:contextualSpacing/>
    </w:pPr>
  </w:style>
  <w:style w:type="paragraph" w:styleId="ListContinue">
    <w:name w:val="List Continue"/>
    <w:basedOn w:val="Normal"/>
    <w:rsid w:val="00875F8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6201E"/>
    <w:pPr>
      <w:spacing w:after="120"/>
      <w:ind w:left="720"/>
      <w:contextualSpacing/>
    </w:pPr>
    <w:rPr>
      <w:rFonts w:ascii="Georgia" w:hAnsi="Georgia"/>
      <w:sz w:val="20"/>
    </w:rPr>
  </w:style>
  <w:style w:type="paragraph" w:styleId="ListContinue3">
    <w:name w:val="List Continue 3"/>
    <w:basedOn w:val="Normal"/>
    <w:rsid w:val="00875F8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75F8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75F8A"/>
    <w:pPr>
      <w:spacing w:after="120"/>
      <w:ind w:left="1800"/>
      <w:contextualSpacing/>
    </w:pPr>
  </w:style>
  <w:style w:type="paragraph" w:styleId="ListNumber">
    <w:name w:val="List Number"/>
    <w:basedOn w:val="Normal"/>
    <w:rsid w:val="00875F8A"/>
    <w:pPr>
      <w:numPr>
        <w:numId w:val="30"/>
      </w:numPr>
      <w:contextualSpacing/>
    </w:pPr>
  </w:style>
  <w:style w:type="paragraph" w:styleId="ListNumber2">
    <w:name w:val="List Number 2"/>
    <w:basedOn w:val="Normal"/>
    <w:rsid w:val="00875F8A"/>
    <w:pPr>
      <w:numPr>
        <w:numId w:val="31"/>
      </w:numPr>
      <w:contextualSpacing/>
    </w:pPr>
  </w:style>
  <w:style w:type="paragraph" w:styleId="ListNumber5">
    <w:name w:val="List Number 5"/>
    <w:basedOn w:val="Normal"/>
    <w:rsid w:val="00875F8A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875F8A"/>
    <w:pPr>
      <w:ind w:left="720"/>
    </w:pPr>
  </w:style>
  <w:style w:type="paragraph" w:styleId="MacroText">
    <w:name w:val="macro"/>
    <w:link w:val="MacroTextChar"/>
    <w:rsid w:val="00875F8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875F8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75F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875F8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75F8A"/>
    <w:pPr>
      <w:widowControl w:val="0"/>
      <w:autoSpaceDE w:val="0"/>
      <w:autoSpaceDN w:val="0"/>
      <w:adjustRightInd w:val="0"/>
    </w:pPr>
    <w:rPr>
      <w:rFonts w:ascii="Mangal" w:hAnsi="Mangal"/>
      <w:sz w:val="24"/>
      <w:szCs w:val="24"/>
    </w:rPr>
  </w:style>
  <w:style w:type="paragraph" w:styleId="NormalWeb">
    <w:name w:val="Normal (Web)"/>
    <w:basedOn w:val="Normal"/>
    <w:rsid w:val="00875F8A"/>
    <w:rPr>
      <w:rFonts w:ascii="Times New Roman" w:hAnsi="Times New Roman"/>
    </w:rPr>
  </w:style>
  <w:style w:type="paragraph" w:styleId="NormalIndent">
    <w:name w:val="Normal Indent"/>
    <w:basedOn w:val="Normal"/>
    <w:rsid w:val="00875F8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75F8A"/>
  </w:style>
  <w:style w:type="character" w:customStyle="1" w:styleId="NoteHeadingChar">
    <w:name w:val="Note Heading Char"/>
    <w:basedOn w:val="DefaultParagraphFont"/>
    <w:link w:val="NoteHeading"/>
    <w:rsid w:val="00875F8A"/>
    <w:rPr>
      <w:rFonts w:ascii="Mangal" w:hAnsi="Mangal"/>
      <w:sz w:val="24"/>
      <w:szCs w:val="24"/>
    </w:rPr>
  </w:style>
  <w:style w:type="paragraph" w:styleId="PlainText">
    <w:name w:val="Plain Text"/>
    <w:basedOn w:val="Normal"/>
    <w:link w:val="PlainTextChar"/>
    <w:rsid w:val="00875F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5F8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75F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75F8A"/>
    <w:rPr>
      <w:rFonts w:ascii="Mangal" w:hAnsi="Mangal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875F8A"/>
  </w:style>
  <w:style w:type="character" w:customStyle="1" w:styleId="SalutationChar">
    <w:name w:val="Salutation Char"/>
    <w:basedOn w:val="DefaultParagraphFont"/>
    <w:link w:val="Salutation"/>
    <w:rsid w:val="00875F8A"/>
    <w:rPr>
      <w:rFonts w:ascii="Mangal" w:hAnsi="Mangal"/>
      <w:sz w:val="24"/>
      <w:szCs w:val="24"/>
    </w:rPr>
  </w:style>
  <w:style w:type="paragraph" w:styleId="Signature">
    <w:name w:val="Signature"/>
    <w:basedOn w:val="Normal"/>
    <w:link w:val="SignatureChar"/>
    <w:rsid w:val="00875F8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75F8A"/>
    <w:rPr>
      <w:rFonts w:ascii="Mangal" w:hAnsi="Mang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75F8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75F8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875F8A"/>
    <w:pPr>
      <w:ind w:left="240" w:hanging="240"/>
    </w:pPr>
  </w:style>
  <w:style w:type="paragraph" w:styleId="TableofFigures">
    <w:name w:val="table of figures"/>
    <w:basedOn w:val="Normal"/>
    <w:next w:val="Normal"/>
    <w:rsid w:val="00875F8A"/>
  </w:style>
  <w:style w:type="paragraph" w:styleId="Title">
    <w:name w:val="Title"/>
    <w:basedOn w:val="Normal"/>
    <w:next w:val="Normal"/>
    <w:link w:val="TitleChar"/>
    <w:qFormat/>
    <w:rsid w:val="00875F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5F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875F8A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875F8A"/>
  </w:style>
  <w:style w:type="paragraph" w:styleId="TOC2">
    <w:name w:val="toc 2"/>
    <w:basedOn w:val="Normal"/>
    <w:next w:val="Normal"/>
    <w:autoRedefine/>
    <w:rsid w:val="00875F8A"/>
    <w:pPr>
      <w:ind w:left="240"/>
    </w:pPr>
  </w:style>
  <w:style w:type="paragraph" w:styleId="TOC3">
    <w:name w:val="toc 3"/>
    <w:basedOn w:val="Normal"/>
    <w:next w:val="Normal"/>
    <w:autoRedefine/>
    <w:rsid w:val="00875F8A"/>
    <w:pPr>
      <w:ind w:left="480"/>
    </w:pPr>
  </w:style>
  <w:style w:type="paragraph" w:styleId="TOC4">
    <w:name w:val="toc 4"/>
    <w:basedOn w:val="Normal"/>
    <w:next w:val="Normal"/>
    <w:autoRedefine/>
    <w:rsid w:val="00875F8A"/>
    <w:pPr>
      <w:ind w:left="720"/>
    </w:pPr>
  </w:style>
  <w:style w:type="paragraph" w:styleId="TOC5">
    <w:name w:val="toc 5"/>
    <w:basedOn w:val="Normal"/>
    <w:next w:val="Normal"/>
    <w:autoRedefine/>
    <w:rsid w:val="00875F8A"/>
    <w:pPr>
      <w:ind w:left="960"/>
    </w:pPr>
  </w:style>
  <w:style w:type="paragraph" w:styleId="TOC6">
    <w:name w:val="toc 6"/>
    <w:basedOn w:val="Normal"/>
    <w:next w:val="Normal"/>
    <w:autoRedefine/>
    <w:rsid w:val="00875F8A"/>
    <w:pPr>
      <w:ind w:left="1200"/>
    </w:pPr>
  </w:style>
  <w:style w:type="paragraph" w:styleId="TOC7">
    <w:name w:val="toc 7"/>
    <w:basedOn w:val="Normal"/>
    <w:next w:val="Normal"/>
    <w:autoRedefine/>
    <w:rsid w:val="00875F8A"/>
    <w:pPr>
      <w:ind w:left="1440"/>
    </w:pPr>
  </w:style>
  <w:style w:type="paragraph" w:styleId="TOC8">
    <w:name w:val="toc 8"/>
    <w:basedOn w:val="Normal"/>
    <w:next w:val="Normal"/>
    <w:autoRedefine/>
    <w:rsid w:val="00875F8A"/>
    <w:pPr>
      <w:ind w:left="1680"/>
    </w:pPr>
  </w:style>
  <w:style w:type="paragraph" w:styleId="TOC9">
    <w:name w:val="toc 9"/>
    <w:basedOn w:val="Normal"/>
    <w:next w:val="Normal"/>
    <w:autoRedefine/>
    <w:rsid w:val="00875F8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F8A"/>
    <w:pPr>
      <w:outlineLvl w:val="9"/>
    </w:pPr>
  </w:style>
  <w:style w:type="paragraph" w:styleId="Revision">
    <w:name w:val="Revision"/>
    <w:hidden/>
    <w:uiPriority w:val="99"/>
    <w:semiHidden/>
    <w:rsid w:val="0010300E"/>
    <w:rPr>
      <w:rFonts w:ascii="Mangal" w:hAnsi="Mangal"/>
      <w:sz w:val="24"/>
      <w:szCs w:val="24"/>
    </w:rPr>
  </w:style>
  <w:style w:type="character" w:customStyle="1" w:styleId="Underline">
    <w:name w:val="Underline"/>
    <w:basedOn w:val="DefaultParagraphFont"/>
    <w:uiPriority w:val="1"/>
    <w:qFormat/>
    <w:rsid w:val="00C40362"/>
    <w:rPr>
      <w:u w:val="single"/>
    </w:rPr>
  </w:style>
  <w:style w:type="paragraph" w:customStyle="1" w:styleId="Centered">
    <w:name w:val="Centered"/>
    <w:link w:val="CenteredChar"/>
    <w:qFormat/>
    <w:rsid w:val="00E72C6C"/>
    <w:pPr>
      <w:jc w:val="center"/>
    </w:pPr>
    <w:rPr>
      <w:rFonts w:ascii="Verdana" w:hAnsi="Verdana"/>
      <w:bCs/>
      <w:kern w:val="32"/>
    </w:rPr>
  </w:style>
  <w:style w:type="paragraph" w:customStyle="1" w:styleId="TableHeading">
    <w:name w:val="Table Heading"/>
    <w:link w:val="TableHeadingChar"/>
    <w:qFormat/>
    <w:rsid w:val="00BC09FF"/>
    <w:pPr>
      <w:spacing w:before="120"/>
      <w:jc w:val="center"/>
    </w:pPr>
    <w:rPr>
      <w:rFonts w:ascii="Georgia" w:hAnsi="Georgia"/>
      <w:bCs/>
      <w:kern w:val="32"/>
    </w:rPr>
  </w:style>
  <w:style w:type="character" w:customStyle="1" w:styleId="CenteredChar">
    <w:name w:val="Centered Char"/>
    <w:basedOn w:val="DefaultParagraphFont"/>
    <w:link w:val="Centered"/>
    <w:rsid w:val="00E72C6C"/>
    <w:rPr>
      <w:rFonts w:ascii="Verdana" w:hAnsi="Verdana"/>
      <w:bCs/>
      <w:kern w:val="32"/>
    </w:rPr>
  </w:style>
  <w:style w:type="character" w:customStyle="1" w:styleId="TableHeadingChar">
    <w:name w:val="Table Heading Char"/>
    <w:basedOn w:val="DefaultParagraphFont"/>
    <w:link w:val="TableHeading"/>
    <w:rsid w:val="00BC09FF"/>
    <w:rPr>
      <w:rFonts w:ascii="Georgia" w:hAnsi="Georgia"/>
      <w:bCs/>
      <w:kern w:val="32"/>
    </w:rPr>
  </w:style>
  <w:style w:type="paragraph" w:customStyle="1" w:styleId="TCEQListnumber5">
    <w:name w:val="TCEQ List number 5"/>
    <w:qFormat/>
    <w:rsid w:val="005F61FA"/>
    <w:pPr>
      <w:numPr>
        <w:numId w:val="34"/>
      </w:numPr>
      <w:spacing w:before="120" w:after="120"/>
      <w:ind w:left="1584" w:firstLine="0"/>
    </w:pPr>
    <w:rPr>
      <w:rFonts w:ascii="Georgia" w:hAnsi="Georgia"/>
    </w:rPr>
  </w:style>
  <w:style w:type="paragraph" w:customStyle="1" w:styleId="Title2">
    <w:name w:val="Title 2"/>
    <w:qFormat/>
    <w:rsid w:val="00955FC7"/>
    <w:pPr>
      <w:spacing w:after="240"/>
      <w:contextualSpacing/>
      <w:jc w:val="center"/>
    </w:pPr>
    <w:rPr>
      <w:rFonts w:ascii="Georgia" w:hAnsi="Georgia"/>
    </w:rPr>
  </w:style>
  <w:style w:type="paragraph" w:customStyle="1" w:styleId="BodyText8">
    <w:name w:val="Body Text 8"/>
    <w:basedOn w:val="BodyText"/>
    <w:qFormat/>
    <w:rsid w:val="00DE2B8E"/>
    <w:pPr>
      <w:spacing w:after="0"/>
    </w:pPr>
  </w:style>
  <w:style w:type="paragraph" w:customStyle="1" w:styleId="BodyText9">
    <w:name w:val="Body Text 9"/>
    <w:basedOn w:val="BodyText"/>
    <w:qFormat/>
    <w:rsid w:val="007D4C64"/>
    <w:pPr>
      <w:spacing w:before="0" w:after="480"/>
      <w:ind w:left="3600"/>
      <w:contextualSpacing/>
    </w:pPr>
  </w:style>
  <w:style w:type="paragraph" w:customStyle="1" w:styleId="BodyText1inch">
    <w:name w:val="Body Text 1 inch"/>
    <w:basedOn w:val="BodyText"/>
    <w:qFormat/>
    <w:rsid w:val="005D4D3A"/>
    <w:pPr>
      <w:spacing w:before="360"/>
      <w:ind w:left="720" w:firstLine="720"/>
    </w:pPr>
  </w:style>
  <w:style w:type="paragraph" w:customStyle="1" w:styleId="TableText">
    <w:name w:val="Table Text"/>
    <w:qFormat/>
    <w:rsid w:val="00814C39"/>
    <w:pPr>
      <w:spacing w:before="240"/>
      <w:ind w:left="706"/>
    </w:pPr>
    <w:rPr>
      <w:rFonts w:ascii="Georgia" w:hAnsi="Georgia"/>
    </w:rPr>
  </w:style>
  <w:style w:type="paragraph" w:customStyle="1" w:styleId="ListContinue6">
    <w:name w:val="List Continue 6"/>
    <w:qFormat/>
    <w:rsid w:val="005D75B8"/>
    <w:pPr>
      <w:spacing w:after="120"/>
      <w:ind w:left="1454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25C5-689C-4315-A0F4-35DF9509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Certification Well Data Report</dc:title>
  <dc:subject>Well Data Report For Industrial and Municipal Injection Wells</dc:subject>
  <cp:keywords>Class I; Injection Well; UIC; underground injection control"; Well data report for industrial and municipal injection wells</cp:keywords>
  <cp:revision>35</cp:revision>
  <dcterms:created xsi:type="dcterms:W3CDTF">2014-09-25T17:22:00Z</dcterms:created>
  <dcterms:modified xsi:type="dcterms:W3CDTF">2014-11-05T19:33:00Z</dcterms:modified>
</cp:coreProperties>
</file>