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2A1BE" w14:textId="77777777" w:rsidR="008E087E" w:rsidRDefault="00C3728B" w:rsidP="00EB3668">
      <w:pPr>
        <w:pStyle w:val="TCEQLogo"/>
      </w:pPr>
      <w:r>
        <w:drawing>
          <wp:inline distT="0" distB="0" distL="0" distR="0" wp14:anchorId="703559AC" wp14:editId="49BE0CC7">
            <wp:extent cx="857250" cy="1419225"/>
            <wp:effectExtent l="0" t="0" r="0" b="0"/>
            <wp:docPr id="1" name="Picture 1"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EQ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1419225"/>
                    </a:xfrm>
                    <a:prstGeom prst="rect">
                      <a:avLst/>
                    </a:prstGeom>
                    <a:noFill/>
                    <a:ln>
                      <a:noFill/>
                    </a:ln>
                  </pic:spPr>
                </pic:pic>
              </a:graphicData>
            </a:graphic>
          </wp:inline>
        </w:drawing>
      </w:r>
    </w:p>
    <w:p w14:paraId="2A13A860" w14:textId="77777777" w:rsidR="008E087E" w:rsidRDefault="006B7BE1">
      <w:pPr>
        <w:pStyle w:val="Heading1"/>
      </w:pPr>
      <w:r>
        <w:t>Texas Commission on Environmental Quality</w:t>
      </w:r>
    </w:p>
    <w:p w14:paraId="4F2F471C" w14:textId="77777777" w:rsidR="008E087E" w:rsidRDefault="006B7BE1" w:rsidP="00B65A92">
      <w:pPr>
        <w:pStyle w:val="Heading2"/>
      </w:pPr>
      <w:r>
        <w:t>Uranium Area Permit Development Well Registration Form</w:t>
      </w:r>
    </w:p>
    <w:p w14:paraId="63C7EE03" w14:textId="77777777" w:rsidR="008E087E" w:rsidRDefault="008E087E" w:rsidP="00B65A92"/>
    <w:p w14:paraId="0802D810" w14:textId="77777777" w:rsidR="008E087E" w:rsidRDefault="008E087E">
      <w:pPr>
        <w:autoSpaceDE w:val="0"/>
        <w:autoSpaceDN w:val="0"/>
        <w:adjustRightInd w:val="0"/>
        <w:rPr>
          <w:rFonts w:cs="Georgia"/>
          <w:color w:val="000000"/>
        </w:rPr>
        <w:sectPr w:rsidR="008E087E" w:rsidSect="008A3234">
          <w:headerReference w:type="default" r:id="rId9"/>
          <w:footerReference w:type="default" r:id="rId10"/>
          <w:footnotePr>
            <w:numStart w:val="2"/>
          </w:footnotePr>
          <w:type w:val="continuous"/>
          <w:pgSz w:w="12240" w:h="15840" w:code="1"/>
          <w:pgMar w:top="1080" w:right="1080" w:bottom="1440" w:left="1080" w:header="720" w:footer="720" w:gutter="0"/>
          <w:pgNumType w:start="1"/>
          <w:cols w:space="720"/>
          <w:formProt w:val="0"/>
          <w:noEndnote/>
          <w:docGrid w:linePitch="326"/>
        </w:sectPr>
      </w:pPr>
    </w:p>
    <w:p w14:paraId="702791A9" w14:textId="77777777" w:rsidR="008E087E" w:rsidRDefault="006B7BE1">
      <w:pPr>
        <w:rPr>
          <w:rStyle w:val="Strong"/>
        </w:rPr>
      </w:pPr>
      <w:r>
        <w:rPr>
          <w:rStyle w:val="Strong"/>
        </w:rPr>
        <w:t>Mailing address:</w:t>
      </w:r>
    </w:p>
    <w:p w14:paraId="390BF4E9" w14:textId="77777777" w:rsidR="008E087E" w:rsidRPr="00EB3668" w:rsidRDefault="006B7BE1">
      <w:pPr>
        <w:rPr>
          <w:rStyle w:val="Georgia11"/>
        </w:rPr>
      </w:pPr>
      <w:r w:rsidRPr="00EB3668">
        <w:rPr>
          <w:rStyle w:val="Georgia11"/>
        </w:rPr>
        <w:t>Texas Commission on Environmental Quality</w:t>
      </w:r>
    </w:p>
    <w:p w14:paraId="1ABF5382" w14:textId="77777777" w:rsidR="008E087E" w:rsidRPr="00EB3668" w:rsidRDefault="000F41EA">
      <w:pPr>
        <w:rPr>
          <w:rStyle w:val="Georgia11"/>
        </w:rPr>
      </w:pPr>
      <w:r>
        <w:rPr>
          <w:rStyle w:val="Georgia11"/>
        </w:rPr>
        <w:t>Attn: Uranium Licensing and Permitting</w:t>
      </w:r>
    </w:p>
    <w:p w14:paraId="38F352EE" w14:textId="77777777" w:rsidR="008E087E" w:rsidRPr="00EB3668" w:rsidRDefault="006B7BE1">
      <w:pPr>
        <w:rPr>
          <w:rStyle w:val="Georgia11"/>
        </w:rPr>
      </w:pPr>
      <w:r w:rsidRPr="00EB3668">
        <w:rPr>
          <w:rStyle w:val="Georgia11"/>
        </w:rPr>
        <w:t>Radioactive Materials Division</w:t>
      </w:r>
    </w:p>
    <w:p w14:paraId="69C150D8" w14:textId="77777777" w:rsidR="008E087E" w:rsidRPr="00EB3668" w:rsidRDefault="006B7BE1">
      <w:pPr>
        <w:rPr>
          <w:rStyle w:val="Georgia11"/>
        </w:rPr>
      </w:pPr>
      <w:r w:rsidRPr="00EB3668">
        <w:rPr>
          <w:rStyle w:val="Georgia11"/>
        </w:rPr>
        <w:t>Mail Code: 233</w:t>
      </w:r>
    </w:p>
    <w:p w14:paraId="38476D40" w14:textId="77777777" w:rsidR="008E087E" w:rsidRPr="00EB3668" w:rsidRDefault="006B7BE1">
      <w:pPr>
        <w:rPr>
          <w:rStyle w:val="Georgia11"/>
        </w:rPr>
      </w:pPr>
      <w:r w:rsidRPr="00EB3668">
        <w:rPr>
          <w:rStyle w:val="Georgia11"/>
        </w:rPr>
        <w:t>P.O Box 13087</w:t>
      </w:r>
    </w:p>
    <w:p w14:paraId="2736F09E" w14:textId="77777777" w:rsidR="008E087E" w:rsidRPr="00EB3668" w:rsidRDefault="006B7BE1">
      <w:pPr>
        <w:rPr>
          <w:rStyle w:val="Georgia11"/>
        </w:rPr>
      </w:pPr>
      <w:r w:rsidRPr="00EB3668">
        <w:rPr>
          <w:rStyle w:val="Georgia11"/>
        </w:rPr>
        <w:t>Austin Texas 78711 3087</w:t>
      </w:r>
    </w:p>
    <w:p w14:paraId="01B99201" w14:textId="77777777" w:rsidR="008E087E" w:rsidRDefault="006B7BE1">
      <w:pPr>
        <w:rPr>
          <w:rStyle w:val="Strong"/>
        </w:rPr>
      </w:pPr>
      <w:r>
        <w:rPr>
          <w:rStyle w:val="Strong"/>
        </w:rPr>
        <w:t>Physical address:</w:t>
      </w:r>
    </w:p>
    <w:p w14:paraId="4722D11B" w14:textId="77777777" w:rsidR="008E087E" w:rsidRPr="00EB3668" w:rsidRDefault="006B7BE1">
      <w:pPr>
        <w:rPr>
          <w:rStyle w:val="Georgia11"/>
        </w:rPr>
      </w:pPr>
      <w:r w:rsidRPr="00EB3668">
        <w:rPr>
          <w:rStyle w:val="Georgia11"/>
        </w:rPr>
        <w:t>Texas Commission on Environmental Quality</w:t>
      </w:r>
    </w:p>
    <w:p w14:paraId="1DBCE11D" w14:textId="77777777" w:rsidR="008E087E" w:rsidRPr="00EB3668" w:rsidRDefault="00DC07B9">
      <w:pPr>
        <w:rPr>
          <w:rStyle w:val="Georgia11"/>
        </w:rPr>
      </w:pPr>
      <w:r>
        <w:rPr>
          <w:rStyle w:val="Georgia11"/>
        </w:rPr>
        <w:t>Attn: Uranium Licensing and Permitting</w:t>
      </w:r>
    </w:p>
    <w:p w14:paraId="7214DA04" w14:textId="77777777" w:rsidR="008E087E" w:rsidRPr="00EB3668" w:rsidRDefault="006B7BE1">
      <w:pPr>
        <w:rPr>
          <w:rStyle w:val="Georgia11"/>
        </w:rPr>
      </w:pPr>
      <w:r w:rsidRPr="00EB3668">
        <w:rPr>
          <w:rStyle w:val="Georgia11"/>
        </w:rPr>
        <w:t>Radioactive Materials Division</w:t>
      </w:r>
    </w:p>
    <w:p w14:paraId="24FCCC68" w14:textId="77777777" w:rsidR="008E087E" w:rsidRPr="00EB3668" w:rsidRDefault="006B7BE1">
      <w:pPr>
        <w:rPr>
          <w:rStyle w:val="Georgia11"/>
        </w:rPr>
      </w:pPr>
      <w:r w:rsidRPr="00EB3668">
        <w:rPr>
          <w:rStyle w:val="Georgia11"/>
        </w:rPr>
        <w:t xml:space="preserve">Mail Code: 233 </w:t>
      </w:r>
    </w:p>
    <w:p w14:paraId="113A7C7D" w14:textId="77777777" w:rsidR="008E087E" w:rsidRPr="00EB3668" w:rsidRDefault="006B7BE1">
      <w:pPr>
        <w:rPr>
          <w:rStyle w:val="Georgia11"/>
        </w:rPr>
      </w:pPr>
      <w:r w:rsidRPr="00EB3668">
        <w:rPr>
          <w:rStyle w:val="Georgia11"/>
        </w:rPr>
        <w:t>12100 Park 35 Circle Building F</w:t>
      </w:r>
    </w:p>
    <w:p w14:paraId="0BC67E90" w14:textId="77777777" w:rsidR="008E087E" w:rsidRPr="00EB3668" w:rsidRDefault="006B7BE1">
      <w:pPr>
        <w:rPr>
          <w:rStyle w:val="Georgia11"/>
        </w:rPr>
      </w:pPr>
      <w:r w:rsidRPr="00EB3668">
        <w:rPr>
          <w:rStyle w:val="Georgia11"/>
        </w:rPr>
        <w:t>Austin Texas 78753</w:t>
      </w:r>
    </w:p>
    <w:p w14:paraId="58F201CC" w14:textId="77777777" w:rsidR="008E087E" w:rsidRDefault="008E087E">
      <w:pPr>
        <w:autoSpaceDE w:val="0"/>
        <w:autoSpaceDN w:val="0"/>
        <w:adjustRightInd w:val="0"/>
        <w:ind w:left="720"/>
        <w:sectPr w:rsidR="008E087E">
          <w:footerReference w:type="default" r:id="rId11"/>
          <w:headerReference w:type="first" r:id="rId12"/>
          <w:footerReference w:type="first" r:id="rId13"/>
          <w:type w:val="continuous"/>
          <w:pgSz w:w="12240" w:h="15840" w:code="1"/>
          <w:pgMar w:top="432" w:right="720" w:bottom="432" w:left="720" w:header="432" w:footer="432" w:gutter="288"/>
          <w:cols w:num="2" w:space="0"/>
          <w:formProt w:val="0"/>
          <w:titlePg/>
          <w:docGrid w:linePitch="326"/>
        </w:sectPr>
      </w:pPr>
    </w:p>
    <w:p w14:paraId="573BE4BF" w14:textId="77777777" w:rsidR="008E087E" w:rsidRDefault="006B7BE1">
      <w:pPr>
        <w:pStyle w:val="ListContinue2"/>
      </w:pPr>
      <w:r>
        <w:t xml:space="preserve">Regulated Number (RN): </w:t>
      </w:r>
      <w:r>
        <w:rPr>
          <w:u w:val="single"/>
        </w:rPr>
        <w:fldChar w:fldCharType="begin">
          <w:ffData>
            <w:name w:val=""/>
            <w:enabled/>
            <w:calcOnExit w:val="0"/>
            <w:statusText w:type="text" w:val="Regulated Number (RN)"/>
            <w:textInput/>
          </w:ffData>
        </w:fldChar>
      </w:r>
      <w:r>
        <w:rPr>
          <w:u w:val="single"/>
        </w:rPr>
        <w:instrText xml:space="preserve"> FORMTEXT </w:instrText>
      </w:r>
      <w:r>
        <w:rPr>
          <w:u w:val="single"/>
        </w:rPr>
      </w:r>
      <w:r>
        <w:rPr>
          <w:u w:val="single"/>
        </w:rPr>
        <w:fldChar w:fldCharType="separate"/>
      </w:r>
      <w:r>
        <w:rPr>
          <w:u w:val="single"/>
        </w:rPr>
        <w:t> </w:t>
      </w:r>
      <w:r>
        <w:rPr>
          <w:u w:val="single"/>
        </w:rPr>
        <w:t> </w:t>
      </w:r>
      <w:r>
        <w:rPr>
          <w:u w:val="single"/>
        </w:rPr>
        <w:t> </w:t>
      </w:r>
      <w:r>
        <w:rPr>
          <w:u w:val="single"/>
        </w:rPr>
        <w:t> </w:t>
      </w:r>
      <w:r>
        <w:rPr>
          <w:u w:val="single"/>
        </w:rPr>
        <w:t> </w:t>
      </w:r>
      <w:r>
        <w:rPr>
          <w:u w:val="single"/>
        </w:rPr>
        <w:fldChar w:fldCharType="end"/>
      </w:r>
    </w:p>
    <w:p w14:paraId="2FC353F8" w14:textId="77777777" w:rsidR="008E087E" w:rsidRDefault="006B7BE1">
      <w:pPr>
        <w:pStyle w:val="ListContinue2"/>
      </w:pPr>
      <w:r>
        <w:t xml:space="preserve">Customer Number (CN): </w:t>
      </w:r>
      <w:r>
        <w:rPr>
          <w:u w:val="single"/>
        </w:rPr>
        <w:fldChar w:fldCharType="begin">
          <w:ffData>
            <w:name w:val=""/>
            <w:enabled/>
            <w:calcOnExit w:val="0"/>
            <w:statusText w:type="text" w:val="Customer Number (CN)"/>
            <w:textInput/>
          </w:ffData>
        </w:fldChar>
      </w:r>
      <w:r>
        <w:rPr>
          <w:u w:val="single"/>
        </w:rPr>
        <w:instrText xml:space="preserve"> FORMTEXT </w:instrText>
      </w:r>
      <w:r>
        <w:rPr>
          <w:u w:val="single"/>
        </w:rPr>
      </w:r>
      <w:r>
        <w:rPr>
          <w:u w:val="single"/>
        </w:rPr>
        <w:fldChar w:fldCharType="separate"/>
      </w:r>
      <w:r>
        <w:rPr>
          <w:u w:val="single"/>
        </w:rPr>
        <w:t> </w:t>
      </w:r>
      <w:r>
        <w:rPr>
          <w:u w:val="single"/>
        </w:rPr>
        <w:t> </w:t>
      </w:r>
      <w:r>
        <w:rPr>
          <w:u w:val="single"/>
        </w:rPr>
        <w:t> </w:t>
      </w:r>
      <w:r>
        <w:rPr>
          <w:u w:val="single"/>
        </w:rPr>
        <w:t> </w:t>
      </w:r>
      <w:r>
        <w:rPr>
          <w:u w:val="single"/>
        </w:rPr>
        <w:t> </w:t>
      </w:r>
      <w:r>
        <w:rPr>
          <w:u w:val="single"/>
        </w:rPr>
        <w:fldChar w:fldCharType="end"/>
      </w:r>
    </w:p>
    <w:p w14:paraId="7379301A" w14:textId="77777777" w:rsidR="008E087E" w:rsidRDefault="006B7BE1">
      <w:pPr>
        <w:pStyle w:val="ListContinue40"/>
      </w:pPr>
      <w:r>
        <w:t xml:space="preserve">Mine Name: </w:t>
      </w:r>
      <w:r w:rsidR="002662B4">
        <w:rPr>
          <w:u w:val="single"/>
        </w:rPr>
        <w:fldChar w:fldCharType="begin">
          <w:ffData>
            <w:name w:val=""/>
            <w:enabled/>
            <w:calcOnExit w:val="0"/>
            <w:statusText w:type="text" w:val="Mine Name"/>
            <w:textInput/>
          </w:ffData>
        </w:fldChar>
      </w:r>
      <w:r w:rsidR="002662B4">
        <w:rPr>
          <w:u w:val="single"/>
        </w:rPr>
        <w:instrText xml:space="preserve"> FORMTEXT </w:instrText>
      </w:r>
      <w:r w:rsidR="002662B4">
        <w:rPr>
          <w:u w:val="single"/>
        </w:rPr>
      </w:r>
      <w:r w:rsidR="002662B4">
        <w:rPr>
          <w:u w:val="single"/>
        </w:rPr>
        <w:fldChar w:fldCharType="separate"/>
      </w:r>
      <w:r w:rsidR="002662B4">
        <w:rPr>
          <w:noProof/>
          <w:u w:val="single"/>
        </w:rPr>
        <w:t> </w:t>
      </w:r>
      <w:r w:rsidR="002662B4">
        <w:rPr>
          <w:noProof/>
          <w:u w:val="single"/>
        </w:rPr>
        <w:t> </w:t>
      </w:r>
      <w:r w:rsidR="002662B4">
        <w:rPr>
          <w:noProof/>
          <w:u w:val="single"/>
        </w:rPr>
        <w:t> </w:t>
      </w:r>
      <w:r w:rsidR="002662B4">
        <w:rPr>
          <w:noProof/>
          <w:u w:val="single"/>
        </w:rPr>
        <w:t> </w:t>
      </w:r>
      <w:r w:rsidR="002662B4">
        <w:rPr>
          <w:noProof/>
          <w:u w:val="single"/>
        </w:rPr>
        <w:t> </w:t>
      </w:r>
      <w:r w:rsidR="002662B4">
        <w:rPr>
          <w:u w:val="single"/>
        </w:rPr>
        <w:fldChar w:fldCharType="end"/>
      </w:r>
    </w:p>
    <w:p w14:paraId="0B373B93" w14:textId="77777777" w:rsidR="008E087E" w:rsidRDefault="006B7BE1">
      <w:pPr>
        <w:pStyle w:val="ListContinue2"/>
        <w:rPr>
          <w:rStyle w:val="Emphasis"/>
        </w:rPr>
      </w:pPr>
      <w:r>
        <w:rPr>
          <w:rStyle w:val="Emphasis"/>
        </w:rPr>
        <w:t>Please provide the following information for each well to be registered in accordance with the requirements of 30 TAC §331.221 (Subchapter M).</w:t>
      </w:r>
    </w:p>
    <w:p w14:paraId="60F5400E" w14:textId="77777777" w:rsidR="008E087E" w:rsidRDefault="006B7BE1" w:rsidP="00B65A92">
      <w:pPr>
        <w:pStyle w:val="Heading3"/>
      </w:pPr>
      <w:r>
        <w:t>Part A - Well Identification Data</w:t>
      </w:r>
    </w:p>
    <w:p w14:paraId="3BA74821" w14:textId="77777777" w:rsidR="008E087E" w:rsidRDefault="006B7BE1">
      <w:pPr>
        <w:pStyle w:val="ListNumber2"/>
      </w:pPr>
      <w:r>
        <w:t xml:space="preserve">Landowner’s Name: </w:t>
      </w:r>
      <w:r>
        <w:rPr>
          <w:u w:val="words"/>
        </w:rPr>
        <w:fldChar w:fldCharType="begin">
          <w:ffData>
            <w:name w:val=""/>
            <w:enabled/>
            <w:calcOnExit w:val="0"/>
            <w:statusText w:type="text" w:val="Landowners Name"/>
            <w:textInput/>
          </w:ffData>
        </w:fldChar>
      </w:r>
      <w:r>
        <w:rPr>
          <w:u w:val="words"/>
        </w:rPr>
        <w:instrText xml:space="preserve"> FORMTEXT </w:instrText>
      </w:r>
      <w:r>
        <w:rPr>
          <w:u w:val="words"/>
        </w:rPr>
      </w:r>
      <w:r>
        <w:rPr>
          <w:u w:val="words"/>
        </w:rPr>
        <w:fldChar w:fldCharType="separate"/>
      </w:r>
      <w:r>
        <w:rPr>
          <w:noProof/>
          <w:u w:val="words"/>
        </w:rPr>
        <w:t> </w:t>
      </w:r>
      <w:r>
        <w:rPr>
          <w:noProof/>
          <w:u w:val="words"/>
        </w:rPr>
        <w:t> </w:t>
      </w:r>
      <w:r>
        <w:rPr>
          <w:noProof/>
          <w:u w:val="words"/>
        </w:rPr>
        <w:t> </w:t>
      </w:r>
      <w:r>
        <w:rPr>
          <w:noProof/>
          <w:u w:val="words"/>
        </w:rPr>
        <w:t> </w:t>
      </w:r>
      <w:r>
        <w:rPr>
          <w:noProof/>
          <w:u w:val="words"/>
        </w:rPr>
        <w:t> </w:t>
      </w:r>
      <w:r>
        <w:rPr>
          <w:u w:val="words"/>
        </w:rPr>
        <w:fldChar w:fldCharType="end"/>
      </w:r>
    </w:p>
    <w:p w14:paraId="1B86FB2C" w14:textId="77777777" w:rsidR="008E087E" w:rsidRDefault="006B7BE1">
      <w:pPr>
        <w:pStyle w:val="ListNumber2"/>
      </w:pPr>
      <w:r>
        <w:t xml:space="preserve">Mailing Address: </w:t>
      </w:r>
      <w:r>
        <w:rPr>
          <w:u w:val="words"/>
        </w:rPr>
        <w:fldChar w:fldCharType="begin">
          <w:ffData>
            <w:name w:val=""/>
            <w:enabled/>
            <w:calcOnExit w:val="0"/>
            <w:statusText w:type="text" w:val="Mailing Address: "/>
            <w:textInput/>
          </w:ffData>
        </w:fldChar>
      </w:r>
      <w:r>
        <w:rPr>
          <w:u w:val="words"/>
        </w:rPr>
        <w:instrText xml:space="preserve"> FORMTEXT </w:instrText>
      </w:r>
      <w:r>
        <w:rPr>
          <w:u w:val="words"/>
        </w:rPr>
      </w:r>
      <w:r>
        <w:rPr>
          <w:u w:val="words"/>
        </w:rPr>
        <w:fldChar w:fldCharType="separate"/>
      </w:r>
      <w:r>
        <w:rPr>
          <w:noProof/>
          <w:u w:val="words"/>
        </w:rPr>
        <w:t> </w:t>
      </w:r>
      <w:r>
        <w:rPr>
          <w:noProof/>
          <w:u w:val="words"/>
        </w:rPr>
        <w:t> </w:t>
      </w:r>
      <w:r>
        <w:rPr>
          <w:noProof/>
          <w:u w:val="words"/>
        </w:rPr>
        <w:t> </w:t>
      </w:r>
      <w:r>
        <w:rPr>
          <w:noProof/>
          <w:u w:val="words"/>
        </w:rPr>
        <w:t> </w:t>
      </w:r>
      <w:r>
        <w:rPr>
          <w:noProof/>
          <w:u w:val="words"/>
        </w:rPr>
        <w:t> </w:t>
      </w:r>
      <w:r>
        <w:rPr>
          <w:u w:val="words"/>
        </w:rPr>
        <w:fldChar w:fldCharType="end"/>
      </w:r>
    </w:p>
    <w:p w14:paraId="245E9104" w14:textId="77777777" w:rsidR="008E087E" w:rsidRDefault="006B7BE1">
      <w:pPr>
        <w:pStyle w:val="ListNumber2"/>
      </w:pPr>
      <w:r>
        <w:t xml:space="preserve">City, State, and Zip: </w:t>
      </w:r>
      <w:r>
        <w:rPr>
          <w:u w:val="words"/>
        </w:rPr>
        <w:fldChar w:fldCharType="begin">
          <w:ffData>
            <w:name w:val=""/>
            <w:enabled/>
            <w:calcOnExit w:val="0"/>
            <w:statusText w:type="text" w:val="City,State, and ZipCode"/>
            <w:textInput/>
          </w:ffData>
        </w:fldChar>
      </w:r>
      <w:r>
        <w:rPr>
          <w:u w:val="words"/>
        </w:rPr>
        <w:instrText xml:space="preserve"> FORMTEXT </w:instrText>
      </w:r>
      <w:r>
        <w:rPr>
          <w:u w:val="words"/>
        </w:rPr>
      </w:r>
      <w:r>
        <w:rPr>
          <w:u w:val="words"/>
        </w:rPr>
        <w:fldChar w:fldCharType="separate"/>
      </w:r>
      <w:r>
        <w:rPr>
          <w:noProof/>
          <w:u w:val="words"/>
        </w:rPr>
        <w:t> </w:t>
      </w:r>
      <w:r>
        <w:rPr>
          <w:noProof/>
          <w:u w:val="words"/>
        </w:rPr>
        <w:t> </w:t>
      </w:r>
      <w:r>
        <w:rPr>
          <w:noProof/>
          <w:u w:val="words"/>
        </w:rPr>
        <w:t> </w:t>
      </w:r>
      <w:r>
        <w:rPr>
          <w:noProof/>
          <w:u w:val="words"/>
        </w:rPr>
        <w:t> </w:t>
      </w:r>
      <w:r>
        <w:rPr>
          <w:noProof/>
          <w:u w:val="words"/>
        </w:rPr>
        <w:t> </w:t>
      </w:r>
      <w:r>
        <w:rPr>
          <w:u w:val="words"/>
        </w:rPr>
        <w:fldChar w:fldCharType="end"/>
      </w:r>
    </w:p>
    <w:p w14:paraId="5AEE0B9C" w14:textId="77777777" w:rsidR="008E087E" w:rsidRDefault="006B7BE1" w:rsidP="00FB39A1">
      <w:pPr>
        <w:pStyle w:val="Heading3"/>
      </w:pPr>
      <w:r>
        <w:t>Part B - Well Location Data</w:t>
      </w:r>
    </w:p>
    <w:p w14:paraId="7940529C" w14:textId="77777777" w:rsidR="008E087E" w:rsidRDefault="006B7BE1">
      <w:pPr>
        <w:pStyle w:val="ListNumber2"/>
      </w:pPr>
      <w:r>
        <w:t xml:space="preserve">Well ID number: </w:t>
      </w:r>
      <w:r>
        <w:rPr>
          <w:u w:val="words"/>
        </w:rPr>
        <w:fldChar w:fldCharType="begin">
          <w:ffData>
            <w:name w:val=""/>
            <w:enabled/>
            <w:calcOnExit w:val="0"/>
            <w:statusText w:type="text" w:val="Well ID number"/>
            <w:textInput/>
          </w:ffData>
        </w:fldChar>
      </w:r>
      <w:r>
        <w:rPr>
          <w:u w:val="words"/>
        </w:rPr>
        <w:instrText xml:space="preserve"> FORMTEXT </w:instrText>
      </w:r>
      <w:r>
        <w:rPr>
          <w:u w:val="words"/>
        </w:rPr>
      </w:r>
      <w:r>
        <w:rPr>
          <w:u w:val="words"/>
        </w:rPr>
        <w:fldChar w:fldCharType="separate"/>
      </w:r>
      <w:r>
        <w:rPr>
          <w:noProof/>
          <w:u w:val="words"/>
        </w:rPr>
        <w:t> </w:t>
      </w:r>
      <w:r>
        <w:rPr>
          <w:noProof/>
          <w:u w:val="words"/>
        </w:rPr>
        <w:t> </w:t>
      </w:r>
      <w:r>
        <w:rPr>
          <w:noProof/>
          <w:u w:val="words"/>
        </w:rPr>
        <w:t> </w:t>
      </w:r>
      <w:r>
        <w:rPr>
          <w:noProof/>
          <w:u w:val="words"/>
        </w:rPr>
        <w:t> </w:t>
      </w:r>
      <w:r>
        <w:rPr>
          <w:noProof/>
          <w:u w:val="words"/>
        </w:rPr>
        <w:t> </w:t>
      </w:r>
      <w:r>
        <w:rPr>
          <w:u w:val="words"/>
        </w:rPr>
        <w:fldChar w:fldCharType="end"/>
      </w:r>
    </w:p>
    <w:p w14:paraId="33AE1CF0" w14:textId="77777777" w:rsidR="008E087E" w:rsidRDefault="006B7BE1">
      <w:pPr>
        <w:pStyle w:val="ListNumber2"/>
      </w:pPr>
      <w:r>
        <w:t xml:space="preserve">Well County Location: </w:t>
      </w:r>
      <w:r>
        <w:rPr>
          <w:u w:val="words"/>
        </w:rPr>
        <w:fldChar w:fldCharType="begin">
          <w:ffData>
            <w:name w:val=""/>
            <w:enabled/>
            <w:calcOnExit w:val="0"/>
            <w:statusText w:type="text" w:val="Well County Location"/>
            <w:textInput/>
          </w:ffData>
        </w:fldChar>
      </w:r>
      <w:r>
        <w:rPr>
          <w:u w:val="words"/>
        </w:rPr>
        <w:instrText xml:space="preserve"> FORMTEXT </w:instrText>
      </w:r>
      <w:r>
        <w:rPr>
          <w:u w:val="words"/>
        </w:rPr>
      </w:r>
      <w:r>
        <w:rPr>
          <w:u w:val="words"/>
        </w:rPr>
        <w:fldChar w:fldCharType="separate"/>
      </w:r>
      <w:r>
        <w:rPr>
          <w:noProof/>
          <w:u w:val="words"/>
        </w:rPr>
        <w:t> </w:t>
      </w:r>
      <w:r>
        <w:rPr>
          <w:noProof/>
          <w:u w:val="words"/>
        </w:rPr>
        <w:t> </w:t>
      </w:r>
      <w:r>
        <w:rPr>
          <w:noProof/>
          <w:u w:val="words"/>
        </w:rPr>
        <w:t> </w:t>
      </w:r>
      <w:r>
        <w:rPr>
          <w:noProof/>
          <w:u w:val="words"/>
        </w:rPr>
        <w:t> </w:t>
      </w:r>
      <w:r>
        <w:rPr>
          <w:noProof/>
          <w:u w:val="words"/>
        </w:rPr>
        <w:t> </w:t>
      </w:r>
      <w:r>
        <w:rPr>
          <w:u w:val="words"/>
        </w:rPr>
        <w:fldChar w:fldCharType="end"/>
      </w:r>
    </w:p>
    <w:p w14:paraId="3998FD2D" w14:textId="77777777" w:rsidR="008E087E" w:rsidRDefault="006B7BE1">
      <w:pPr>
        <w:pStyle w:val="ListNumber2"/>
        <w:rPr>
          <w:szCs w:val="16"/>
        </w:rPr>
      </w:pPr>
      <w:r>
        <w:t xml:space="preserve">Well Address Location: </w:t>
      </w:r>
      <w:r>
        <w:rPr>
          <w:szCs w:val="16"/>
        </w:rPr>
        <w:t xml:space="preserve">(provide map as Attachment A) </w:t>
      </w:r>
      <w:r>
        <w:rPr>
          <w:u w:val="words"/>
        </w:rPr>
        <w:fldChar w:fldCharType="begin">
          <w:ffData>
            <w:name w:val=""/>
            <w:enabled/>
            <w:calcOnExit w:val="0"/>
            <w:statusText w:type="text" w:val="Well Address Location. Provide map as Attachment A)"/>
            <w:textInput/>
          </w:ffData>
        </w:fldChar>
      </w:r>
      <w:r>
        <w:rPr>
          <w:u w:val="words"/>
        </w:rPr>
        <w:instrText xml:space="preserve"> FORMTEXT </w:instrText>
      </w:r>
      <w:r>
        <w:rPr>
          <w:u w:val="words"/>
        </w:rPr>
      </w:r>
      <w:r>
        <w:rPr>
          <w:u w:val="words"/>
        </w:rPr>
        <w:fldChar w:fldCharType="separate"/>
      </w:r>
      <w:r>
        <w:rPr>
          <w:noProof/>
          <w:u w:val="words"/>
        </w:rPr>
        <w:t> </w:t>
      </w:r>
      <w:r>
        <w:rPr>
          <w:noProof/>
          <w:u w:val="words"/>
        </w:rPr>
        <w:t> </w:t>
      </w:r>
      <w:r>
        <w:rPr>
          <w:noProof/>
          <w:u w:val="words"/>
        </w:rPr>
        <w:t> </w:t>
      </w:r>
      <w:r>
        <w:rPr>
          <w:noProof/>
          <w:u w:val="words"/>
        </w:rPr>
        <w:t> </w:t>
      </w:r>
      <w:r>
        <w:rPr>
          <w:noProof/>
          <w:u w:val="words"/>
        </w:rPr>
        <w:t> </w:t>
      </w:r>
      <w:r>
        <w:rPr>
          <w:u w:val="words"/>
        </w:rPr>
        <w:fldChar w:fldCharType="end"/>
      </w:r>
    </w:p>
    <w:p w14:paraId="3D3586F5" w14:textId="77777777" w:rsidR="008E087E" w:rsidRDefault="006B7BE1">
      <w:pPr>
        <w:pStyle w:val="ListNumber2"/>
      </w:pPr>
      <w:r>
        <w:t xml:space="preserve">Well City Location: </w:t>
      </w:r>
      <w:r>
        <w:rPr>
          <w:u w:val="words"/>
        </w:rPr>
        <w:fldChar w:fldCharType="begin">
          <w:ffData>
            <w:name w:val=""/>
            <w:enabled/>
            <w:calcOnExit w:val="0"/>
            <w:statusText w:type="text" w:val="Well City Location"/>
            <w:textInput/>
          </w:ffData>
        </w:fldChar>
      </w:r>
      <w:r>
        <w:rPr>
          <w:u w:val="words"/>
        </w:rPr>
        <w:instrText xml:space="preserve"> FORMTEXT </w:instrText>
      </w:r>
      <w:r>
        <w:rPr>
          <w:u w:val="words"/>
        </w:rPr>
      </w:r>
      <w:r>
        <w:rPr>
          <w:u w:val="words"/>
        </w:rPr>
        <w:fldChar w:fldCharType="separate"/>
      </w:r>
      <w:r>
        <w:rPr>
          <w:noProof/>
          <w:u w:val="words"/>
        </w:rPr>
        <w:t> </w:t>
      </w:r>
      <w:r>
        <w:rPr>
          <w:noProof/>
          <w:u w:val="words"/>
        </w:rPr>
        <w:t> </w:t>
      </w:r>
      <w:r>
        <w:rPr>
          <w:noProof/>
          <w:u w:val="words"/>
        </w:rPr>
        <w:t> </w:t>
      </w:r>
      <w:r>
        <w:rPr>
          <w:noProof/>
          <w:u w:val="words"/>
        </w:rPr>
        <w:t> </w:t>
      </w:r>
      <w:r>
        <w:rPr>
          <w:noProof/>
          <w:u w:val="words"/>
        </w:rPr>
        <w:t> </w:t>
      </w:r>
      <w:r>
        <w:rPr>
          <w:u w:val="words"/>
        </w:rPr>
        <w:fldChar w:fldCharType="end"/>
      </w:r>
    </w:p>
    <w:p w14:paraId="49873627" w14:textId="77777777" w:rsidR="008E087E" w:rsidRDefault="006B7BE1">
      <w:pPr>
        <w:pStyle w:val="ListNumber2"/>
      </w:pPr>
      <w:r>
        <w:t xml:space="preserve">Latitude: </w:t>
      </w:r>
      <w:r>
        <w:rPr>
          <w:u w:val="words"/>
        </w:rPr>
        <w:fldChar w:fldCharType="begin">
          <w:ffData>
            <w:name w:val=""/>
            <w:enabled/>
            <w:calcOnExit w:val="0"/>
            <w:statusText w:type="text" w:val="Latitude in degrees, minutes, and seconds"/>
            <w:textInput/>
          </w:ffData>
        </w:fldChar>
      </w:r>
      <w:r>
        <w:rPr>
          <w:u w:val="words"/>
        </w:rPr>
        <w:instrText xml:space="preserve"> FORMTEXT </w:instrText>
      </w:r>
      <w:r>
        <w:rPr>
          <w:u w:val="words"/>
        </w:rPr>
      </w:r>
      <w:r>
        <w:rPr>
          <w:u w:val="words"/>
        </w:rPr>
        <w:fldChar w:fldCharType="separate"/>
      </w:r>
      <w:r>
        <w:rPr>
          <w:noProof/>
          <w:u w:val="words"/>
        </w:rPr>
        <w:t> </w:t>
      </w:r>
      <w:r>
        <w:rPr>
          <w:noProof/>
          <w:u w:val="words"/>
        </w:rPr>
        <w:t> </w:t>
      </w:r>
      <w:r>
        <w:rPr>
          <w:noProof/>
          <w:u w:val="words"/>
        </w:rPr>
        <w:t> </w:t>
      </w:r>
      <w:r>
        <w:rPr>
          <w:noProof/>
          <w:u w:val="words"/>
        </w:rPr>
        <w:t> </w:t>
      </w:r>
      <w:r>
        <w:rPr>
          <w:noProof/>
          <w:u w:val="words"/>
        </w:rPr>
        <w:t> </w:t>
      </w:r>
      <w:r>
        <w:rPr>
          <w:u w:val="words"/>
        </w:rPr>
        <w:fldChar w:fldCharType="end"/>
      </w:r>
    </w:p>
    <w:p w14:paraId="63354524" w14:textId="77777777" w:rsidR="008E087E" w:rsidRDefault="006B7BE1">
      <w:pPr>
        <w:pStyle w:val="ListNumber2"/>
      </w:pPr>
      <w:r>
        <w:t xml:space="preserve">Longitude:  </w:t>
      </w:r>
      <w:r>
        <w:rPr>
          <w:u w:val="words"/>
        </w:rPr>
        <w:fldChar w:fldCharType="begin">
          <w:ffData>
            <w:name w:val=""/>
            <w:enabled/>
            <w:calcOnExit w:val="0"/>
            <w:statusText w:type="text" w:val="Longitude in Degrees, Minutes, and Seconds"/>
            <w:textInput/>
          </w:ffData>
        </w:fldChar>
      </w:r>
      <w:r>
        <w:rPr>
          <w:u w:val="words"/>
        </w:rPr>
        <w:instrText xml:space="preserve"> FORMTEXT </w:instrText>
      </w:r>
      <w:r>
        <w:rPr>
          <w:u w:val="words"/>
        </w:rPr>
      </w:r>
      <w:r>
        <w:rPr>
          <w:u w:val="words"/>
        </w:rPr>
        <w:fldChar w:fldCharType="separate"/>
      </w:r>
      <w:r>
        <w:rPr>
          <w:noProof/>
          <w:u w:val="words"/>
        </w:rPr>
        <w:t> </w:t>
      </w:r>
      <w:r>
        <w:rPr>
          <w:noProof/>
          <w:u w:val="words"/>
        </w:rPr>
        <w:t> </w:t>
      </w:r>
      <w:r>
        <w:rPr>
          <w:noProof/>
          <w:u w:val="words"/>
        </w:rPr>
        <w:t> </w:t>
      </w:r>
      <w:r>
        <w:rPr>
          <w:noProof/>
          <w:u w:val="words"/>
        </w:rPr>
        <w:t> </w:t>
      </w:r>
      <w:r>
        <w:rPr>
          <w:noProof/>
          <w:u w:val="words"/>
        </w:rPr>
        <w:t> </w:t>
      </w:r>
      <w:r>
        <w:rPr>
          <w:u w:val="words"/>
        </w:rPr>
        <w:fldChar w:fldCharType="end"/>
      </w:r>
    </w:p>
    <w:p w14:paraId="0DAA6127" w14:textId="77777777" w:rsidR="008E087E" w:rsidRDefault="006B7BE1">
      <w:pPr>
        <w:pStyle w:val="ListNumber2"/>
      </w:pPr>
      <w:r>
        <w:t>Proposed use (check):</w:t>
      </w:r>
    </w:p>
    <w:p w14:paraId="5C5DDE4C" w14:textId="77777777" w:rsidR="008E087E" w:rsidRDefault="0006026B">
      <w:pPr>
        <w:pStyle w:val="ListContinue5"/>
      </w:pPr>
      <w:r>
        <w:fldChar w:fldCharType="begin">
          <w:ffData>
            <w:name w:val="Check1"/>
            <w:enabled/>
            <w:calcOnExit w:val="0"/>
            <w:statusText w:type="text" w:val="Monitor Check Box"/>
            <w:checkBox>
              <w:sizeAuto/>
              <w:default w:val="0"/>
            </w:checkBox>
          </w:ffData>
        </w:fldChar>
      </w:r>
      <w:bookmarkStart w:id="0" w:name="Check1"/>
      <w:r>
        <w:instrText xml:space="preserve"> FORMCHECKBOX </w:instrText>
      </w:r>
      <w:r w:rsidR="00671BF4">
        <w:fldChar w:fldCharType="separate"/>
      </w:r>
      <w:r>
        <w:fldChar w:fldCharType="end"/>
      </w:r>
      <w:bookmarkEnd w:id="0"/>
      <w:r w:rsidR="006B7BE1">
        <w:t xml:space="preserve"> Monitor</w:t>
      </w:r>
    </w:p>
    <w:p w14:paraId="1825EE3E" w14:textId="77777777" w:rsidR="008E087E" w:rsidRDefault="0006026B">
      <w:pPr>
        <w:pStyle w:val="ListContinue5"/>
      </w:pPr>
      <w:r>
        <w:fldChar w:fldCharType="begin">
          <w:ffData>
            <w:name w:val="Check2"/>
            <w:enabled/>
            <w:calcOnExit w:val="0"/>
            <w:statusText w:type="text" w:val="Baseline Check Box"/>
            <w:checkBox>
              <w:sizeAuto/>
              <w:default w:val="0"/>
            </w:checkBox>
          </w:ffData>
        </w:fldChar>
      </w:r>
      <w:bookmarkStart w:id="1" w:name="Check2"/>
      <w:r>
        <w:instrText xml:space="preserve"> FORMCHECKBOX </w:instrText>
      </w:r>
      <w:r w:rsidR="00671BF4">
        <w:fldChar w:fldCharType="separate"/>
      </w:r>
      <w:r>
        <w:fldChar w:fldCharType="end"/>
      </w:r>
      <w:bookmarkEnd w:id="1"/>
      <w:r w:rsidR="006B7BE1">
        <w:t xml:space="preserve"> Baseline</w:t>
      </w:r>
    </w:p>
    <w:p w14:paraId="023171D5" w14:textId="77777777" w:rsidR="008E087E" w:rsidRDefault="0006026B">
      <w:pPr>
        <w:pStyle w:val="ListContinue5"/>
      </w:pPr>
      <w:r>
        <w:fldChar w:fldCharType="begin">
          <w:ffData>
            <w:name w:val="Check3"/>
            <w:enabled/>
            <w:calcOnExit w:val="0"/>
            <w:statusText w:type="text" w:val="Extraction Check Box"/>
            <w:checkBox>
              <w:sizeAuto/>
              <w:default w:val="0"/>
            </w:checkBox>
          </w:ffData>
        </w:fldChar>
      </w:r>
      <w:bookmarkStart w:id="2" w:name="Check3"/>
      <w:r>
        <w:instrText xml:space="preserve"> FORMCHECKBOX </w:instrText>
      </w:r>
      <w:r w:rsidR="00671BF4">
        <w:fldChar w:fldCharType="separate"/>
      </w:r>
      <w:r>
        <w:fldChar w:fldCharType="end"/>
      </w:r>
      <w:bookmarkEnd w:id="2"/>
      <w:r w:rsidR="006B7BE1">
        <w:t xml:space="preserve"> Extraction</w:t>
      </w:r>
    </w:p>
    <w:p w14:paraId="3DE8996C" w14:textId="77777777" w:rsidR="008E087E" w:rsidRDefault="0006026B">
      <w:pPr>
        <w:pStyle w:val="ListContinue5"/>
      </w:pPr>
      <w:r>
        <w:fldChar w:fldCharType="begin">
          <w:ffData>
            <w:name w:val="Check4"/>
            <w:enabled/>
            <w:calcOnExit w:val="0"/>
            <w:statusText w:type="text" w:val="Injection Check Box"/>
            <w:checkBox>
              <w:sizeAuto/>
              <w:default w:val="0"/>
            </w:checkBox>
          </w:ffData>
        </w:fldChar>
      </w:r>
      <w:bookmarkStart w:id="3" w:name="Check4"/>
      <w:r>
        <w:instrText xml:space="preserve"> FORMCHECKBOX </w:instrText>
      </w:r>
      <w:r w:rsidR="00671BF4">
        <w:fldChar w:fldCharType="separate"/>
      </w:r>
      <w:r>
        <w:fldChar w:fldCharType="end"/>
      </w:r>
      <w:bookmarkEnd w:id="3"/>
      <w:r w:rsidR="006B7BE1">
        <w:t xml:space="preserve"> Injection</w:t>
      </w:r>
    </w:p>
    <w:p w14:paraId="1F52A20D" w14:textId="77777777" w:rsidR="008E087E" w:rsidRDefault="0006026B">
      <w:pPr>
        <w:pStyle w:val="ListContinue5"/>
      </w:pPr>
      <w:r>
        <w:fldChar w:fldCharType="begin">
          <w:ffData>
            <w:name w:val="Check5"/>
            <w:enabled/>
            <w:calcOnExit w:val="0"/>
            <w:statusText w:type="text" w:val="Other Check Box"/>
            <w:checkBox>
              <w:sizeAuto/>
              <w:default w:val="0"/>
              <w:checked w:val="0"/>
            </w:checkBox>
          </w:ffData>
        </w:fldChar>
      </w:r>
      <w:bookmarkStart w:id="4" w:name="Check5"/>
      <w:r>
        <w:instrText xml:space="preserve"> FORMCHECKBOX </w:instrText>
      </w:r>
      <w:r w:rsidR="00671BF4">
        <w:fldChar w:fldCharType="separate"/>
      </w:r>
      <w:r>
        <w:fldChar w:fldCharType="end"/>
      </w:r>
      <w:bookmarkEnd w:id="4"/>
      <w:r w:rsidR="006B7BE1">
        <w:t xml:space="preserve"> Other (describe) </w:t>
      </w:r>
      <w:r>
        <w:rPr>
          <w:u w:val="words"/>
        </w:rPr>
        <w:fldChar w:fldCharType="begin">
          <w:ffData>
            <w:name w:val=""/>
            <w:enabled/>
            <w:calcOnExit w:val="0"/>
            <w:statusText w:type="text" w:val="Describe"/>
            <w:textInput/>
          </w:ffData>
        </w:fldChar>
      </w:r>
      <w:r>
        <w:rPr>
          <w:u w:val="words"/>
        </w:rPr>
        <w:instrText xml:space="preserve"> FORMTEXT </w:instrText>
      </w:r>
      <w:r>
        <w:rPr>
          <w:u w:val="words"/>
        </w:rPr>
      </w:r>
      <w:r>
        <w:rPr>
          <w:u w:val="words"/>
        </w:rPr>
        <w:fldChar w:fldCharType="separate"/>
      </w:r>
      <w:r>
        <w:rPr>
          <w:noProof/>
          <w:u w:val="words"/>
        </w:rPr>
        <w:t> </w:t>
      </w:r>
      <w:r>
        <w:rPr>
          <w:noProof/>
          <w:u w:val="words"/>
        </w:rPr>
        <w:t> </w:t>
      </w:r>
      <w:r>
        <w:rPr>
          <w:noProof/>
          <w:u w:val="words"/>
        </w:rPr>
        <w:t> </w:t>
      </w:r>
      <w:r>
        <w:rPr>
          <w:noProof/>
          <w:u w:val="words"/>
        </w:rPr>
        <w:t> </w:t>
      </w:r>
      <w:r>
        <w:rPr>
          <w:noProof/>
          <w:u w:val="words"/>
        </w:rPr>
        <w:t> </w:t>
      </w:r>
      <w:r>
        <w:rPr>
          <w:u w:val="words"/>
        </w:rPr>
        <w:fldChar w:fldCharType="end"/>
      </w:r>
      <w:r w:rsidR="006B7BE1">
        <w:t xml:space="preserve"> </w:t>
      </w:r>
    </w:p>
    <w:p w14:paraId="401F80B9" w14:textId="77777777" w:rsidR="008E087E" w:rsidRDefault="006B7BE1" w:rsidP="00FB39A1">
      <w:pPr>
        <w:pStyle w:val="Heading3"/>
      </w:pPr>
      <w:r>
        <w:lastRenderedPageBreak/>
        <w:t xml:space="preserve">Part C – Well Data Information </w:t>
      </w:r>
    </w:p>
    <w:p w14:paraId="139A154C" w14:textId="77777777" w:rsidR="008E087E" w:rsidRDefault="006B7BE1">
      <w:pPr>
        <w:pStyle w:val="ListContinue2"/>
        <w:rPr>
          <w:rStyle w:val="Emphasis"/>
        </w:rPr>
      </w:pPr>
      <w:r>
        <w:rPr>
          <w:rStyle w:val="Emphasis"/>
        </w:rPr>
        <w:t xml:space="preserve">Unless confidential in accordance with 30 TAC §331.223(a)(5) and with </w:t>
      </w:r>
      <w:hyperlink w:anchor="Designation_of_Material_as_Confidential" w:history="1">
        <w:r>
          <w:rPr>
            <w:rStyle w:val="Hyperlink"/>
            <w:i/>
          </w:rPr>
          <w:t>Designation of Material as Confidential</w:t>
        </w:r>
        <w:r>
          <w:rPr>
            <w:rStyle w:val="Hyperlink"/>
          </w:rPr>
          <w:t>.</w:t>
        </w:r>
      </w:hyperlink>
      <w:r>
        <w:rPr>
          <w:rStyle w:val="Emphasis"/>
        </w:rPr>
        <w:t xml:space="preserve">  (Provide as Attachment B, if necessary)</w:t>
      </w:r>
    </w:p>
    <w:p w14:paraId="192FC127" w14:textId="77777777" w:rsidR="0082036D" w:rsidRDefault="0082036D" w:rsidP="0082036D">
      <w:pPr>
        <w:pStyle w:val="Caption"/>
        <w:keepNext/>
      </w:pPr>
      <w:bookmarkStart w:id="5" w:name="Diameter_of_Hole_Casing"/>
      <w:r>
        <w:t xml:space="preserve">Table </w:t>
      </w:r>
      <w:r w:rsidR="00671BF4">
        <w:fldChar w:fldCharType="begin"/>
      </w:r>
      <w:r w:rsidR="00671BF4">
        <w:instrText xml:space="preserve"> SEQ Table \* ARABIC </w:instrText>
      </w:r>
      <w:r w:rsidR="00671BF4">
        <w:fldChar w:fldCharType="separate"/>
      </w:r>
      <w:r w:rsidR="00EF7CEC">
        <w:rPr>
          <w:noProof/>
        </w:rPr>
        <w:t>1</w:t>
      </w:r>
      <w:r w:rsidR="00671BF4">
        <w:rPr>
          <w:noProof/>
        </w:rPr>
        <w:fldChar w:fldCharType="end"/>
      </w:r>
      <w:r>
        <w:t>: Diameter of Hole with Depth</w:t>
      </w:r>
    </w:p>
    <w:p w14:paraId="5811C604" w14:textId="77777777" w:rsidR="00E11702" w:rsidRDefault="00E11702">
      <w:pPr>
        <w:pStyle w:val="tableheadings"/>
        <w:sectPr w:rsidR="00E11702">
          <w:headerReference w:type="default" r:id="rId14"/>
          <w:type w:val="continuous"/>
          <w:pgSz w:w="12240" w:h="15840" w:code="1"/>
          <w:pgMar w:top="432" w:right="720" w:bottom="432" w:left="720" w:header="432" w:footer="432" w:gutter="288"/>
          <w:cols w:space="720"/>
          <w:titlePg/>
          <w:docGrid w:linePitch="326"/>
        </w:sectPr>
      </w:pPr>
      <w:bookmarkStart w:id="6" w:name="Title_Diameter_of_Hole_with_Depth"/>
      <w:bookmarkEnd w:id="5"/>
      <w:bookmarkEnd w:id="6"/>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Diameter of Hole with Depth"/>
      </w:tblPr>
      <w:tblGrid>
        <w:gridCol w:w="1350"/>
        <w:gridCol w:w="1080"/>
        <w:gridCol w:w="1800"/>
      </w:tblGrid>
      <w:tr w:rsidR="008E087E" w14:paraId="2703290E" w14:textId="77777777" w:rsidTr="0082036D">
        <w:trPr>
          <w:cantSplit/>
          <w:trHeight w:val="188"/>
          <w:tblHeader/>
        </w:trPr>
        <w:tc>
          <w:tcPr>
            <w:tcW w:w="1350" w:type="dxa"/>
            <w:shd w:val="clear" w:color="auto" w:fill="FFFFFF"/>
          </w:tcPr>
          <w:p w14:paraId="3CE660EB" w14:textId="77777777" w:rsidR="008E087E" w:rsidRDefault="006B7BE1">
            <w:pPr>
              <w:pStyle w:val="tableheadings"/>
            </w:pPr>
            <w:r>
              <w:t>From (ft)</w:t>
            </w:r>
          </w:p>
        </w:tc>
        <w:tc>
          <w:tcPr>
            <w:tcW w:w="1080" w:type="dxa"/>
            <w:shd w:val="clear" w:color="auto" w:fill="FFFFFF"/>
          </w:tcPr>
          <w:p w14:paraId="6D20EC90" w14:textId="77777777" w:rsidR="008E087E" w:rsidRDefault="006B7BE1">
            <w:pPr>
              <w:pStyle w:val="tableheadings"/>
            </w:pPr>
            <w:r>
              <w:t>To (ft)</w:t>
            </w:r>
          </w:p>
        </w:tc>
        <w:tc>
          <w:tcPr>
            <w:tcW w:w="1800" w:type="dxa"/>
            <w:shd w:val="clear" w:color="auto" w:fill="FFFFFF"/>
          </w:tcPr>
          <w:p w14:paraId="23203E4F" w14:textId="77777777" w:rsidR="008E087E" w:rsidRDefault="006B7BE1">
            <w:pPr>
              <w:pStyle w:val="tableheadings"/>
            </w:pPr>
            <w:r>
              <w:t>Diameter (in)</w:t>
            </w:r>
          </w:p>
        </w:tc>
      </w:tr>
      <w:tr w:rsidR="008E087E" w14:paraId="220DECF2" w14:textId="77777777" w:rsidTr="0082036D">
        <w:trPr>
          <w:cantSplit/>
          <w:trHeight w:val="188"/>
          <w:tblHeader/>
        </w:trPr>
        <w:tc>
          <w:tcPr>
            <w:tcW w:w="1350" w:type="dxa"/>
            <w:shd w:val="clear" w:color="auto" w:fill="FFFFFF"/>
          </w:tcPr>
          <w:p w14:paraId="3F4AB515" w14:textId="77777777" w:rsidR="008E087E" w:rsidRDefault="0082036D">
            <w:pPr>
              <w:pStyle w:val="TableofFigures"/>
            </w:pPr>
            <w:r>
              <w:fldChar w:fldCharType="begin">
                <w:ffData>
                  <w:name w:val=""/>
                  <w:enabled/>
                  <w:calcOnExit w:val="0"/>
                  <w:statusText w:type="text" w:val="Diameter of Hole Casing and Well Screen Data. From ( in fe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shd w:val="clear" w:color="auto" w:fill="FFFFFF"/>
          </w:tcPr>
          <w:p w14:paraId="3011CCE8" w14:textId="77777777" w:rsidR="008E087E" w:rsidRDefault="006B7BE1">
            <w:pPr>
              <w:pStyle w:val="TableofFigures"/>
            </w:pPr>
            <w:r>
              <w:fldChar w:fldCharType="begin">
                <w:ffData>
                  <w:name w:val=""/>
                  <w:enabled/>
                  <w:calcOnExit w:val="0"/>
                  <w:statusText w:type="text" w:val="Diameter of Hole Casing and Well Screen Data. To( in fe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shd w:val="clear" w:color="auto" w:fill="FFFFFF"/>
          </w:tcPr>
          <w:p w14:paraId="35EEB7CC" w14:textId="77777777" w:rsidR="008E087E" w:rsidRDefault="006B7BE1">
            <w:pPr>
              <w:pStyle w:val="TableofFigures"/>
            </w:pPr>
            <w:r>
              <w:fldChar w:fldCharType="begin">
                <w:ffData>
                  <w:name w:val=""/>
                  <w:enabled/>
                  <w:calcOnExit w:val="0"/>
                  <w:statusText w:type="text" w:val=" Diameter of Hole Cas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087E" w14:paraId="37BCED9B" w14:textId="77777777" w:rsidTr="0082036D">
        <w:trPr>
          <w:cantSplit/>
          <w:trHeight w:val="188"/>
          <w:tblHeader/>
        </w:trPr>
        <w:tc>
          <w:tcPr>
            <w:tcW w:w="1350" w:type="dxa"/>
            <w:shd w:val="clear" w:color="auto" w:fill="FFFFFF"/>
          </w:tcPr>
          <w:p w14:paraId="0B47BF9B" w14:textId="77777777" w:rsidR="008E087E" w:rsidRDefault="006B7BE1">
            <w:pPr>
              <w:pStyle w:val="TableofFigures"/>
            </w:pPr>
            <w:r>
              <w:fldChar w:fldCharType="begin">
                <w:ffData>
                  <w:name w:val=""/>
                  <w:enabled/>
                  <w:calcOnExit w:val="0"/>
                  <w:statusText w:type="text" w:val="Diameter of Hole Casing and Well Screen Data. From ( in fe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shd w:val="clear" w:color="auto" w:fill="FFFFFF"/>
          </w:tcPr>
          <w:p w14:paraId="5A8E5FEB" w14:textId="77777777" w:rsidR="008E087E" w:rsidRDefault="006B7BE1">
            <w:pPr>
              <w:pStyle w:val="TableofFigures"/>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shd w:val="clear" w:color="auto" w:fill="FFFFFF"/>
          </w:tcPr>
          <w:p w14:paraId="2302A692" w14:textId="77777777" w:rsidR="008E087E" w:rsidRDefault="006B7BE1">
            <w:pPr>
              <w:pStyle w:val="TableofFigures"/>
            </w:pPr>
            <w:r>
              <w:fldChar w:fldCharType="begin">
                <w:ffData>
                  <w:name w:val=""/>
                  <w:enabled/>
                  <w:calcOnExit w:val="0"/>
                  <w:statusText w:type="text" w:val=" Diameter of Hole Cas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087E" w14:paraId="6828DB13" w14:textId="77777777" w:rsidTr="0082036D">
        <w:trPr>
          <w:cantSplit/>
          <w:trHeight w:val="188"/>
          <w:tblHeader/>
        </w:trPr>
        <w:tc>
          <w:tcPr>
            <w:tcW w:w="1350" w:type="dxa"/>
            <w:shd w:val="clear" w:color="auto" w:fill="FFFFFF"/>
          </w:tcPr>
          <w:p w14:paraId="65F4207C" w14:textId="77777777" w:rsidR="008E087E" w:rsidRDefault="006B7BE1">
            <w:pPr>
              <w:pStyle w:val="TableofFigures"/>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shd w:val="clear" w:color="auto" w:fill="FFFFFF"/>
          </w:tcPr>
          <w:p w14:paraId="618F1255" w14:textId="77777777" w:rsidR="008E087E" w:rsidRDefault="006B7BE1">
            <w:pPr>
              <w:pStyle w:val="TableofFigures"/>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shd w:val="clear" w:color="auto" w:fill="FFFFFF"/>
          </w:tcPr>
          <w:p w14:paraId="48BF2630" w14:textId="77777777" w:rsidR="008E087E" w:rsidRDefault="006B7BE1">
            <w:pPr>
              <w:pStyle w:val="TableofFigures"/>
            </w:pPr>
            <w:r>
              <w:fldChar w:fldCharType="begin">
                <w:ffData>
                  <w:name w:val=""/>
                  <w:enabled/>
                  <w:calcOnExit w:val="0"/>
                  <w:statusText w:type="text" w:val=" Diameter of Hole Cas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087E" w14:paraId="2C8D8A86" w14:textId="77777777" w:rsidTr="0082036D">
        <w:trPr>
          <w:cantSplit/>
          <w:trHeight w:val="395"/>
          <w:tblHeader/>
        </w:trPr>
        <w:tc>
          <w:tcPr>
            <w:tcW w:w="1350" w:type="dxa"/>
            <w:shd w:val="clear" w:color="auto" w:fill="FFFFFF"/>
          </w:tcPr>
          <w:p w14:paraId="0269475D" w14:textId="77777777" w:rsidR="008E087E" w:rsidRDefault="006B7BE1">
            <w:pPr>
              <w:pStyle w:val="TableofFigures"/>
            </w:pPr>
            <w:r>
              <w:fldChar w:fldCharType="begin">
                <w:ffData>
                  <w:name w:val=""/>
                  <w:enabled/>
                  <w:calcOnExit w:val="0"/>
                  <w:statusText w:type="text" w:val="Diameter of Hole Casing and Well Screen Data. From ( in fe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shd w:val="clear" w:color="auto" w:fill="FFFFFF"/>
          </w:tcPr>
          <w:p w14:paraId="1BE37E00" w14:textId="77777777" w:rsidR="008E087E" w:rsidRDefault="006B7BE1">
            <w:pPr>
              <w:pStyle w:val="TableofFigures"/>
            </w:pPr>
            <w:r>
              <w:fldChar w:fldCharType="begin">
                <w:ffData>
                  <w:name w:val=""/>
                  <w:enabled/>
                  <w:calcOnExit w:val="0"/>
                  <w:statusText w:type="text" w:val="To in feet"/>
                  <w:textInput/>
                </w:ffData>
              </w:fldChar>
            </w:r>
            <w:r>
              <w:instrText xml:space="preserve"> FORMTEXT </w:instrText>
            </w:r>
            <w:r>
              <w:fldChar w:fldCharType="separate"/>
            </w:r>
            <w:r>
              <w:t> </w:t>
            </w:r>
            <w:r>
              <w:t> </w:t>
            </w:r>
            <w:r>
              <w:t> </w:t>
            </w:r>
            <w:r>
              <w:t> </w:t>
            </w:r>
            <w:r>
              <w:t> </w:t>
            </w:r>
            <w:r>
              <w:fldChar w:fldCharType="end"/>
            </w:r>
          </w:p>
        </w:tc>
        <w:tc>
          <w:tcPr>
            <w:tcW w:w="1800" w:type="dxa"/>
            <w:shd w:val="clear" w:color="auto" w:fill="FFFFFF"/>
          </w:tcPr>
          <w:p w14:paraId="016576DC" w14:textId="77777777" w:rsidR="008E087E" w:rsidRDefault="006B7BE1">
            <w:pPr>
              <w:pStyle w:val="TableofFigures"/>
            </w:pPr>
            <w:r>
              <w:fldChar w:fldCharType="begin">
                <w:ffData>
                  <w:name w:val=""/>
                  <w:enabled/>
                  <w:calcOnExit w:val="0"/>
                  <w:statusText w:type="text" w:val=" Diameter of Hole Cas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D07FDCA" w14:textId="77777777" w:rsidR="00E11702" w:rsidRDefault="00E11702" w:rsidP="0082036D">
      <w:pPr>
        <w:pStyle w:val="Caption"/>
        <w:keepNext/>
        <w:sectPr w:rsidR="00E11702">
          <w:type w:val="continuous"/>
          <w:pgSz w:w="12240" w:h="15840" w:code="1"/>
          <w:pgMar w:top="432" w:right="720" w:bottom="432" w:left="720" w:header="432" w:footer="432" w:gutter="288"/>
          <w:cols w:space="720"/>
          <w:titlePg/>
          <w:docGrid w:linePitch="326"/>
        </w:sectPr>
      </w:pPr>
    </w:p>
    <w:p w14:paraId="469FFBD2" w14:textId="77777777" w:rsidR="0082036D" w:rsidRDefault="0082036D" w:rsidP="0082036D">
      <w:pPr>
        <w:pStyle w:val="Caption"/>
        <w:keepNext/>
      </w:pPr>
      <w:r>
        <w:t xml:space="preserve">Table </w:t>
      </w:r>
      <w:r w:rsidR="00671BF4">
        <w:fldChar w:fldCharType="begin"/>
      </w:r>
      <w:r w:rsidR="00671BF4">
        <w:instrText xml:space="preserve"> SEQ Table \* ARABIC </w:instrText>
      </w:r>
      <w:r w:rsidR="00671BF4">
        <w:fldChar w:fldCharType="separate"/>
      </w:r>
      <w:r w:rsidR="00EF7CEC">
        <w:rPr>
          <w:noProof/>
        </w:rPr>
        <w:t>2</w:t>
      </w:r>
      <w:r w:rsidR="00671BF4">
        <w:rPr>
          <w:noProof/>
        </w:rPr>
        <w:fldChar w:fldCharType="end"/>
      </w:r>
      <w:r>
        <w:t>: Casing and Well Screen Data</w:t>
      </w:r>
    </w:p>
    <w:p w14:paraId="028C89C0" w14:textId="77777777" w:rsidR="00E11702" w:rsidRDefault="00E11702">
      <w:pPr>
        <w:pStyle w:val="tableheadings"/>
        <w:sectPr w:rsidR="00E11702">
          <w:type w:val="continuous"/>
          <w:pgSz w:w="12240" w:h="15840" w:code="1"/>
          <w:pgMar w:top="432" w:right="720" w:bottom="432" w:left="720" w:header="432" w:footer="432" w:gutter="288"/>
          <w:cols w:space="720"/>
          <w:formProt w:val="0"/>
          <w:titlePg/>
          <w:docGrid w:linePitch="326"/>
        </w:sectPr>
      </w:pPr>
      <w:bookmarkStart w:id="7" w:name="Casing_and_Well_Screen_Data"/>
      <w:bookmarkEnd w:id="7"/>
    </w:p>
    <w:tbl>
      <w:tblPr>
        <w:tblW w:w="98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Casing and Well Screen Data"/>
      </w:tblPr>
      <w:tblGrid>
        <w:gridCol w:w="2700"/>
        <w:gridCol w:w="2250"/>
        <w:gridCol w:w="1530"/>
        <w:gridCol w:w="1530"/>
        <w:gridCol w:w="1800"/>
      </w:tblGrid>
      <w:tr w:rsidR="008E087E" w14:paraId="294ECF58" w14:textId="77777777" w:rsidTr="0082036D">
        <w:trPr>
          <w:cantSplit/>
          <w:tblHeader/>
        </w:trPr>
        <w:tc>
          <w:tcPr>
            <w:tcW w:w="2700" w:type="dxa"/>
          </w:tcPr>
          <w:p w14:paraId="648D31C9" w14:textId="77777777" w:rsidR="008E087E" w:rsidRDefault="006B7BE1">
            <w:pPr>
              <w:pStyle w:val="tableheadings"/>
            </w:pPr>
            <w:r>
              <w:t xml:space="preserve">Casing Type: </w:t>
            </w:r>
          </w:p>
          <w:p w14:paraId="17BBDE37" w14:textId="77777777" w:rsidR="008E087E" w:rsidRDefault="006B7BE1">
            <w:pPr>
              <w:pStyle w:val="tableheadings"/>
            </w:pPr>
            <w:r>
              <w:t>(e.g., PVC, Fiberglass, Steel, etc.)</w:t>
            </w:r>
          </w:p>
        </w:tc>
        <w:tc>
          <w:tcPr>
            <w:tcW w:w="2250" w:type="dxa"/>
          </w:tcPr>
          <w:p w14:paraId="1D48A791" w14:textId="77777777" w:rsidR="008E087E" w:rsidRDefault="006B7BE1">
            <w:pPr>
              <w:pStyle w:val="tableheadings"/>
            </w:pPr>
            <w:r>
              <w:t>Screen Type:</w:t>
            </w:r>
          </w:p>
          <w:p w14:paraId="07513960" w14:textId="77777777" w:rsidR="008E087E" w:rsidRDefault="006B7BE1">
            <w:pPr>
              <w:pStyle w:val="tableheadings"/>
            </w:pPr>
            <w:r>
              <w:t>(e.g., Perforated, Slotted, etc.)</w:t>
            </w:r>
          </w:p>
        </w:tc>
        <w:tc>
          <w:tcPr>
            <w:tcW w:w="1530" w:type="dxa"/>
          </w:tcPr>
          <w:p w14:paraId="5212C73B" w14:textId="77777777" w:rsidR="008E087E" w:rsidRDefault="006B7BE1">
            <w:pPr>
              <w:pStyle w:val="tableheadings"/>
            </w:pPr>
            <w:r>
              <w:t>Setting (ft)</w:t>
            </w:r>
          </w:p>
          <w:p w14:paraId="3571F47B" w14:textId="77777777" w:rsidR="008E087E" w:rsidRDefault="006B7BE1">
            <w:pPr>
              <w:pStyle w:val="tableheadings"/>
              <w:rPr>
                <w:szCs w:val="20"/>
              </w:rPr>
            </w:pPr>
            <w:r>
              <w:t>From</w:t>
            </w:r>
          </w:p>
        </w:tc>
        <w:tc>
          <w:tcPr>
            <w:tcW w:w="1530" w:type="dxa"/>
          </w:tcPr>
          <w:p w14:paraId="6FBCE88D" w14:textId="77777777" w:rsidR="008E087E" w:rsidRDefault="006B7BE1">
            <w:pPr>
              <w:pStyle w:val="tableheadings"/>
            </w:pPr>
            <w:r>
              <w:t>Setting (ft)</w:t>
            </w:r>
          </w:p>
          <w:p w14:paraId="3D324935" w14:textId="77777777" w:rsidR="008E087E" w:rsidRDefault="006B7BE1">
            <w:pPr>
              <w:pStyle w:val="tableheadings"/>
              <w:rPr>
                <w:szCs w:val="20"/>
              </w:rPr>
            </w:pPr>
            <w:r>
              <w:t>To</w:t>
            </w:r>
          </w:p>
        </w:tc>
        <w:tc>
          <w:tcPr>
            <w:tcW w:w="1800" w:type="dxa"/>
          </w:tcPr>
          <w:p w14:paraId="4D2F43F4" w14:textId="77777777" w:rsidR="008E087E" w:rsidRDefault="006B7BE1">
            <w:pPr>
              <w:pStyle w:val="tableheadings"/>
            </w:pPr>
            <w:r>
              <w:t>Diameter (in)</w:t>
            </w:r>
          </w:p>
        </w:tc>
      </w:tr>
      <w:tr w:rsidR="008E087E" w14:paraId="2C9DB9D5" w14:textId="77777777" w:rsidTr="0082036D">
        <w:trPr>
          <w:cantSplit/>
          <w:tblHeader/>
        </w:trPr>
        <w:tc>
          <w:tcPr>
            <w:tcW w:w="2700" w:type="dxa"/>
          </w:tcPr>
          <w:p w14:paraId="4F75256E" w14:textId="77777777" w:rsidR="008E087E" w:rsidRDefault="004C678C">
            <w:pPr>
              <w:pStyle w:val="TableofFigures"/>
            </w:pPr>
            <w:r>
              <w:fldChar w:fldCharType="begin">
                <w:ffData>
                  <w:name w:val=""/>
                  <w:enabled/>
                  <w:calcOnExit w:val="0"/>
                  <w:statusText w:type="text" w:val="Casing Type   PVC, Fiberglass, Steel, etc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Pr>
          <w:p w14:paraId="5C29CB38" w14:textId="77777777" w:rsidR="008E087E" w:rsidRDefault="004C678C">
            <w:pPr>
              <w:pStyle w:val="TableofFigures"/>
            </w:pPr>
            <w:r>
              <w:fldChar w:fldCharType="begin">
                <w:ffData>
                  <w:name w:val=""/>
                  <w:enabled/>
                  <w:calcOnExit w:val="0"/>
                  <w:statusText w:type="text" w:val="Casing Screen  Perforated, Slotted, etc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4A661084" w14:textId="77777777" w:rsidR="008E087E" w:rsidRDefault="006B7BE1">
            <w:pPr>
              <w:pStyle w:val="TableofFigures"/>
            </w:pPr>
            <w:r>
              <w:fldChar w:fldCharType="begin">
                <w:ffData>
                  <w:name w:val=""/>
                  <w:enabled/>
                  <w:calcOnExit w:val="0"/>
                  <w:statusText w:type="text" w:val="Setting (ft)Fro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48946461" w14:textId="77777777" w:rsidR="008E087E" w:rsidRDefault="006B7BE1">
            <w:pPr>
              <w:pStyle w:val="TableofFigures"/>
            </w:pPr>
            <w:r>
              <w:fldChar w:fldCharType="begin">
                <w:ffData>
                  <w:name w:val=""/>
                  <w:enabled/>
                  <w:calcOnExit w:val="0"/>
                  <w:statusText w:type="text" w:val="Setting (ft)To"/>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14:paraId="7FDBC190" w14:textId="77777777" w:rsidR="008E087E" w:rsidRDefault="006B7BE1">
            <w:pPr>
              <w:pStyle w:val="TableofFigures"/>
            </w:pPr>
            <w:r>
              <w:fldChar w:fldCharType="begin">
                <w:ffData>
                  <w:name w:val=""/>
                  <w:enabled/>
                  <w:calcOnExit w:val="0"/>
                  <w:statusText w:type="text" w:val="Diameter (i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087E" w14:paraId="7FD47517" w14:textId="77777777" w:rsidTr="0082036D">
        <w:trPr>
          <w:cantSplit/>
          <w:tblHeader/>
        </w:trPr>
        <w:tc>
          <w:tcPr>
            <w:tcW w:w="2700" w:type="dxa"/>
          </w:tcPr>
          <w:p w14:paraId="39EEF86C" w14:textId="77777777" w:rsidR="008E087E" w:rsidRDefault="006B7BE1">
            <w:pPr>
              <w:pStyle w:val="TableofFigures"/>
            </w:pPr>
            <w:r>
              <w:fldChar w:fldCharType="begin">
                <w:ffData>
                  <w:name w:val=""/>
                  <w:enabled/>
                  <w:calcOnExit w:val="0"/>
                  <w:statusText w:type="text" w:val="Casing Type   PVC, Fiberglass, Steel, etc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Pr>
          <w:p w14:paraId="1FBD0B1F" w14:textId="77777777" w:rsidR="008E087E" w:rsidRDefault="006B7BE1">
            <w:pPr>
              <w:pStyle w:val="TableofFigures"/>
            </w:pPr>
            <w:r>
              <w:fldChar w:fldCharType="begin">
                <w:ffData>
                  <w:name w:val=""/>
                  <w:enabled/>
                  <w:calcOnExit w:val="0"/>
                  <w:statusText w:type="text" w:val="Casing Screen  Perforated, Slotted, etc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32606D78" w14:textId="77777777" w:rsidR="008E087E" w:rsidRDefault="006B7BE1">
            <w:pPr>
              <w:pStyle w:val="TableofFigures"/>
            </w:pPr>
            <w:r>
              <w:fldChar w:fldCharType="begin">
                <w:ffData>
                  <w:name w:val=""/>
                  <w:enabled/>
                  <w:calcOnExit w:val="0"/>
                  <w:statusText w:type="text" w:val="Setting (ft)Fro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385459D4" w14:textId="77777777" w:rsidR="008E087E" w:rsidRDefault="006B7BE1">
            <w:pPr>
              <w:pStyle w:val="TableofFigures"/>
            </w:pPr>
            <w:r>
              <w:fldChar w:fldCharType="begin">
                <w:ffData>
                  <w:name w:val=""/>
                  <w:enabled/>
                  <w:calcOnExit w:val="0"/>
                  <w:statusText w:type="text" w:val="Setting (ft)To"/>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14:paraId="1706ED90" w14:textId="77777777" w:rsidR="008E087E" w:rsidRDefault="006B7BE1">
            <w:pPr>
              <w:pStyle w:val="TableofFigures"/>
            </w:pPr>
            <w:r>
              <w:fldChar w:fldCharType="begin">
                <w:ffData>
                  <w:name w:val=""/>
                  <w:enabled/>
                  <w:calcOnExit w:val="0"/>
                  <w:statusText w:type="text" w:val="Diameter (i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087E" w14:paraId="48C1BD12" w14:textId="77777777" w:rsidTr="0082036D">
        <w:trPr>
          <w:cantSplit/>
          <w:tblHeader/>
        </w:trPr>
        <w:tc>
          <w:tcPr>
            <w:tcW w:w="2700" w:type="dxa"/>
          </w:tcPr>
          <w:p w14:paraId="149CF403" w14:textId="77777777" w:rsidR="008E087E" w:rsidRDefault="006B7BE1">
            <w:pPr>
              <w:pStyle w:val="TableofFigures"/>
            </w:pPr>
            <w:r>
              <w:fldChar w:fldCharType="begin">
                <w:ffData>
                  <w:name w:val=""/>
                  <w:enabled/>
                  <w:calcOnExit w:val="0"/>
                  <w:statusText w:type="text" w:val="Casing Type   PVC, Fiberglass, Steel, etc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Pr>
          <w:p w14:paraId="6449C5EB" w14:textId="77777777" w:rsidR="008E087E" w:rsidRDefault="006B7BE1">
            <w:pPr>
              <w:pStyle w:val="TableofFigures"/>
            </w:pPr>
            <w:r>
              <w:fldChar w:fldCharType="begin">
                <w:ffData>
                  <w:name w:val=""/>
                  <w:enabled/>
                  <w:calcOnExit w:val="0"/>
                  <w:statusText w:type="text" w:val="Casing Screen  Perforated, Slotted, etc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7D3AB65D" w14:textId="77777777" w:rsidR="008E087E" w:rsidRDefault="006B7BE1">
            <w:pPr>
              <w:pStyle w:val="TableofFigures"/>
            </w:pPr>
            <w:r>
              <w:fldChar w:fldCharType="begin">
                <w:ffData>
                  <w:name w:val=""/>
                  <w:enabled/>
                  <w:calcOnExit w:val="0"/>
                  <w:statusText w:type="text" w:val="Setting (ft)Fro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50730080" w14:textId="77777777" w:rsidR="008E087E" w:rsidRDefault="006B7BE1">
            <w:pPr>
              <w:pStyle w:val="TableofFigures"/>
            </w:pPr>
            <w:r>
              <w:fldChar w:fldCharType="begin">
                <w:ffData>
                  <w:name w:val=""/>
                  <w:enabled/>
                  <w:calcOnExit w:val="0"/>
                  <w:statusText w:type="text" w:val="Setting (ft)To"/>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14:paraId="66E70BEF" w14:textId="77777777" w:rsidR="008E087E" w:rsidRDefault="006B7BE1">
            <w:pPr>
              <w:pStyle w:val="TableofFigures"/>
            </w:pPr>
            <w:r>
              <w:fldChar w:fldCharType="begin">
                <w:ffData>
                  <w:name w:val=""/>
                  <w:enabled/>
                  <w:calcOnExit w:val="0"/>
                  <w:statusText w:type="text" w:val="Diameter (i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087E" w14:paraId="43E721DA" w14:textId="77777777" w:rsidTr="0082036D">
        <w:trPr>
          <w:cantSplit/>
          <w:tblHeader/>
        </w:trPr>
        <w:tc>
          <w:tcPr>
            <w:tcW w:w="2700" w:type="dxa"/>
          </w:tcPr>
          <w:p w14:paraId="4B7F2EEF" w14:textId="77777777" w:rsidR="008E087E" w:rsidRDefault="006B7BE1">
            <w:pPr>
              <w:pStyle w:val="TableofFigures"/>
            </w:pPr>
            <w:r>
              <w:fldChar w:fldCharType="begin">
                <w:ffData>
                  <w:name w:val=""/>
                  <w:enabled/>
                  <w:calcOnExit w:val="0"/>
                  <w:statusText w:type="text" w:val="Casing Type   PVC, Fiberglass, Steel, etc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Pr>
          <w:p w14:paraId="69386708" w14:textId="77777777" w:rsidR="008E087E" w:rsidRDefault="006B7BE1">
            <w:pPr>
              <w:pStyle w:val="TableofFigures"/>
            </w:pPr>
            <w:r>
              <w:fldChar w:fldCharType="begin">
                <w:ffData>
                  <w:name w:val=""/>
                  <w:enabled/>
                  <w:calcOnExit w:val="0"/>
                  <w:statusText w:type="text" w:val="Casing Screen  Perforated, Slotted, etc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33D58070" w14:textId="77777777" w:rsidR="008E087E" w:rsidRDefault="006B7BE1">
            <w:pPr>
              <w:pStyle w:val="TableofFigures"/>
            </w:pPr>
            <w:r>
              <w:fldChar w:fldCharType="begin">
                <w:ffData>
                  <w:name w:val=""/>
                  <w:enabled/>
                  <w:calcOnExit w:val="0"/>
                  <w:statusText w:type="text" w:val="Setting (ft)Fro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20AD1D0F" w14:textId="77777777" w:rsidR="008E087E" w:rsidRDefault="006B7BE1">
            <w:pPr>
              <w:pStyle w:val="TableofFigures"/>
            </w:pPr>
            <w:r>
              <w:fldChar w:fldCharType="begin">
                <w:ffData>
                  <w:name w:val=""/>
                  <w:enabled/>
                  <w:calcOnExit w:val="0"/>
                  <w:statusText w:type="text" w:val="Setting (ft)To"/>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14:paraId="2C409028" w14:textId="77777777" w:rsidR="008E087E" w:rsidRDefault="006B7BE1">
            <w:pPr>
              <w:pStyle w:val="TableofFigures"/>
            </w:pPr>
            <w:r>
              <w:fldChar w:fldCharType="begin">
                <w:ffData>
                  <w:name w:val=""/>
                  <w:enabled/>
                  <w:calcOnExit w:val="0"/>
                  <w:statusText w:type="text" w:val="Diameter (i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50A8170" w14:textId="77777777" w:rsidR="008E087E" w:rsidRDefault="008E087E"/>
    <w:p w14:paraId="4F1465FA" w14:textId="77777777" w:rsidR="008E087E" w:rsidRDefault="006B7BE1">
      <w:pPr>
        <w:pStyle w:val="ListNumber2"/>
      </w:pPr>
      <w:r>
        <w:t xml:space="preserve">Drilling Date:  </w:t>
      </w:r>
      <w:r>
        <w:rPr>
          <w:u w:val="single"/>
        </w:rPr>
        <w:fldChar w:fldCharType="begin">
          <w:ffData>
            <w:name w:val=""/>
            <w:enabled/>
            <w:calcOnExit w:val="0"/>
            <w:statusText w:type="text" w:val="Drilling Date  "/>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5C98FBD0" w14:textId="77777777" w:rsidR="008E087E" w:rsidRDefault="006B7BE1">
      <w:pPr>
        <w:pStyle w:val="ListNumber2"/>
      </w:pPr>
      <w:r>
        <w:t xml:space="preserve">Completed Date: </w:t>
      </w:r>
      <w:r>
        <w:rPr>
          <w:u w:val="words"/>
        </w:rPr>
        <w:fldChar w:fldCharType="begin">
          <w:ffData>
            <w:name w:val=""/>
            <w:enabled/>
            <w:calcOnExit w:val="0"/>
            <w:statusText w:type="text" w:val="Completed Date "/>
            <w:textInput/>
          </w:ffData>
        </w:fldChar>
      </w:r>
      <w:r>
        <w:rPr>
          <w:u w:val="words"/>
        </w:rPr>
        <w:instrText xml:space="preserve"> FORMTEXT </w:instrText>
      </w:r>
      <w:r>
        <w:rPr>
          <w:u w:val="words"/>
        </w:rPr>
      </w:r>
      <w:r>
        <w:rPr>
          <w:u w:val="words"/>
        </w:rPr>
        <w:fldChar w:fldCharType="separate"/>
      </w:r>
      <w:r>
        <w:rPr>
          <w:noProof/>
          <w:u w:val="words"/>
        </w:rPr>
        <w:t> </w:t>
      </w:r>
      <w:r>
        <w:rPr>
          <w:noProof/>
          <w:u w:val="words"/>
        </w:rPr>
        <w:t> </w:t>
      </w:r>
      <w:r>
        <w:rPr>
          <w:noProof/>
          <w:u w:val="words"/>
        </w:rPr>
        <w:t> </w:t>
      </w:r>
      <w:r>
        <w:rPr>
          <w:noProof/>
          <w:u w:val="words"/>
        </w:rPr>
        <w:t> </w:t>
      </w:r>
      <w:r>
        <w:rPr>
          <w:noProof/>
          <w:u w:val="words"/>
        </w:rPr>
        <w:t> </w:t>
      </w:r>
      <w:r>
        <w:rPr>
          <w:u w:val="words"/>
        </w:rPr>
        <w:fldChar w:fldCharType="end"/>
      </w:r>
    </w:p>
    <w:p w14:paraId="74014C27" w14:textId="77777777" w:rsidR="008E087E" w:rsidRDefault="006B7BE1">
      <w:pPr>
        <w:pStyle w:val="ListNumber2"/>
      </w:pPr>
      <w:r>
        <w:t xml:space="preserve">Has mechanical integrity of the well been demonstrated and maintained in accordance with 30 TAC §331.82(c)(2):   </w:t>
      </w:r>
      <w:r>
        <w:fldChar w:fldCharType="begin">
          <w:ffData>
            <w:name w:val=""/>
            <w:enabled/>
            <w:calcOnExit w:val="0"/>
            <w:statusText w:type="text" w:val="Does the register well maintain mechanical integrity in accordance with 30 TAC §331.225? Yes"/>
            <w:checkBox>
              <w:sizeAuto/>
              <w:default w:val="0"/>
            </w:checkBox>
          </w:ffData>
        </w:fldChar>
      </w:r>
      <w:r>
        <w:instrText xml:space="preserve"> FORMCHECKBOX </w:instrText>
      </w:r>
      <w:r w:rsidR="00671BF4">
        <w:fldChar w:fldCharType="separate"/>
      </w:r>
      <w:r>
        <w:fldChar w:fldCharType="end"/>
      </w:r>
      <w:r>
        <w:t xml:space="preserve"> Yes   </w:t>
      </w:r>
      <w:r>
        <w:fldChar w:fldCharType="begin">
          <w:ffData>
            <w:name w:val=""/>
            <w:enabled/>
            <w:calcOnExit w:val="0"/>
            <w:statusText w:type="text" w:val="Does the register well maintain mechanical integrity in accordance with 30 TAC §331.225? No"/>
            <w:checkBox>
              <w:sizeAuto/>
              <w:default w:val="0"/>
            </w:checkBox>
          </w:ffData>
        </w:fldChar>
      </w:r>
      <w:r>
        <w:instrText xml:space="preserve"> FORMCHECKBOX </w:instrText>
      </w:r>
      <w:r w:rsidR="00671BF4">
        <w:fldChar w:fldCharType="separate"/>
      </w:r>
      <w:r>
        <w:fldChar w:fldCharType="end"/>
      </w:r>
      <w:r>
        <w:t xml:space="preserve"> No  </w:t>
      </w:r>
    </w:p>
    <w:p w14:paraId="70D35C17" w14:textId="77777777" w:rsidR="008E087E" w:rsidRDefault="006B7BE1">
      <w:pPr>
        <w:pStyle w:val="ListNumber2"/>
      </w:pPr>
      <w:r>
        <w:t xml:space="preserve">Cement Class:  </w:t>
      </w:r>
      <w:bookmarkStart w:id="8" w:name="Text2"/>
      <w:r>
        <w:rPr>
          <w:u w:val="words"/>
        </w:rPr>
        <w:fldChar w:fldCharType="begin">
          <w:ffData>
            <w:name w:val="Text2"/>
            <w:enabled/>
            <w:calcOnExit w:val="0"/>
            <w:statusText w:type="text" w:val="Cement Class  "/>
            <w:textInput/>
          </w:ffData>
        </w:fldChar>
      </w:r>
      <w:r>
        <w:rPr>
          <w:u w:val="words"/>
        </w:rPr>
        <w:instrText xml:space="preserve"> FORMTEXT </w:instrText>
      </w:r>
      <w:r>
        <w:rPr>
          <w:u w:val="words"/>
        </w:rPr>
      </w:r>
      <w:r>
        <w:rPr>
          <w:u w:val="words"/>
        </w:rPr>
        <w:fldChar w:fldCharType="separate"/>
      </w:r>
      <w:r>
        <w:rPr>
          <w:noProof/>
          <w:u w:val="words"/>
        </w:rPr>
        <w:t> </w:t>
      </w:r>
      <w:r>
        <w:rPr>
          <w:noProof/>
          <w:u w:val="words"/>
        </w:rPr>
        <w:t> </w:t>
      </w:r>
      <w:r>
        <w:rPr>
          <w:noProof/>
          <w:u w:val="words"/>
        </w:rPr>
        <w:t> </w:t>
      </w:r>
      <w:r>
        <w:rPr>
          <w:noProof/>
          <w:u w:val="words"/>
        </w:rPr>
        <w:t> </w:t>
      </w:r>
      <w:r>
        <w:rPr>
          <w:noProof/>
          <w:u w:val="words"/>
        </w:rPr>
        <w:t> </w:t>
      </w:r>
      <w:r>
        <w:rPr>
          <w:u w:val="words"/>
        </w:rPr>
        <w:fldChar w:fldCharType="end"/>
      </w:r>
      <w:bookmarkEnd w:id="8"/>
    </w:p>
    <w:p w14:paraId="7780DC28" w14:textId="77777777" w:rsidR="008E087E" w:rsidRDefault="006B7BE1">
      <w:pPr>
        <w:pStyle w:val="ListNumber2"/>
      </w:pPr>
      <w:r>
        <w:t xml:space="preserve">Number of Cement Sacks: </w:t>
      </w:r>
      <w:r>
        <w:rPr>
          <w:u w:val="words"/>
        </w:rPr>
        <w:fldChar w:fldCharType="begin">
          <w:ffData>
            <w:name w:val=""/>
            <w:enabled/>
            <w:calcOnExit w:val="0"/>
            <w:statusText w:type="text" w:val="number of Cement Sacks # "/>
            <w:textInput/>
          </w:ffData>
        </w:fldChar>
      </w:r>
      <w:r>
        <w:rPr>
          <w:u w:val="words"/>
        </w:rPr>
        <w:instrText xml:space="preserve"> FORMTEXT </w:instrText>
      </w:r>
      <w:r>
        <w:rPr>
          <w:u w:val="words"/>
        </w:rPr>
      </w:r>
      <w:r>
        <w:rPr>
          <w:u w:val="words"/>
        </w:rPr>
        <w:fldChar w:fldCharType="separate"/>
      </w:r>
      <w:r>
        <w:rPr>
          <w:noProof/>
          <w:u w:val="words"/>
        </w:rPr>
        <w:t> </w:t>
      </w:r>
      <w:r>
        <w:rPr>
          <w:noProof/>
          <w:u w:val="words"/>
        </w:rPr>
        <w:t> </w:t>
      </w:r>
      <w:r>
        <w:rPr>
          <w:noProof/>
          <w:u w:val="words"/>
        </w:rPr>
        <w:t> </w:t>
      </w:r>
      <w:r>
        <w:rPr>
          <w:noProof/>
          <w:u w:val="words"/>
        </w:rPr>
        <w:t> </w:t>
      </w:r>
      <w:r>
        <w:rPr>
          <w:noProof/>
          <w:u w:val="words"/>
        </w:rPr>
        <w:t> </w:t>
      </w:r>
      <w:r>
        <w:rPr>
          <w:u w:val="words"/>
        </w:rPr>
        <w:fldChar w:fldCharType="end"/>
      </w:r>
    </w:p>
    <w:p w14:paraId="258AE9D6" w14:textId="77777777" w:rsidR="008E087E" w:rsidRDefault="006B7BE1">
      <w:pPr>
        <w:pStyle w:val="ListNumber2"/>
      </w:pPr>
      <w:r>
        <w:t xml:space="preserve">Depth Top of Cement (ft):  </w:t>
      </w:r>
      <w:r>
        <w:rPr>
          <w:u w:val="words"/>
        </w:rPr>
        <w:fldChar w:fldCharType="begin">
          <w:ffData>
            <w:name w:val=""/>
            <w:enabled/>
            <w:calcOnExit w:val="0"/>
            <w:statusText w:type="text" w:val="Top of Cement  "/>
            <w:textInput/>
          </w:ffData>
        </w:fldChar>
      </w:r>
      <w:r>
        <w:rPr>
          <w:u w:val="words"/>
        </w:rPr>
        <w:instrText xml:space="preserve"> FORMTEXT </w:instrText>
      </w:r>
      <w:r>
        <w:rPr>
          <w:u w:val="words"/>
        </w:rPr>
      </w:r>
      <w:r>
        <w:rPr>
          <w:u w:val="words"/>
        </w:rPr>
        <w:fldChar w:fldCharType="separate"/>
      </w:r>
      <w:r>
        <w:rPr>
          <w:noProof/>
          <w:u w:val="words"/>
        </w:rPr>
        <w:t> </w:t>
      </w:r>
      <w:r>
        <w:rPr>
          <w:noProof/>
          <w:u w:val="words"/>
        </w:rPr>
        <w:t> </w:t>
      </w:r>
      <w:r>
        <w:rPr>
          <w:noProof/>
          <w:u w:val="words"/>
        </w:rPr>
        <w:t> </w:t>
      </w:r>
      <w:r>
        <w:rPr>
          <w:noProof/>
          <w:u w:val="words"/>
        </w:rPr>
        <w:t> </w:t>
      </w:r>
      <w:r>
        <w:rPr>
          <w:noProof/>
          <w:u w:val="words"/>
        </w:rPr>
        <w:t> </w:t>
      </w:r>
      <w:r>
        <w:rPr>
          <w:u w:val="words"/>
        </w:rPr>
        <w:fldChar w:fldCharType="end"/>
      </w:r>
      <w:r w:rsidRPr="00EB3668">
        <w:t xml:space="preserve"> </w:t>
      </w:r>
    </w:p>
    <w:p w14:paraId="5D398198" w14:textId="77777777" w:rsidR="004C678C" w:rsidRPr="00EB3668" w:rsidRDefault="006B7BE1">
      <w:pPr>
        <w:pStyle w:val="ListNumber2"/>
        <w:sectPr w:rsidR="004C678C" w:rsidRPr="00EB3668">
          <w:type w:val="continuous"/>
          <w:pgSz w:w="12240" w:h="15840" w:code="1"/>
          <w:pgMar w:top="432" w:right="720" w:bottom="432" w:left="720" w:header="432" w:footer="432" w:gutter="288"/>
          <w:cols w:space="720"/>
          <w:titlePg/>
          <w:docGrid w:linePitch="326"/>
        </w:sectPr>
      </w:pPr>
      <w:r>
        <w:t xml:space="preserve">Total Depth (ft):   </w:t>
      </w:r>
      <w:r>
        <w:rPr>
          <w:u w:val="words"/>
        </w:rPr>
        <w:fldChar w:fldCharType="begin">
          <w:ffData>
            <w:name w:val=""/>
            <w:enabled/>
            <w:calcOnExit w:val="0"/>
            <w:statusText w:type="text" w:val="Total Depth."/>
            <w:textInput/>
          </w:ffData>
        </w:fldChar>
      </w:r>
      <w:r>
        <w:rPr>
          <w:u w:val="words"/>
        </w:rPr>
        <w:instrText xml:space="preserve"> FORMTEXT </w:instrText>
      </w:r>
      <w:r>
        <w:rPr>
          <w:u w:val="words"/>
        </w:rPr>
      </w:r>
      <w:r>
        <w:rPr>
          <w:u w:val="words"/>
        </w:rPr>
        <w:fldChar w:fldCharType="separate"/>
      </w:r>
      <w:r>
        <w:rPr>
          <w:noProof/>
          <w:u w:val="words"/>
        </w:rPr>
        <w:t> </w:t>
      </w:r>
      <w:r>
        <w:rPr>
          <w:noProof/>
          <w:u w:val="words"/>
        </w:rPr>
        <w:t> </w:t>
      </w:r>
      <w:r>
        <w:rPr>
          <w:noProof/>
          <w:u w:val="words"/>
        </w:rPr>
        <w:t> </w:t>
      </w:r>
      <w:r>
        <w:rPr>
          <w:noProof/>
          <w:u w:val="words"/>
        </w:rPr>
        <w:t> </w:t>
      </w:r>
      <w:r>
        <w:rPr>
          <w:noProof/>
          <w:u w:val="words"/>
        </w:rPr>
        <w:t> </w:t>
      </w:r>
      <w:r>
        <w:rPr>
          <w:u w:val="words"/>
        </w:rPr>
        <w:fldChar w:fldCharType="end"/>
      </w:r>
    </w:p>
    <w:p w14:paraId="022D8FAC" w14:textId="77777777" w:rsidR="008E087E" w:rsidRDefault="008E087E" w:rsidP="004C678C">
      <w:pPr>
        <w:pStyle w:val="NoSpace"/>
      </w:pPr>
    </w:p>
    <w:p w14:paraId="28ED58BB" w14:textId="77777777" w:rsidR="008E087E" w:rsidRDefault="006B7BE1">
      <w:pPr>
        <w:pStyle w:val="ListNumber2"/>
      </w:pPr>
      <w:r>
        <w:t>Submit a well completion diagram as Attachment C</w:t>
      </w:r>
    </w:p>
    <w:p w14:paraId="3471CDF6" w14:textId="77777777" w:rsidR="004C678C" w:rsidRDefault="006B7BE1">
      <w:pPr>
        <w:pStyle w:val="ListNumber2"/>
        <w:sectPr w:rsidR="004C678C">
          <w:type w:val="continuous"/>
          <w:pgSz w:w="12240" w:h="15840" w:code="1"/>
          <w:pgMar w:top="432" w:right="720" w:bottom="432" w:left="720" w:header="432" w:footer="432" w:gutter="288"/>
          <w:cols w:space="720"/>
          <w:formProt w:val="0"/>
          <w:titlePg/>
          <w:docGrid w:linePitch="326"/>
        </w:sectPr>
      </w:pPr>
      <w:r>
        <w:t>Submit a narrative of the well completion as Attachment D</w:t>
      </w:r>
    </w:p>
    <w:p w14:paraId="0CF7208D" w14:textId="77777777" w:rsidR="008E087E" w:rsidRDefault="008E087E" w:rsidP="004C678C">
      <w:pPr>
        <w:pStyle w:val="NoSpace"/>
      </w:pPr>
    </w:p>
    <w:p w14:paraId="7FA86DF4" w14:textId="77777777" w:rsidR="008E087E" w:rsidRDefault="006B7BE1" w:rsidP="00FB39A1">
      <w:pPr>
        <w:pStyle w:val="Heading3"/>
      </w:pPr>
      <w:r>
        <w:t>Part D – Water Data</w:t>
      </w:r>
    </w:p>
    <w:p w14:paraId="7B8F1456" w14:textId="77777777" w:rsidR="008E087E" w:rsidRDefault="006B7BE1">
      <w:pPr>
        <w:pStyle w:val="ListNumber2"/>
      </w:pPr>
      <w:r>
        <w:t xml:space="preserve">Water Level:  Static Level </w:t>
      </w:r>
      <w:r w:rsidR="004C678C">
        <w:rPr>
          <w:u w:val="words"/>
        </w:rPr>
        <w:fldChar w:fldCharType="begin">
          <w:ffData>
            <w:name w:val=""/>
            <w:enabled/>
            <w:calcOnExit w:val="0"/>
            <w:statusText w:type="text" w:val="Water Level:  Static Level. Enter the measurement in feet. "/>
            <w:textInput/>
          </w:ffData>
        </w:fldChar>
      </w:r>
      <w:r w:rsidR="004C678C">
        <w:rPr>
          <w:u w:val="words"/>
        </w:rPr>
        <w:instrText xml:space="preserve"> FORMTEXT </w:instrText>
      </w:r>
      <w:r w:rsidR="004C678C">
        <w:rPr>
          <w:u w:val="words"/>
        </w:rPr>
      </w:r>
      <w:r w:rsidR="004C678C">
        <w:rPr>
          <w:u w:val="words"/>
        </w:rPr>
        <w:fldChar w:fldCharType="separate"/>
      </w:r>
      <w:r w:rsidR="004C678C">
        <w:rPr>
          <w:noProof/>
          <w:u w:val="words"/>
        </w:rPr>
        <w:t> </w:t>
      </w:r>
      <w:r w:rsidR="004C678C">
        <w:rPr>
          <w:noProof/>
          <w:u w:val="words"/>
        </w:rPr>
        <w:t> </w:t>
      </w:r>
      <w:r w:rsidR="004C678C">
        <w:rPr>
          <w:noProof/>
          <w:u w:val="words"/>
        </w:rPr>
        <w:t> </w:t>
      </w:r>
      <w:r w:rsidR="004C678C">
        <w:rPr>
          <w:noProof/>
          <w:u w:val="words"/>
        </w:rPr>
        <w:t> </w:t>
      </w:r>
      <w:r w:rsidR="004C678C">
        <w:rPr>
          <w:noProof/>
          <w:u w:val="words"/>
        </w:rPr>
        <w:t> </w:t>
      </w:r>
      <w:r w:rsidR="004C678C">
        <w:rPr>
          <w:u w:val="words"/>
        </w:rPr>
        <w:fldChar w:fldCharType="end"/>
      </w:r>
      <w:r>
        <w:t xml:space="preserve">feet below ground;  Date:  </w:t>
      </w:r>
      <w:r>
        <w:rPr>
          <w:u w:val="words"/>
        </w:rPr>
        <w:fldChar w:fldCharType="begin">
          <w:ffData>
            <w:name w:val=""/>
            <w:enabled/>
            <w:calcOnExit w:val="0"/>
            <w:statusText w:type="text" w:val="Enter date in month, day, and year in which the water level was taken."/>
            <w:textInput/>
          </w:ffData>
        </w:fldChar>
      </w:r>
      <w:r>
        <w:rPr>
          <w:u w:val="words"/>
        </w:rPr>
        <w:instrText xml:space="preserve"> FORMTEXT </w:instrText>
      </w:r>
      <w:r>
        <w:rPr>
          <w:u w:val="words"/>
        </w:rPr>
      </w:r>
      <w:r>
        <w:rPr>
          <w:u w:val="words"/>
        </w:rPr>
        <w:fldChar w:fldCharType="separate"/>
      </w:r>
      <w:r>
        <w:rPr>
          <w:noProof/>
          <w:u w:val="words"/>
        </w:rPr>
        <w:t> </w:t>
      </w:r>
      <w:r>
        <w:rPr>
          <w:noProof/>
          <w:u w:val="words"/>
        </w:rPr>
        <w:t> </w:t>
      </w:r>
      <w:r>
        <w:rPr>
          <w:noProof/>
          <w:u w:val="words"/>
        </w:rPr>
        <w:t> </w:t>
      </w:r>
      <w:r>
        <w:rPr>
          <w:noProof/>
          <w:u w:val="words"/>
        </w:rPr>
        <w:t> </w:t>
      </w:r>
      <w:r>
        <w:rPr>
          <w:noProof/>
          <w:u w:val="words"/>
        </w:rPr>
        <w:t> </w:t>
      </w:r>
      <w:r>
        <w:rPr>
          <w:u w:val="words"/>
        </w:rPr>
        <w:fldChar w:fldCharType="end"/>
      </w:r>
    </w:p>
    <w:p w14:paraId="3B0C1A42" w14:textId="77777777" w:rsidR="008E087E" w:rsidRDefault="006B7BE1">
      <w:pPr>
        <w:pStyle w:val="ListNumber2"/>
      </w:pPr>
      <w:r>
        <w:t xml:space="preserve">Groundwater Conservation District Name: </w:t>
      </w:r>
      <w:r>
        <w:rPr>
          <w:u w:val="words"/>
        </w:rPr>
        <w:fldChar w:fldCharType="begin">
          <w:ffData>
            <w:name w:val=""/>
            <w:enabled/>
            <w:calcOnExit w:val="0"/>
            <w:statusText w:type="text" w:val="Groundwater Conservation District Name"/>
            <w:textInput/>
          </w:ffData>
        </w:fldChar>
      </w:r>
      <w:r>
        <w:rPr>
          <w:u w:val="words"/>
        </w:rPr>
        <w:instrText xml:space="preserve"> FORMTEXT </w:instrText>
      </w:r>
      <w:r>
        <w:rPr>
          <w:u w:val="words"/>
        </w:rPr>
      </w:r>
      <w:r>
        <w:rPr>
          <w:u w:val="words"/>
        </w:rPr>
        <w:fldChar w:fldCharType="separate"/>
      </w:r>
      <w:r>
        <w:rPr>
          <w:noProof/>
          <w:u w:val="words"/>
        </w:rPr>
        <w:t> </w:t>
      </w:r>
      <w:r>
        <w:rPr>
          <w:noProof/>
          <w:u w:val="words"/>
        </w:rPr>
        <w:t> </w:t>
      </w:r>
      <w:r>
        <w:rPr>
          <w:noProof/>
          <w:u w:val="words"/>
        </w:rPr>
        <w:t> </w:t>
      </w:r>
      <w:r>
        <w:rPr>
          <w:noProof/>
          <w:u w:val="words"/>
        </w:rPr>
        <w:t> </w:t>
      </w:r>
      <w:r>
        <w:rPr>
          <w:noProof/>
          <w:u w:val="words"/>
        </w:rPr>
        <w:t> </w:t>
      </w:r>
      <w:r>
        <w:rPr>
          <w:u w:val="words"/>
        </w:rPr>
        <w:fldChar w:fldCharType="end"/>
      </w:r>
    </w:p>
    <w:p w14:paraId="5A5828EC" w14:textId="77777777" w:rsidR="008E087E" w:rsidRDefault="008E087E">
      <w:pPr>
        <w:rPr>
          <w:sz w:val="16"/>
          <w:szCs w:val="16"/>
        </w:rPr>
      </w:pPr>
    </w:p>
    <w:p w14:paraId="0326C280" w14:textId="77777777" w:rsidR="008E087E" w:rsidRDefault="008E087E">
      <w:pPr>
        <w:pStyle w:val="Heading2"/>
        <w:sectPr w:rsidR="008E087E">
          <w:type w:val="continuous"/>
          <w:pgSz w:w="12240" w:h="15840" w:code="1"/>
          <w:pgMar w:top="432" w:right="720" w:bottom="432" w:left="720" w:header="432" w:footer="432" w:gutter="288"/>
          <w:cols w:space="720"/>
          <w:titlePg/>
          <w:docGrid w:linePitch="326"/>
        </w:sectPr>
      </w:pPr>
    </w:p>
    <w:p w14:paraId="01005709" w14:textId="77777777" w:rsidR="008E087E" w:rsidRDefault="006B7BE1" w:rsidP="00FB39A1">
      <w:pPr>
        <w:pStyle w:val="Heading3"/>
      </w:pPr>
      <w:r>
        <w:t>Part E – Signature</w:t>
      </w:r>
    </w:p>
    <w:p w14:paraId="0517A009" w14:textId="77777777" w:rsidR="008E087E" w:rsidRDefault="006B7BE1">
      <w:pPr>
        <w:pStyle w:val="ListContinue2"/>
        <w:rPr>
          <w:rStyle w:val="Emphasis"/>
        </w:rPr>
      </w:pPr>
      <w:r>
        <w:rPr>
          <w:rStyle w:val="Emphasis"/>
        </w:rPr>
        <w:t>By signing, sealing, dating this well report, I certify that I drilled or supervised the drilling of this well and that each and all of the statements herein are true and correct.</w:t>
      </w:r>
    </w:p>
    <w:p w14:paraId="76632060" w14:textId="77777777" w:rsidR="008E087E" w:rsidRDefault="008E087E">
      <w:pPr>
        <w:rPr>
          <w:rStyle w:val="Emphasis"/>
        </w:rPr>
      </w:pPr>
    </w:p>
    <w:p w14:paraId="53DDE8E8" w14:textId="77777777" w:rsidR="008E087E" w:rsidRDefault="008E087E">
      <w:pPr>
        <w:pStyle w:val="ListContinue"/>
        <w:sectPr w:rsidR="008E087E">
          <w:type w:val="continuous"/>
          <w:pgSz w:w="12240" w:h="15840" w:code="1"/>
          <w:pgMar w:top="432" w:right="720" w:bottom="432" w:left="720" w:header="432" w:footer="432" w:gutter="288"/>
          <w:cols w:space="720"/>
          <w:formProt w:val="0"/>
          <w:titlePg/>
          <w:docGrid w:linePitch="326"/>
        </w:sectPr>
      </w:pPr>
    </w:p>
    <w:p w14:paraId="033CFD34" w14:textId="77777777" w:rsidR="008E087E" w:rsidRDefault="006B7BE1">
      <w:pPr>
        <w:pStyle w:val="ListContinue2"/>
      </w:pPr>
      <w:r>
        <w:t xml:space="preserve">PE/PG Name (type or print): </w:t>
      </w:r>
      <w:r>
        <w:rPr>
          <w:u w:val="words"/>
        </w:rPr>
        <w:fldChar w:fldCharType="begin">
          <w:ffData>
            <w:name w:val=""/>
            <w:enabled/>
            <w:calcOnExit w:val="0"/>
            <w:statusText w:type="text" w:val="PE/PG Name (type or print):"/>
            <w:textInput/>
          </w:ffData>
        </w:fldChar>
      </w:r>
      <w:r>
        <w:rPr>
          <w:u w:val="words"/>
        </w:rPr>
        <w:instrText xml:space="preserve"> FORMTEXT </w:instrText>
      </w:r>
      <w:r>
        <w:rPr>
          <w:u w:val="words"/>
        </w:rPr>
      </w:r>
      <w:r>
        <w:rPr>
          <w:u w:val="words"/>
        </w:rPr>
        <w:fldChar w:fldCharType="separate"/>
      </w:r>
      <w:r>
        <w:rPr>
          <w:noProof/>
          <w:u w:val="words"/>
        </w:rPr>
        <w:t> </w:t>
      </w:r>
      <w:r>
        <w:rPr>
          <w:noProof/>
          <w:u w:val="words"/>
        </w:rPr>
        <w:t> </w:t>
      </w:r>
      <w:r>
        <w:rPr>
          <w:noProof/>
          <w:u w:val="words"/>
        </w:rPr>
        <w:t> </w:t>
      </w:r>
      <w:r>
        <w:rPr>
          <w:noProof/>
          <w:u w:val="words"/>
        </w:rPr>
        <w:t> </w:t>
      </w:r>
      <w:r>
        <w:rPr>
          <w:noProof/>
          <w:u w:val="words"/>
        </w:rPr>
        <w:t> </w:t>
      </w:r>
      <w:r>
        <w:rPr>
          <w:u w:val="words"/>
        </w:rPr>
        <w:fldChar w:fldCharType="end"/>
      </w:r>
    </w:p>
    <w:p w14:paraId="55CA5D1A" w14:textId="77777777" w:rsidR="008E087E" w:rsidRDefault="006B7BE1">
      <w:pPr>
        <w:pStyle w:val="ListContinue2"/>
      </w:pPr>
      <w:r>
        <w:t xml:space="preserve">PE/PG Signature: </w:t>
      </w:r>
      <w:r>
        <w:rPr>
          <w:u w:val="words"/>
        </w:rPr>
        <w:fldChar w:fldCharType="begin">
          <w:ffData>
            <w:name w:val=""/>
            <w:enabled/>
            <w:calcOnExit w:val="0"/>
            <w:statusText w:type="text" w:val="PE/PG Signature: "/>
            <w:textInput/>
          </w:ffData>
        </w:fldChar>
      </w:r>
      <w:r>
        <w:rPr>
          <w:u w:val="words"/>
        </w:rPr>
        <w:instrText xml:space="preserve"> FORMTEXT </w:instrText>
      </w:r>
      <w:r>
        <w:rPr>
          <w:u w:val="words"/>
        </w:rPr>
      </w:r>
      <w:r>
        <w:rPr>
          <w:u w:val="words"/>
        </w:rPr>
        <w:fldChar w:fldCharType="separate"/>
      </w:r>
      <w:r>
        <w:rPr>
          <w:noProof/>
          <w:u w:val="words"/>
        </w:rPr>
        <w:t> </w:t>
      </w:r>
      <w:r>
        <w:rPr>
          <w:noProof/>
          <w:u w:val="words"/>
        </w:rPr>
        <w:t> </w:t>
      </w:r>
      <w:r>
        <w:rPr>
          <w:noProof/>
          <w:u w:val="words"/>
        </w:rPr>
        <w:t> </w:t>
      </w:r>
      <w:r>
        <w:rPr>
          <w:noProof/>
          <w:u w:val="words"/>
        </w:rPr>
        <w:t> </w:t>
      </w:r>
      <w:r>
        <w:rPr>
          <w:noProof/>
          <w:u w:val="words"/>
        </w:rPr>
        <w:t> </w:t>
      </w:r>
      <w:r>
        <w:rPr>
          <w:u w:val="words"/>
        </w:rPr>
        <w:fldChar w:fldCharType="end"/>
      </w:r>
    </w:p>
    <w:p w14:paraId="4F62848A" w14:textId="77777777" w:rsidR="008E087E" w:rsidRPr="00EB3668" w:rsidRDefault="006B7BE1">
      <w:pPr>
        <w:pStyle w:val="ListContinue2"/>
      </w:pPr>
      <w:r>
        <w:t>Texas License Number:</w:t>
      </w:r>
      <w:r>
        <w:rPr>
          <w:u w:val="single"/>
        </w:rPr>
        <w:fldChar w:fldCharType="begin">
          <w:ffData>
            <w:name w:val=""/>
            <w:enabled/>
            <w:calcOnExit w:val="0"/>
            <w:statusText w:type="text" w:val="Texas License number"/>
            <w:textInput/>
          </w:ffData>
        </w:fldChar>
      </w:r>
      <w:r>
        <w:rPr>
          <w:u w:val="single"/>
        </w:rPr>
        <w:instrText xml:space="preserve"> FORMTEXT </w:instrText>
      </w:r>
      <w:r>
        <w:rPr>
          <w:u w:val="single"/>
        </w:rPr>
      </w:r>
      <w:r>
        <w:rPr>
          <w:u w:val="single"/>
        </w:rPr>
        <w:fldChar w:fldCharType="separate"/>
      </w:r>
      <w:r>
        <w:rPr>
          <w:u w:val="single"/>
        </w:rPr>
        <w:t> </w:t>
      </w:r>
      <w:r>
        <w:rPr>
          <w:u w:val="single"/>
        </w:rPr>
        <w:t> </w:t>
      </w:r>
      <w:r>
        <w:rPr>
          <w:u w:val="single"/>
        </w:rPr>
        <w:t> </w:t>
      </w:r>
      <w:r>
        <w:rPr>
          <w:u w:val="single"/>
        </w:rPr>
        <w:t> </w:t>
      </w:r>
      <w:r>
        <w:rPr>
          <w:u w:val="single"/>
        </w:rPr>
        <w:t> </w:t>
      </w:r>
      <w:r>
        <w:rPr>
          <w:u w:val="single"/>
        </w:rPr>
        <w:fldChar w:fldCharType="end"/>
      </w:r>
      <w:r>
        <w:t xml:space="preserve"> Date: </w:t>
      </w:r>
      <w:r>
        <w:rPr>
          <w:u w:val="single"/>
        </w:rPr>
        <w:fldChar w:fldCharType="begin">
          <w:ffData>
            <w:name w:val=""/>
            <w:enabled/>
            <w:calcOnExit w:val="0"/>
            <w:statusText w:type="text" w:val="Date"/>
            <w:textInput/>
          </w:ffData>
        </w:fldChar>
      </w:r>
      <w:r>
        <w:rPr>
          <w:u w:val="single"/>
        </w:rPr>
        <w:instrText xml:space="preserve"> FORMTEXT </w:instrText>
      </w:r>
      <w:r>
        <w:rPr>
          <w:u w:val="single"/>
        </w:rPr>
      </w:r>
      <w:r>
        <w:rPr>
          <w:u w:val="single"/>
        </w:rPr>
        <w:fldChar w:fldCharType="separate"/>
      </w:r>
      <w:r>
        <w:rPr>
          <w:u w:val="single"/>
        </w:rPr>
        <w:t> </w:t>
      </w:r>
      <w:r>
        <w:rPr>
          <w:u w:val="single"/>
        </w:rPr>
        <w:t> </w:t>
      </w:r>
      <w:r>
        <w:rPr>
          <w:u w:val="single"/>
        </w:rPr>
        <w:t> </w:t>
      </w:r>
      <w:r>
        <w:rPr>
          <w:u w:val="single"/>
        </w:rPr>
        <w:t> </w:t>
      </w:r>
      <w:r>
        <w:rPr>
          <w:u w:val="single"/>
        </w:rPr>
        <w:t> </w:t>
      </w:r>
      <w:r>
        <w:rPr>
          <w:u w:val="single"/>
        </w:rPr>
        <w:fldChar w:fldCharType="end"/>
      </w:r>
    </w:p>
    <w:p w14:paraId="118387AA" w14:textId="77777777" w:rsidR="008E087E" w:rsidRDefault="006B7BE1">
      <w:pPr>
        <w:pStyle w:val="ListContinue40"/>
      </w:pPr>
      <w:r>
        <w:t xml:space="preserve">Operator/Individual’s Name (type or print): </w:t>
      </w:r>
      <w:r>
        <w:rPr>
          <w:u w:val="words"/>
        </w:rPr>
        <w:fldChar w:fldCharType="begin">
          <w:ffData>
            <w:name w:val=""/>
            <w:enabled/>
            <w:calcOnExit w:val="0"/>
            <w:statusText w:type="text" w:val="Operator/Individual’s Name (type or print): "/>
            <w:textInput/>
          </w:ffData>
        </w:fldChar>
      </w:r>
      <w:r>
        <w:rPr>
          <w:u w:val="words"/>
        </w:rPr>
        <w:instrText xml:space="preserve"> FORMTEXT </w:instrText>
      </w:r>
      <w:r>
        <w:rPr>
          <w:u w:val="words"/>
        </w:rPr>
      </w:r>
      <w:r>
        <w:rPr>
          <w:u w:val="words"/>
        </w:rPr>
        <w:fldChar w:fldCharType="separate"/>
      </w:r>
      <w:r>
        <w:rPr>
          <w:noProof/>
          <w:u w:val="words"/>
        </w:rPr>
        <w:t> </w:t>
      </w:r>
      <w:r>
        <w:rPr>
          <w:noProof/>
          <w:u w:val="words"/>
        </w:rPr>
        <w:t> </w:t>
      </w:r>
      <w:r>
        <w:rPr>
          <w:noProof/>
          <w:u w:val="words"/>
        </w:rPr>
        <w:t> </w:t>
      </w:r>
      <w:r>
        <w:rPr>
          <w:noProof/>
          <w:u w:val="words"/>
        </w:rPr>
        <w:t> </w:t>
      </w:r>
      <w:r>
        <w:rPr>
          <w:noProof/>
          <w:u w:val="words"/>
        </w:rPr>
        <w:t> </w:t>
      </w:r>
      <w:r>
        <w:rPr>
          <w:u w:val="words"/>
        </w:rPr>
        <w:fldChar w:fldCharType="end"/>
      </w:r>
    </w:p>
    <w:p w14:paraId="7DF83CF3" w14:textId="77777777" w:rsidR="008E087E" w:rsidRDefault="006B7BE1">
      <w:pPr>
        <w:pStyle w:val="ListContinue40"/>
      </w:pPr>
      <w:r>
        <w:t xml:space="preserve">Address: </w:t>
      </w:r>
      <w:r w:rsidR="002873EF">
        <w:rPr>
          <w:u w:val="words"/>
        </w:rPr>
        <w:fldChar w:fldCharType="begin">
          <w:ffData>
            <w:name w:val=""/>
            <w:enabled/>
            <w:calcOnExit w:val="0"/>
            <w:statusText w:type="text" w:val="Address:"/>
            <w:textInput/>
          </w:ffData>
        </w:fldChar>
      </w:r>
      <w:r w:rsidR="002873EF">
        <w:rPr>
          <w:u w:val="words"/>
        </w:rPr>
        <w:instrText xml:space="preserve"> FORMTEXT </w:instrText>
      </w:r>
      <w:r w:rsidR="002873EF">
        <w:rPr>
          <w:u w:val="words"/>
        </w:rPr>
      </w:r>
      <w:r w:rsidR="002873EF">
        <w:rPr>
          <w:u w:val="words"/>
        </w:rPr>
        <w:fldChar w:fldCharType="separate"/>
      </w:r>
      <w:r w:rsidR="002873EF">
        <w:rPr>
          <w:noProof/>
          <w:u w:val="words"/>
        </w:rPr>
        <w:t> </w:t>
      </w:r>
      <w:r w:rsidR="002873EF">
        <w:rPr>
          <w:noProof/>
          <w:u w:val="words"/>
        </w:rPr>
        <w:t> </w:t>
      </w:r>
      <w:r w:rsidR="002873EF">
        <w:rPr>
          <w:noProof/>
          <w:u w:val="words"/>
        </w:rPr>
        <w:t> </w:t>
      </w:r>
      <w:r w:rsidR="002873EF">
        <w:rPr>
          <w:noProof/>
          <w:u w:val="words"/>
        </w:rPr>
        <w:t> </w:t>
      </w:r>
      <w:r w:rsidR="002873EF">
        <w:rPr>
          <w:noProof/>
          <w:u w:val="words"/>
        </w:rPr>
        <w:t> </w:t>
      </w:r>
      <w:r w:rsidR="002873EF">
        <w:rPr>
          <w:u w:val="words"/>
        </w:rPr>
        <w:fldChar w:fldCharType="end"/>
      </w:r>
    </w:p>
    <w:p w14:paraId="37473F52" w14:textId="77777777" w:rsidR="008E087E" w:rsidRDefault="006B7BE1">
      <w:pPr>
        <w:pStyle w:val="ListContinue40"/>
      </w:pPr>
      <w:r>
        <w:t xml:space="preserve">City, State and Zip Code: </w:t>
      </w:r>
      <w:r>
        <w:rPr>
          <w:u w:val="words"/>
        </w:rPr>
        <w:fldChar w:fldCharType="begin">
          <w:ffData>
            <w:name w:val=""/>
            <w:enabled/>
            <w:calcOnExit w:val="0"/>
            <w:statusText w:type="text" w:val="City, State and Zip Code"/>
            <w:textInput/>
          </w:ffData>
        </w:fldChar>
      </w:r>
      <w:r>
        <w:rPr>
          <w:u w:val="words"/>
        </w:rPr>
        <w:instrText xml:space="preserve"> FORMTEXT </w:instrText>
      </w:r>
      <w:r>
        <w:rPr>
          <w:u w:val="words"/>
        </w:rPr>
      </w:r>
      <w:r>
        <w:rPr>
          <w:u w:val="words"/>
        </w:rPr>
        <w:fldChar w:fldCharType="separate"/>
      </w:r>
      <w:r>
        <w:rPr>
          <w:noProof/>
          <w:u w:val="words"/>
        </w:rPr>
        <w:t> </w:t>
      </w:r>
      <w:r>
        <w:rPr>
          <w:noProof/>
          <w:u w:val="words"/>
        </w:rPr>
        <w:t> </w:t>
      </w:r>
      <w:r>
        <w:rPr>
          <w:noProof/>
          <w:u w:val="words"/>
        </w:rPr>
        <w:t> </w:t>
      </w:r>
      <w:r>
        <w:rPr>
          <w:noProof/>
          <w:u w:val="words"/>
        </w:rPr>
        <w:t> </w:t>
      </w:r>
      <w:r>
        <w:rPr>
          <w:noProof/>
          <w:u w:val="words"/>
        </w:rPr>
        <w:t> </w:t>
      </w:r>
      <w:r>
        <w:rPr>
          <w:u w:val="words"/>
        </w:rPr>
        <w:fldChar w:fldCharType="end"/>
      </w:r>
    </w:p>
    <w:p w14:paraId="43550F2C" w14:textId="77777777" w:rsidR="00D95204" w:rsidRPr="00EB3668" w:rsidRDefault="006B7BE1">
      <w:pPr>
        <w:pStyle w:val="ListContinue40"/>
        <w:sectPr w:rsidR="00D95204" w:rsidRPr="00EB3668">
          <w:type w:val="continuous"/>
          <w:pgSz w:w="12240" w:h="15840" w:code="1"/>
          <w:pgMar w:top="432" w:right="720" w:bottom="432" w:left="720" w:header="432" w:footer="432" w:gutter="288"/>
          <w:cols w:space="720"/>
          <w:titlePg/>
          <w:docGrid w:linePitch="326"/>
        </w:sectPr>
      </w:pPr>
      <w:r>
        <w:t xml:space="preserve">Signature: </w:t>
      </w:r>
      <w:r w:rsidRPr="00EB3668">
        <w:t>____________________</w:t>
      </w:r>
      <w:r>
        <w:t xml:space="preserve">Date: </w:t>
      </w:r>
      <w:r>
        <w:rPr>
          <w:u w:val="words"/>
        </w:rPr>
        <w:fldChar w:fldCharType="begin">
          <w:ffData>
            <w:name w:val=""/>
            <w:enabled/>
            <w:calcOnExit w:val="0"/>
            <w:statusText w:type="text" w:val="Date"/>
            <w:textInput/>
          </w:ffData>
        </w:fldChar>
      </w:r>
      <w:r>
        <w:rPr>
          <w:u w:val="words"/>
        </w:rPr>
        <w:instrText xml:space="preserve"> FORMTEXT </w:instrText>
      </w:r>
      <w:r>
        <w:rPr>
          <w:u w:val="words"/>
        </w:rPr>
      </w:r>
      <w:r>
        <w:rPr>
          <w:u w:val="words"/>
        </w:rPr>
        <w:fldChar w:fldCharType="separate"/>
      </w:r>
      <w:r>
        <w:rPr>
          <w:noProof/>
          <w:u w:val="words"/>
        </w:rPr>
        <w:t> </w:t>
      </w:r>
      <w:r>
        <w:rPr>
          <w:noProof/>
          <w:u w:val="words"/>
        </w:rPr>
        <w:t> </w:t>
      </w:r>
      <w:r>
        <w:rPr>
          <w:noProof/>
          <w:u w:val="words"/>
        </w:rPr>
        <w:t> </w:t>
      </w:r>
      <w:r>
        <w:rPr>
          <w:noProof/>
          <w:u w:val="words"/>
        </w:rPr>
        <w:t> </w:t>
      </w:r>
      <w:r>
        <w:rPr>
          <w:noProof/>
          <w:u w:val="words"/>
        </w:rPr>
        <w:t> </w:t>
      </w:r>
      <w:r>
        <w:rPr>
          <w:u w:val="words"/>
        </w:rPr>
        <w:fldChar w:fldCharType="end"/>
      </w:r>
    </w:p>
    <w:p w14:paraId="3133D16B" w14:textId="77777777" w:rsidR="008E087E" w:rsidRDefault="008E087E">
      <w:pPr>
        <w:pStyle w:val="ListContinue40"/>
      </w:pPr>
    </w:p>
    <w:p w14:paraId="2BF5C5D2" w14:textId="77777777" w:rsidR="008E087E" w:rsidRDefault="006B7BE1">
      <w:pPr>
        <w:pStyle w:val="ListContinue2"/>
        <w:rPr>
          <w:szCs w:val="18"/>
        </w:rPr>
      </w:pPr>
      <w:r>
        <w:t xml:space="preserve">Note: All Information provided to Groundwater Conservation District must be in accordance with Texas Water Code </w:t>
      </w:r>
      <w:r>
        <w:rPr>
          <w:szCs w:val="18"/>
        </w:rPr>
        <w:t>§27.024 (relating to Injection Wells) and 30 TAC §331.223</w:t>
      </w:r>
    </w:p>
    <w:p w14:paraId="0EB2DBDD" w14:textId="77777777" w:rsidR="004C678C" w:rsidRDefault="004C678C" w:rsidP="00FB39A1">
      <w:pPr>
        <w:pStyle w:val="Heading4"/>
        <w:rPr>
          <w:szCs w:val="18"/>
        </w:rPr>
        <w:sectPr w:rsidR="004C678C">
          <w:type w:val="continuous"/>
          <w:pgSz w:w="12240" w:h="15840" w:code="1"/>
          <w:pgMar w:top="432" w:right="720" w:bottom="432" w:left="720" w:header="432" w:footer="432" w:gutter="288"/>
          <w:cols w:space="720"/>
          <w:formProt w:val="0"/>
          <w:titlePg/>
          <w:docGrid w:linePitch="326"/>
        </w:sectPr>
      </w:pPr>
      <w:bookmarkStart w:id="9" w:name="_Designation_of_Material"/>
      <w:bookmarkEnd w:id="9"/>
    </w:p>
    <w:p w14:paraId="7EA96734" w14:textId="77777777" w:rsidR="008E087E" w:rsidRDefault="006B7BE1" w:rsidP="00FB39A1">
      <w:pPr>
        <w:pStyle w:val="Heading4"/>
      </w:pPr>
      <w:r>
        <w:rPr>
          <w:szCs w:val="18"/>
        </w:rPr>
        <w:br w:type="page"/>
      </w:r>
      <w:bookmarkStart w:id="10" w:name="Designation_of_Material_as_Confidential"/>
      <w:r>
        <w:lastRenderedPageBreak/>
        <w:t>Designation of Material as Confidential:</w:t>
      </w:r>
      <w:bookmarkEnd w:id="10"/>
    </w:p>
    <w:p w14:paraId="43E91F64" w14:textId="77777777" w:rsidR="008E087E" w:rsidRDefault="006B7BE1" w:rsidP="004549B9">
      <w:pPr>
        <w:pStyle w:val="BodyText3"/>
      </w:pPr>
      <w:r>
        <w:t>The designation of material as confidential is frequently carried to excess.  The Commission has a responsibility to provide a copy of each application to other review agencies and to interested persons upon request and to safeguard confidential material from becoming public knowledge.  Thus, the Commission requests that the applicant (1) be prudent in the designation of material as confidential and (2) submit this material only when it might be essential to the staff in their development of a recommendation.</w:t>
      </w:r>
    </w:p>
    <w:p w14:paraId="61660F93" w14:textId="77777777" w:rsidR="008E087E" w:rsidRDefault="006B7BE1" w:rsidP="004549B9">
      <w:pPr>
        <w:pStyle w:val="BodyText3"/>
      </w:pPr>
      <w:r>
        <w:t xml:space="preserve">The Commission suggests that the applicant </w:t>
      </w:r>
      <w:r>
        <w:rPr>
          <w:rStyle w:val="Strong"/>
        </w:rPr>
        <w:t>not</w:t>
      </w:r>
      <w:r>
        <w:t xml:space="preserve"> submit confidential information as part of the registration application.  However, if this cannot be avoided, the confidential information should be described in non-confidential terms throughout the application</w:t>
      </w:r>
      <w:r w:rsidR="00451724">
        <w:t>,</w:t>
      </w:r>
      <w:r>
        <w:t xml:space="preserve"> submitted as a document or binder</w:t>
      </w:r>
      <w:r w:rsidR="00451724">
        <w:t xml:space="preserve"> with each page</w:t>
      </w:r>
      <w:r>
        <w:t xml:space="preserve"> conspicuously marked "</w:t>
      </w:r>
      <w:r>
        <w:rPr>
          <w:rStyle w:val="Strong"/>
        </w:rPr>
        <w:t>Confidential."</w:t>
      </w:r>
    </w:p>
    <w:p w14:paraId="237068D9" w14:textId="77777777" w:rsidR="008E087E" w:rsidRDefault="006B7BE1" w:rsidP="004549B9">
      <w:pPr>
        <w:pStyle w:val="BodyText3"/>
      </w:pPr>
      <w:r>
        <w:t>Reasons of confidentiality include the concept of trade secrecy and other related legal concepts that give a business the right to preserve confidentiality of business information to obtain or retain advantages from its right in the information.  This includes exemptions from disclosure under 5 United States Code (USC) 552(</w:t>
      </w:r>
      <w:r w:rsidR="00262889">
        <w:t>b</w:t>
      </w:r>
      <w:r>
        <w:t xml:space="preserve">)(4)(relating to </w:t>
      </w:r>
      <w:r w:rsidR="00262889">
        <w:t>Public Information</w:t>
      </w:r>
      <w:r>
        <w:t xml:space="preserve">) and special rules cited in Title 40 Code of Federal Regulations (CFR) </w:t>
      </w:r>
      <w:r w:rsidR="00E1175C" w:rsidRPr="00E1175C">
        <w:t>§</w:t>
      </w:r>
      <w:r>
        <w:t xml:space="preserve">2.305 (relating to Special rules governing certain information obtained under the Solid Waste Disposal Act, as amended.)  Trade secrets and confidential information are also exempt from disclosure as public records under state law in certain circumstances under Texas Government Code </w:t>
      </w:r>
      <w:r w:rsidR="00E1175C" w:rsidRPr="00E1175C">
        <w:t>§</w:t>
      </w:r>
      <w:r>
        <w:t xml:space="preserve">552.110 (relating to </w:t>
      </w:r>
      <w:r w:rsidR="00481F61">
        <w:t>Confidentiality of Trade Secrets</w:t>
      </w:r>
      <w:r>
        <w:t xml:space="preserve">), Texas Health and Safety Code </w:t>
      </w:r>
      <w:r w:rsidR="00E1175C" w:rsidRPr="00E1175C">
        <w:t>§</w:t>
      </w:r>
      <w:r>
        <w:t xml:space="preserve">361.037 (relating to Access to Hazardous Waste Records), </w:t>
      </w:r>
      <w:r w:rsidR="00481F61">
        <w:t xml:space="preserve">and </w:t>
      </w:r>
      <w:r>
        <w:t xml:space="preserve">30 TAC </w:t>
      </w:r>
      <w:r w:rsidR="00E1175C" w:rsidRPr="00E1175C">
        <w:t>§</w:t>
      </w:r>
      <w:r>
        <w:t>1.5 (rela</w:t>
      </w:r>
      <w:r w:rsidR="00481F61">
        <w:t>ting to Records of the Agency)</w:t>
      </w:r>
      <w:r>
        <w:t>.</w:t>
      </w:r>
    </w:p>
    <w:p w14:paraId="2A731CA2" w14:textId="77777777" w:rsidR="008E087E" w:rsidRDefault="006B7BE1" w:rsidP="00371B95">
      <w:pPr>
        <w:pStyle w:val="BodyText3"/>
      </w:pPr>
      <w:r>
        <w:t xml:space="preserve">Information that deals with the existence, absence or levels of contaminants in drinking water will not be considered confidential. [30 TAC </w:t>
      </w:r>
      <w:r w:rsidR="00E1175C" w:rsidRPr="00E1175C">
        <w:t>§</w:t>
      </w:r>
      <w:r>
        <w:t>1.5(d)(5)]</w:t>
      </w:r>
    </w:p>
    <w:p w14:paraId="1D1E377D" w14:textId="77777777" w:rsidR="006C3639" w:rsidRDefault="006B7BE1" w:rsidP="006C3639">
      <w:pPr>
        <w:pStyle w:val="ListContinue"/>
      </w:pPr>
      <w:r>
        <w:t>If confidential information is not submitted, and this causes the application to be incomplete, the registration will not be issued, amended, or modified.</w:t>
      </w:r>
      <w:r w:rsidR="00E1175C" w:rsidRPr="00E1175C">
        <w:t xml:space="preserve"> </w:t>
      </w:r>
    </w:p>
    <w:p w14:paraId="2B437893" w14:textId="77777777" w:rsidR="00371B95" w:rsidRPr="00371B95" w:rsidRDefault="00371B95" w:rsidP="00A05E04">
      <w:pPr>
        <w:pStyle w:val="Heading4"/>
      </w:pPr>
      <w:r w:rsidRPr="00371B95">
        <w:t>TCEQ Core Data Form</w:t>
      </w:r>
    </w:p>
    <w:p w14:paraId="567561CA" w14:textId="77777777" w:rsidR="00371B95" w:rsidRPr="00BE79FE" w:rsidRDefault="00371B95" w:rsidP="00371B95">
      <w:pPr>
        <w:pStyle w:val="ListContinue"/>
      </w:pPr>
      <w:r w:rsidRPr="00371B95">
        <w:t xml:space="preserve">The TCEQ requires that a Core Data Form (Form TCEQ-10400) be submitted with all </w:t>
      </w:r>
      <w:r w:rsidR="000F41EA">
        <w:t>well registration forms</w:t>
      </w:r>
      <w:r w:rsidRPr="00371B95">
        <w:t>. For all other applications, if a Regulated Entity Number (RN) and Customer Reference Number (CN) have been issued by the TCEQ and core data information has not changed, a core data form is not required.  If a core data form is not submitted, please provide the RN and CN for your facility.  For more information, refer to the Core Data Form on the TCEQ website or call (512) 239-5175.</w:t>
      </w:r>
    </w:p>
    <w:sectPr w:rsidR="00371B95" w:rsidRPr="00BE79FE">
      <w:type w:val="continuous"/>
      <w:pgSz w:w="12240" w:h="15840" w:code="1"/>
      <w:pgMar w:top="432" w:right="720" w:bottom="432" w:left="720" w:header="432" w:footer="432" w:gutter="288"/>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5B46E" w14:textId="77777777" w:rsidR="00CE1C68" w:rsidRDefault="00CE1C68">
      <w:r>
        <w:separator/>
      </w:r>
    </w:p>
  </w:endnote>
  <w:endnote w:type="continuationSeparator" w:id="0">
    <w:p w14:paraId="4330A76C" w14:textId="77777777" w:rsidR="00CE1C68" w:rsidRDefault="00CE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56E13" w14:textId="77777777" w:rsidR="00AD52DB" w:rsidRPr="004F68F4" w:rsidRDefault="006B7BE1" w:rsidP="008D29FD">
    <w:pPr>
      <w:pStyle w:val="FootnoteText"/>
      <w:rPr>
        <w:rFonts w:ascii="Georgia" w:hAnsi="Georgia"/>
      </w:rPr>
    </w:pPr>
    <w:r w:rsidRPr="004F68F4">
      <w:rPr>
        <w:rFonts w:ascii="Georgia" w:hAnsi="Georgia"/>
      </w:rPr>
      <w:t xml:space="preserve">TCEQ-20541 Uranium </w:t>
    </w:r>
    <w:r w:rsidR="00E32D8E">
      <w:t>Area Permit Development</w:t>
    </w:r>
    <w:r w:rsidR="00E32D8E">
      <w:rPr>
        <w:rFonts w:ascii="Georgia" w:hAnsi="Georgia"/>
      </w:rPr>
      <w:t xml:space="preserve"> Well Registration Form</w:t>
    </w:r>
  </w:p>
  <w:p w14:paraId="2CCCA30C" w14:textId="77777777" w:rsidR="00AD52DB" w:rsidRPr="004F68F4" w:rsidRDefault="006B7BE1" w:rsidP="00B64C56">
    <w:pPr>
      <w:pStyle w:val="Footer"/>
      <w:tabs>
        <w:tab w:val="clear" w:pos="4320"/>
        <w:tab w:val="clear" w:pos="8640"/>
        <w:tab w:val="right" w:pos="10080"/>
      </w:tabs>
    </w:pPr>
    <w:r w:rsidRPr="004F68F4">
      <w:t xml:space="preserve">Revised </w:t>
    </w:r>
    <w:r w:rsidR="00707CA2">
      <w:t>March</w:t>
    </w:r>
    <w:r w:rsidR="00E32D8E">
      <w:t xml:space="preserve"> 1, 2016</w:t>
    </w:r>
    <w:r w:rsidR="00B64C56">
      <w:tab/>
      <w:t>Page 1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3E05C" w14:textId="77777777" w:rsidR="00AD52DB" w:rsidRPr="004F68F4" w:rsidRDefault="006B7BE1" w:rsidP="003B0E01">
    <w:pPr>
      <w:pStyle w:val="Footer"/>
      <w:rPr>
        <w:sz w:val="20"/>
        <w:szCs w:val="20"/>
      </w:rPr>
    </w:pPr>
    <w:r w:rsidRPr="004F68F4">
      <w:rPr>
        <w:sz w:val="20"/>
        <w:szCs w:val="20"/>
      </w:rPr>
      <w:t>TCEQ–20541 Uranium Area Permit Development Well Registration Form</w:t>
    </w:r>
  </w:p>
  <w:p w14:paraId="1BF327E7" w14:textId="77777777" w:rsidR="00AD52DB" w:rsidRPr="004F68F4" w:rsidRDefault="006B7BE1" w:rsidP="003B0E01">
    <w:pPr>
      <w:pStyle w:val="Footer"/>
      <w:rPr>
        <w:sz w:val="20"/>
        <w:szCs w:val="20"/>
      </w:rPr>
    </w:pPr>
    <w:r w:rsidRPr="004F68F4">
      <w:rPr>
        <w:sz w:val="20"/>
        <w:szCs w:val="20"/>
      </w:rPr>
      <w:t xml:space="preserve">Revised </w:t>
    </w:r>
    <w:r w:rsidR="00707CA2">
      <w:t>March</w:t>
    </w:r>
    <w:r w:rsidR="009759C4">
      <w:rPr>
        <w:sz w:val="20"/>
        <w:szCs w:val="20"/>
      </w:rPr>
      <w:t xml:space="preserve"> 1, 2016</w:t>
    </w:r>
  </w:p>
  <w:p w14:paraId="5A4E93C5" w14:textId="77777777" w:rsidR="00AD52DB" w:rsidRPr="004F68F4" w:rsidRDefault="006B7BE1" w:rsidP="0033629B">
    <w:pPr>
      <w:pStyle w:val="Footer"/>
      <w:jc w:val="right"/>
      <w:rPr>
        <w:sz w:val="20"/>
        <w:szCs w:val="20"/>
      </w:rPr>
    </w:pPr>
    <w:r w:rsidRPr="004F68F4">
      <w:rPr>
        <w:sz w:val="20"/>
        <w:szCs w:val="20"/>
      </w:rPr>
      <w:t xml:space="preserve">Page </w:t>
    </w:r>
    <w:r w:rsidRPr="004F68F4">
      <w:rPr>
        <w:sz w:val="20"/>
        <w:szCs w:val="20"/>
      </w:rPr>
      <w:fldChar w:fldCharType="begin"/>
    </w:r>
    <w:r w:rsidRPr="004F68F4">
      <w:rPr>
        <w:sz w:val="20"/>
        <w:szCs w:val="20"/>
      </w:rPr>
      <w:instrText xml:space="preserve"> PAGE </w:instrText>
    </w:r>
    <w:r w:rsidRPr="004F68F4">
      <w:rPr>
        <w:sz w:val="20"/>
        <w:szCs w:val="20"/>
      </w:rPr>
      <w:fldChar w:fldCharType="separate"/>
    </w:r>
    <w:r w:rsidR="00707CA2">
      <w:rPr>
        <w:noProof/>
        <w:sz w:val="20"/>
        <w:szCs w:val="20"/>
      </w:rPr>
      <w:t>2</w:t>
    </w:r>
    <w:r w:rsidRPr="004F68F4">
      <w:rPr>
        <w:sz w:val="20"/>
        <w:szCs w:val="20"/>
      </w:rPr>
      <w:fldChar w:fldCharType="end"/>
    </w:r>
    <w:r w:rsidRPr="004F68F4">
      <w:rPr>
        <w:sz w:val="20"/>
        <w:szCs w:val="20"/>
      </w:rPr>
      <w:t xml:space="preserve"> of </w:t>
    </w:r>
    <w:r w:rsidRPr="004F68F4">
      <w:rPr>
        <w:sz w:val="20"/>
        <w:szCs w:val="20"/>
      </w:rPr>
      <w:fldChar w:fldCharType="begin"/>
    </w:r>
    <w:r w:rsidRPr="004F68F4">
      <w:rPr>
        <w:sz w:val="20"/>
        <w:szCs w:val="20"/>
      </w:rPr>
      <w:instrText xml:space="preserve"> NUMPAGES  </w:instrText>
    </w:r>
    <w:r w:rsidRPr="004F68F4">
      <w:rPr>
        <w:sz w:val="20"/>
        <w:szCs w:val="20"/>
      </w:rPr>
      <w:fldChar w:fldCharType="separate"/>
    </w:r>
    <w:r w:rsidR="00707CA2">
      <w:rPr>
        <w:noProof/>
        <w:sz w:val="20"/>
        <w:szCs w:val="20"/>
      </w:rPr>
      <w:t>3</w:t>
    </w:r>
    <w:r w:rsidRPr="004F68F4">
      <w:rPr>
        <w:sz w:val="20"/>
        <w:szCs w:val="20"/>
      </w:rPr>
      <w:fldChar w:fldCharType="end"/>
    </w:r>
  </w:p>
  <w:p w14:paraId="1387D804" w14:textId="77777777" w:rsidR="00AD52DB" w:rsidRPr="001F094B" w:rsidRDefault="00671BF4" w:rsidP="004339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26E4C" w14:textId="77777777" w:rsidR="00AD52DB" w:rsidRDefault="006B7BE1">
    <w:pPr>
      <w:pStyle w:val="Footer"/>
      <w:jc w:val="right"/>
    </w:pPr>
    <w:r>
      <w:t xml:space="preserve">Page </w:t>
    </w:r>
    <w:r>
      <w:rPr>
        <w:b/>
        <w:sz w:val="24"/>
      </w:rPr>
      <w:fldChar w:fldCharType="begin"/>
    </w:r>
    <w:r>
      <w:rPr>
        <w:b/>
      </w:rPr>
      <w:instrText xml:space="preserve"> PAGE </w:instrText>
    </w:r>
    <w:r>
      <w:rPr>
        <w:b/>
        <w:sz w:val="24"/>
      </w:rPr>
      <w:fldChar w:fldCharType="separate"/>
    </w:r>
    <w:r w:rsidR="00707CA2">
      <w:rPr>
        <w:b/>
        <w:noProof/>
      </w:rPr>
      <w:t>3</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sidR="00707CA2">
      <w:rPr>
        <w:b/>
        <w:noProof/>
      </w:rPr>
      <w:t>3</w:t>
    </w:r>
    <w:r>
      <w:rPr>
        <w:b/>
        <w:sz w:val="24"/>
      </w:rPr>
      <w:fldChar w:fldCharType="end"/>
    </w:r>
  </w:p>
  <w:p w14:paraId="555E4CB3" w14:textId="77777777" w:rsidR="00AD52DB" w:rsidRPr="005A5572" w:rsidRDefault="006B7BE1" w:rsidP="005A5572">
    <w:pPr>
      <w:pStyle w:val="Footer"/>
    </w:pPr>
    <w:r w:rsidRPr="005A5572">
      <w:t>TCEQ – 20541 Uranium Area Permit Development Well Registration Form</w:t>
    </w:r>
  </w:p>
  <w:p w14:paraId="1DB148DE" w14:textId="77777777" w:rsidR="00AD52DB" w:rsidRPr="005A5572" w:rsidRDefault="006B7BE1" w:rsidP="005A5572">
    <w:pPr>
      <w:pStyle w:val="Footer"/>
    </w:pPr>
    <w:r w:rsidRPr="005A5572">
      <w:t>Revised September 30,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CFA59" w14:textId="77777777" w:rsidR="00CE1C68" w:rsidRDefault="00CE1C68">
      <w:r>
        <w:separator/>
      </w:r>
    </w:p>
  </w:footnote>
  <w:footnote w:type="continuationSeparator" w:id="0">
    <w:p w14:paraId="4E42EDB0" w14:textId="77777777" w:rsidR="00CE1C68" w:rsidRDefault="00CE1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313CF" w14:textId="77777777" w:rsidR="00AD52DB" w:rsidRPr="000D72C7" w:rsidRDefault="006B7BE1" w:rsidP="00A224A7">
    <w:pPr>
      <w:pStyle w:val="ListContinue2"/>
    </w:pPr>
    <w:r w:rsidRPr="000D72C7">
      <w:t>For TCEQ Use Only</w:t>
    </w:r>
    <w:r>
      <w:t>:</w:t>
    </w:r>
  </w:p>
  <w:p w14:paraId="55DB9628" w14:textId="77777777" w:rsidR="00AD52DB" w:rsidRPr="006541A1" w:rsidRDefault="006B7BE1" w:rsidP="00A224A7">
    <w:pPr>
      <w:pStyle w:val="ListContinue2"/>
    </w:pPr>
    <w:r w:rsidRPr="006541A1">
      <w:t>Reg. No.</w:t>
    </w:r>
    <w:r>
      <w:t>:</w:t>
    </w:r>
    <w:r w:rsidRPr="006541A1">
      <w:t xml:space="preserve"> </w:t>
    </w:r>
    <w:r>
      <w:t>______</w:t>
    </w:r>
  </w:p>
  <w:p w14:paraId="641C71F1" w14:textId="77777777" w:rsidR="00AD52DB" w:rsidRPr="006541A1" w:rsidRDefault="006B7BE1" w:rsidP="00A224A7">
    <w:pPr>
      <w:pStyle w:val="ListContinue2"/>
    </w:pPr>
    <w:r w:rsidRPr="006541A1">
      <w:t>Date Received</w:t>
    </w:r>
    <w:r>
      <w:t>: _____</w:t>
    </w:r>
  </w:p>
  <w:p w14:paraId="324C1C98" w14:textId="77777777" w:rsidR="00AD52DB" w:rsidRPr="006541A1" w:rsidRDefault="006B7BE1" w:rsidP="00A224A7">
    <w:pPr>
      <w:pStyle w:val="ListContinue2"/>
    </w:pPr>
    <w:r w:rsidRPr="006541A1">
      <w:t>Date Authorized</w:t>
    </w:r>
    <w:r>
      <w:t>: 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550D6" w14:textId="77777777" w:rsidR="00AD52DB" w:rsidRDefault="00671BF4">
    <w:pPr>
      <w:pStyle w:val="Header"/>
    </w:pPr>
  </w:p>
  <w:p w14:paraId="399AFB48" w14:textId="77777777" w:rsidR="00AD52DB" w:rsidRDefault="00671B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4A92E" w14:textId="77777777" w:rsidR="00AD52DB" w:rsidRPr="003B0E01" w:rsidRDefault="00671BF4" w:rsidP="003B0E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99A265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EEE23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0888DE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D5EA966"/>
    <w:lvl w:ilvl="0">
      <w:start w:val="1"/>
      <w:numFmt w:val="decimal"/>
      <w:pStyle w:val="ListNumber2"/>
      <w:lvlText w:val="%1) "/>
      <w:lvlJc w:val="right"/>
      <w:pPr>
        <w:ind w:left="720" w:hanging="360"/>
      </w:pPr>
      <w:rPr>
        <w:rFonts w:ascii="Georgia" w:hAnsi="Georgia" w:hint="default"/>
        <w:b w:val="0"/>
        <w:bCs w:val="0"/>
        <w:i w:val="0"/>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FFFFFF80"/>
    <w:multiLevelType w:val="singleLevel"/>
    <w:tmpl w:val="9198E6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041F8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88FF6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FA715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598E2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F6A2E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C019E0"/>
    <w:multiLevelType w:val="hybridMultilevel"/>
    <w:tmpl w:val="2F3C9A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0"/>
  <w:documentProtection w:formatting="1" w:enforcement="1" w:cryptProviderType="rsaFull" w:cryptAlgorithmClass="hash" w:cryptAlgorithmType="typeAny" w:cryptAlgorithmSid="4" w:cryptSpinCount="100000" w:hash="8db6Y/sIYlnKTDZvHohZdosA10o=" w:salt="Iby5yHxgIygpIT5qyBi3IA=="/>
  <w:defaultTabStop w:val="720"/>
  <w:characterSpacingControl w:val="doNotCompress"/>
  <w:hdrShapeDefaults>
    <o:shapedefaults v:ext="edit" spidmax="18433"/>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87E"/>
    <w:rsid w:val="00044ADD"/>
    <w:rsid w:val="0006026B"/>
    <w:rsid w:val="000B6A9B"/>
    <w:rsid w:val="000F41EA"/>
    <w:rsid w:val="001E6895"/>
    <w:rsid w:val="001F0308"/>
    <w:rsid w:val="0021177F"/>
    <w:rsid w:val="00262889"/>
    <w:rsid w:val="002662B4"/>
    <w:rsid w:val="002873EF"/>
    <w:rsid w:val="002C4870"/>
    <w:rsid w:val="00371B95"/>
    <w:rsid w:val="003C7E63"/>
    <w:rsid w:val="00451724"/>
    <w:rsid w:val="004549B9"/>
    <w:rsid w:val="00473B1D"/>
    <w:rsid w:val="00481F61"/>
    <w:rsid w:val="004C678C"/>
    <w:rsid w:val="00530956"/>
    <w:rsid w:val="005A7A60"/>
    <w:rsid w:val="005C064A"/>
    <w:rsid w:val="005F2E1D"/>
    <w:rsid w:val="006330DB"/>
    <w:rsid w:val="00671BF4"/>
    <w:rsid w:val="006A4A44"/>
    <w:rsid w:val="006B7BE1"/>
    <w:rsid w:val="006C3639"/>
    <w:rsid w:val="007063BB"/>
    <w:rsid w:val="00707CA2"/>
    <w:rsid w:val="007176FC"/>
    <w:rsid w:val="00751440"/>
    <w:rsid w:val="007C121A"/>
    <w:rsid w:val="00805F51"/>
    <w:rsid w:val="0082036D"/>
    <w:rsid w:val="00893C70"/>
    <w:rsid w:val="008A3234"/>
    <w:rsid w:val="008E087E"/>
    <w:rsid w:val="009759C4"/>
    <w:rsid w:val="00A05E04"/>
    <w:rsid w:val="00A27C84"/>
    <w:rsid w:val="00A968FD"/>
    <w:rsid w:val="00AE206B"/>
    <w:rsid w:val="00B01CAE"/>
    <w:rsid w:val="00B64C56"/>
    <w:rsid w:val="00B65A92"/>
    <w:rsid w:val="00B71230"/>
    <w:rsid w:val="00BA40E5"/>
    <w:rsid w:val="00BA4101"/>
    <w:rsid w:val="00BE484F"/>
    <w:rsid w:val="00BE6A1D"/>
    <w:rsid w:val="00BE79FE"/>
    <w:rsid w:val="00BF7B43"/>
    <w:rsid w:val="00C11722"/>
    <w:rsid w:val="00C3728B"/>
    <w:rsid w:val="00CE1C68"/>
    <w:rsid w:val="00CF3D61"/>
    <w:rsid w:val="00D04C5A"/>
    <w:rsid w:val="00D401C3"/>
    <w:rsid w:val="00D63A82"/>
    <w:rsid w:val="00D8497D"/>
    <w:rsid w:val="00D95204"/>
    <w:rsid w:val="00DC07B9"/>
    <w:rsid w:val="00E11702"/>
    <w:rsid w:val="00E1175C"/>
    <w:rsid w:val="00E32D8E"/>
    <w:rsid w:val="00E540E1"/>
    <w:rsid w:val="00E84A46"/>
    <w:rsid w:val="00E9174A"/>
    <w:rsid w:val="00EB3668"/>
    <w:rsid w:val="00EC12F4"/>
    <w:rsid w:val="00EF7CEC"/>
    <w:rsid w:val="00FB3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0AD85EC"/>
  <w15:docId w15:val="{35089DC2-D8F8-4432-9C4C-DFB5BD09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497D"/>
    <w:rPr>
      <w:sz w:val="24"/>
      <w:szCs w:val="24"/>
    </w:rPr>
  </w:style>
  <w:style w:type="paragraph" w:styleId="Heading1">
    <w:name w:val="heading 1"/>
    <w:basedOn w:val="Normal"/>
    <w:next w:val="Normal"/>
    <w:link w:val="Heading1Char"/>
    <w:qFormat/>
    <w:rsid w:val="008D29FD"/>
    <w:pPr>
      <w:keepNext/>
      <w:spacing w:before="240" w:after="60"/>
      <w:jc w:val="center"/>
      <w:outlineLvl w:val="0"/>
    </w:pPr>
    <w:rPr>
      <w:rFonts w:ascii="Verdana" w:hAnsi="Verdana"/>
      <w:b/>
      <w:bCs/>
      <w:kern w:val="32"/>
      <w:sz w:val="28"/>
      <w:szCs w:val="32"/>
    </w:rPr>
  </w:style>
  <w:style w:type="paragraph" w:styleId="Heading2">
    <w:name w:val="heading 2"/>
    <w:basedOn w:val="Normal"/>
    <w:next w:val="Normal"/>
    <w:link w:val="Heading2Char"/>
    <w:unhideWhenUsed/>
    <w:qFormat/>
    <w:rsid w:val="00B65A92"/>
    <w:pPr>
      <w:keepNext/>
      <w:spacing w:before="240" w:after="60"/>
      <w:jc w:val="center"/>
      <w:outlineLvl w:val="1"/>
    </w:pPr>
    <w:rPr>
      <w:rFonts w:ascii="Georgia" w:hAnsi="Georgia"/>
      <w:b/>
      <w:bCs/>
      <w:iCs/>
      <w:szCs w:val="28"/>
    </w:rPr>
  </w:style>
  <w:style w:type="paragraph" w:styleId="Heading3">
    <w:name w:val="heading 3"/>
    <w:basedOn w:val="Normal"/>
    <w:next w:val="Normal"/>
    <w:link w:val="Heading3Char"/>
    <w:unhideWhenUsed/>
    <w:qFormat/>
    <w:rsid w:val="00B65A92"/>
    <w:pPr>
      <w:keepNext/>
      <w:spacing w:before="120" w:after="60"/>
      <w:outlineLvl w:val="2"/>
    </w:pPr>
    <w:rPr>
      <w:rFonts w:ascii="Verdana" w:hAnsi="Verdana"/>
      <w:b/>
      <w:bCs/>
      <w:szCs w:val="26"/>
    </w:rPr>
  </w:style>
  <w:style w:type="paragraph" w:styleId="Heading4">
    <w:name w:val="heading 4"/>
    <w:basedOn w:val="Normal"/>
    <w:next w:val="Normal"/>
    <w:link w:val="Heading4Char"/>
    <w:unhideWhenUsed/>
    <w:qFormat/>
    <w:rsid w:val="001F094B"/>
    <w:pPr>
      <w:keepNext/>
      <w:spacing w:before="240" w:after="60"/>
      <w:jc w:val="center"/>
      <w:outlineLvl w:val="3"/>
    </w:pPr>
    <w:rPr>
      <w:rFonts w:ascii="Verdana" w:hAnsi="Verdana"/>
      <w:b/>
      <w:bCs/>
      <w:sz w:val="26"/>
      <w:szCs w:val="28"/>
    </w:rPr>
  </w:style>
  <w:style w:type="paragraph" w:styleId="Heading5">
    <w:name w:val="heading 5"/>
    <w:basedOn w:val="Normal"/>
    <w:next w:val="Normal"/>
    <w:link w:val="Heading5Char"/>
    <w:unhideWhenUsed/>
    <w:qFormat/>
    <w:rsid w:val="00076461"/>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DE315A"/>
    <w:pPr>
      <w:spacing w:before="240" w:after="240"/>
      <w:outlineLvl w:val="5"/>
    </w:pPr>
    <w:rPr>
      <w:rFonts w:ascii="Verdana" w:hAnsi="Verdana"/>
      <w:b/>
      <w:bCs/>
      <w:sz w:val="26"/>
      <w:szCs w:val="22"/>
    </w:rPr>
  </w:style>
  <w:style w:type="paragraph" w:styleId="Heading7">
    <w:name w:val="heading 7"/>
    <w:basedOn w:val="Normal"/>
    <w:next w:val="Normal"/>
    <w:link w:val="Heading7Char"/>
    <w:semiHidden/>
    <w:unhideWhenUsed/>
    <w:qFormat/>
    <w:rsid w:val="00EA72E0"/>
    <w:pPr>
      <w:spacing w:before="240" w:after="60"/>
      <w:outlineLvl w:val="6"/>
    </w:pPr>
    <w:rPr>
      <w:rFonts w:ascii="Calibri" w:hAnsi="Calibri"/>
    </w:rPr>
  </w:style>
  <w:style w:type="paragraph" w:styleId="Heading8">
    <w:name w:val="heading 8"/>
    <w:basedOn w:val="Normal"/>
    <w:next w:val="Normal"/>
    <w:link w:val="Heading8Char"/>
    <w:semiHidden/>
    <w:unhideWhenUsed/>
    <w:qFormat/>
    <w:rsid w:val="00EA72E0"/>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EA72E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1"/>
    <w:basedOn w:val="Normal"/>
    <w:next w:val="EndnoteText"/>
    <w:link w:val="FooterChar"/>
    <w:uiPriority w:val="99"/>
    <w:rsid w:val="004339A3"/>
    <w:pPr>
      <w:widowControl w:val="0"/>
      <w:tabs>
        <w:tab w:val="center" w:pos="4320"/>
        <w:tab w:val="right" w:pos="8640"/>
      </w:tabs>
      <w:autoSpaceDE w:val="0"/>
      <w:autoSpaceDN w:val="0"/>
      <w:adjustRightInd w:val="0"/>
    </w:pPr>
    <w:rPr>
      <w:rFonts w:ascii="Georgia" w:hAnsi="Georgia"/>
      <w:sz w:val="18"/>
    </w:rPr>
  </w:style>
  <w:style w:type="paragraph" w:styleId="EndnoteText">
    <w:name w:val="endnote text"/>
    <w:basedOn w:val="Normal"/>
    <w:semiHidden/>
    <w:rsid w:val="0011621E"/>
    <w:rPr>
      <w:sz w:val="20"/>
      <w:szCs w:val="20"/>
    </w:rPr>
  </w:style>
  <w:style w:type="paragraph" w:styleId="EnvelopeAddress">
    <w:name w:val="envelope address"/>
    <w:basedOn w:val="Normal"/>
    <w:rsid w:val="00CA3364"/>
    <w:pPr>
      <w:framePr w:w="7920" w:h="1980" w:hRule="exact" w:hSpace="180" w:wrap="auto" w:hAnchor="page" w:xAlign="center" w:yAlign="bottom"/>
      <w:ind w:left="2880"/>
    </w:pPr>
    <w:rPr>
      <w:rFonts w:ascii="Arial" w:hAnsi="Arial" w:cs="Arial"/>
      <w:sz w:val="22"/>
    </w:rPr>
  </w:style>
  <w:style w:type="table" w:styleId="TableGrid">
    <w:name w:val="Table Grid"/>
    <w:basedOn w:val="TableNormal"/>
    <w:rsid w:val="00FF1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D77FA"/>
    <w:pPr>
      <w:widowControl w:val="0"/>
      <w:autoSpaceDE w:val="0"/>
      <w:autoSpaceDN w:val="0"/>
      <w:adjustRightInd w:val="0"/>
    </w:pPr>
    <w:rPr>
      <w:rFonts w:ascii="Tahoma" w:hAnsi="Tahoma" w:cs="Tahoma"/>
      <w:sz w:val="16"/>
      <w:szCs w:val="16"/>
    </w:rPr>
  </w:style>
  <w:style w:type="character" w:styleId="PageNumber">
    <w:name w:val="page number"/>
    <w:basedOn w:val="DefaultParagraphFont"/>
    <w:rsid w:val="00707E3A"/>
  </w:style>
  <w:style w:type="paragraph" w:styleId="Header">
    <w:name w:val="header"/>
    <w:basedOn w:val="Normal"/>
    <w:link w:val="HeaderChar"/>
    <w:uiPriority w:val="99"/>
    <w:rsid w:val="00707E3A"/>
    <w:pPr>
      <w:tabs>
        <w:tab w:val="center" w:pos="4320"/>
        <w:tab w:val="right" w:pos="8640"/>
      </w:tabs>
    </w:pPr>
  </w:style>
  <w:style w:type="character" w:styleId="FollowedHyperlink">
    <w:name w:val="FollowedHyperlink"/>
    <w:basedOn w:val="DefaultParagraphFont"/>
    <w:rsid w:val="001C583E"/>
    <w:rPr>
      <w:color w:val="800080"/>
      <w:u w:val="single"/>
    </w:rPr>
  </w:style>
  <w:style w:type="paragraph" w:styleId="ListNumber">
    <w:name w:val="List Number"/>
    <w:basedOn w:val="Normal"/>
    <w:rsid w:val="0075131A"/>
    <w:pPr>
      <w:numPr>
        <w:numId w:val="6"/>
      </w:numPr>
      <w:contextualSpacing/>
    </w:pPr>
  </w:style>
  <w:style w:type="paragraph" w:styleId="ListContinue">
    <w:name w:val="List Continue"/>
    <w:basedOn w:val="Normal"/>
    <w:rsid w:val="003540AC"/>
    <w:pPr>
      <w:spacing w:before="120" w:after="120"/>
      <w:ind w:left="360"/>
    </w:pPr>
    <w:rPr>
      <w:rFonts w:ascii="Georgia" w:hAnsi="Georgia"/>
      <w:sz w:val="22"/>
    </w:rPr>
  </w:style>
  <w:style w:type="paragraph" w:styleId="BodyText">
    <w:name w:val="Body Text"/>
    <w:basedOn w:val="Normal"/>
    <w:link w:val="BodyTextChar"/>
    <w:rsid w:val="001F094B"/>
    <w:pPr>
      <w:spacing w:after="120"/>
      <w:contextualSpacing/>
    </w:pPr>
    <w:rPr>
      <w:rFonts w:ascii="Georgia" w:hAnsi="Georgia"/>
    </w:rPr>
  </w:style>
  <w:style w:type="character" w:customStyle="1" w:styleId="BodyTextChar">
    <w:name w:val="Body Text Char"/>
    <w:basedOn w:val="DefaultParagraphFont"/>
    <w:link w:val="BodyText"/>
    <w:rsid w:val="001F094B"/>
    <w:rPr>
      <w:rFonts w:ascii="Georgia" w:hAnsi="Georgia"/>
      <w:sz w:val="24"/>
      <w:szCs w:val="24"/>
    </w:rPr>
  </w:style>
  <w:style w:type="character" w:customStyle="1" w:styleId="Heading2Char">
    <w:name w:val="Heading 2 Char"/>
    <w:basedOn w:val="DefaultParagraphFont"/>
    <w:link w:val="Heading2"/>
    <w:rsid w:val="00B65A92"/>
    <w:rPr>
      <w:rFonts w:ascii="Georgia" w:hAnsi="Georgia"/>
      <w:b/>
      <w:bCs/>
      <w:iCs/>
      <w:sz w:val="24"/>
      <w:szCs w:val="28"/>
    </w:rPr>
  </w:style>
  <w:style w:type="character" w:styleId="Emphasis">
    <w:name w:val="Emphasis"/>
    <w:basedOn w:val="DefaultParagraphFont"/>
    <w:qFormat/>
    <w:rsid w:val="009E567F"/>
    <w:rPr>
      <w:i/>
      <w:iCs/>
    </w:rPr>
  </w:style>
  <w:style w:type="paragraph" w:styleId="ListBullet">
    <w:name w:val="List Bullet"/>
    <w:basedOn w:val="Normal"/>
    <w:rsid w:val="004339A3"/>
    <w:pPr>
      <w:spacing w:after="120"/>
      <w:ind w:left="360"/>
      <w:contextualSpacing/>
    </w:pPr>
    <w:rPr>
      <w:rFonts w:ascii="Georgia" w:hAnsi="Georgia"/>
    </w:rPr>
  </w:style>
  <w:style w:type="paragraph" w:styleId="ListContinue2">
    <w:name w:val="List Continue 2"/>
    <w:basedOn w:val="Normal"/>
    <w:rsid w:val="003540AC"/>
    <w:pPr>
      <w:spacing w:before="120" w:after="120"/>
      <w:contextualSpacing/>
    </w:pPr>
    <w:rPr>
      <w:rFonts w:ascii="Georgia" w:hAnsi="Georgia"/>
      <w:sz w:val="22"/>
    </w:rPr>
  </w:style>
  <w:style w:type="paragraph" w:styleId="TableofFigures">
    <w:name w:val="table of figures"/>
    <w:basedOn w:val="Normal"/>
    <w:next w:val="Normal"/>
    <w:rsid w:val="00EE46CC"/>
    <w:rPr>
      <w:rFonts w:ascii="Georgia" w:hAnsi="Georgia"/>
      <w:sz w:val="20"/>
    </w:rPr>
  </w:style>
  <w:style w:type="character" w:customStyle="1" w:styleId="Heading3Char">
    <w:name w:val="Heading 3 Char"/>
    <w:basedOn w:val="DefaultParagraphFont"/>
    <w:link w:val="Heading3"/>
    <w:rsid w:val="00B65A92"/>
    <w:rPr>
      <w:rFonts w:ascii="Verdana" w:hAnsi="Verdana"/>
      <w:b/>
      <w:bCs/>
      <w:sz w:val="24"/>
      <w:szCs w:val="26"/>
    </w:rPr>
  </w:style>
  <w:style w:type="character" w:customStyle="1" w:styleId="Heading4Char">
    <w:name w:val="Heading 4 Char"/>
    <w:basedOn w:val="DefaultParagraphFont"/>
    <w:link w:val="Heading4"/>
    <w:rsid w:val="001F094B"/>
    <w:rPr>
      <w:rFonts w:ascii="Verdana" w:hAnsi="Verdana"/>
      <w:b/>
      <w:bCs/>
      <w:sz w:val="26"/>
      <w:szCs w:val="28"/>
    </w:rPr>
  </w:style>
  <w:style w:type="character" w:customStyle="1" w:styleId="Heading5Char">
    <w:name w:val="Heading 5 Char"/>
    <w:basedOn w:val="DefaultParagraphFont"/>
    <w:link w:val="Heading5"/>
    <w:rsid w:val="00076461"/>
    <w:rPr>
      <w:rFonts w:ascii="Calibri" w:eastAsia="Times New Roman" w:hAnsi="Calibri" w:cs="Times New Roman"/>
      <w:b/>
      <w:bCs/>
      <w:i/>
      <w:iCs/>
      <w:sz w:val="26"/>
      <w:szCs w:val="26"/>
    </w:rPr>
  </w:style>
  <w:style w:type="paragraph" w:styleId="Caption">
    <w:name w:val="caption"/>
    <w:basedOn w:val="Normal"/>
    <w:next w:val="Normal"/>
    <w:unhideWhenUsed/>
    <w:qFormat/>
    <w:rsid w:val="00576B1D"/>
    <w:pPr>
      <w:spacing w:before="120"/>
    </w:pPr>
    <w:rPr>
      <w:rFonts w:ascii="Georgia" w:hAnsi="Georgia"/>
      <w:b/>
      <w:bCs/>
      <w:sz w:val="22"/>
      <w:szCs w:val="20"/>
    </w:rPr>
  </w:style>
  <w:style w:type="character" w:customStyle="1" w:styleId="Heading6Char">
    <w:name w:val="Heading 6 Char"/>
    <w:basedOn w:val="DefaultParagraphFont"/>
    <w:link w:val="Heading6"/>
    <w:rsid w:val="00DE315A"/>
    <w:rPr>
      <w:rFonts w:ascii="Verdana" w:hAnsi="Verdana"/>
      <w:b/>
      <w:bCs/>
      <w:sz w:val="26"/>
      <w:szCs w:val="22"/>
    </w:rPr>
  </w:style>
  <w:style w:type="character" w:customStyle="1" w:styleId="HeaderChar">
    <w:name w:val="Header Char"/>
    <w:basedOn w:val="DefaultParagraphFont"/>
    <w:link w:val="Header"/>
    <w:uiPriority w:val="99"/>
    <w:rsid w:val="00E808FD"/>
    <w:rPr>
      <w:sz w:val="24"/>
      <w:szCs w:val="24"/>
    </w:rPr>
  </w:style>
  <w:style w:type="character" w:customStyle="1" w:styleId="Heading1Char">
    <w:name w:val="Heading 1 Char"/>
    <w:basedOn w:val="DefaultParagraphFont"/>
    <w:link w:val="Heading1"/>
    <w:rsid w:val="008D29FD"/>
    <w:rPr>
      <w:rFonts w:ascii="Verdana" w:hAnsi="Verdana"/>
      <w:b/>
      <w:bCs/>
      <w:kern w:val="32"/>
      <w:sz w:val="28"/>
      <w:szCs w:val="32"/>
    </w:rPr>
  </w:style>
  <w:style w:type="paragraph" w:customStyle="1" w:styleId="tableheadings">
    <w:name w:val="table headings"/>
    <w:basedOn w:val="TableofFigures"/>
    <w:qFormat/>
    <w:rsid w:val="003540AC"/>
    <w:rPr>
      <w:b/>
      <w:sz w:val="22"/>
    </w:rPr>
  </w:style>
  <w:style w:type="character" w:styleId="Strong">
    <w:name w:val="Strong"/>
    <w:basedOn w:val="DefaultParagraphFont"/>
    <w:qFormat/>
    <w:rsid w:val="004644ED"/>
    <w:rPr>
      <w:b/>
      <w:bCs/>
    </w:rPr>
  </w:style>
  <w:style w:type="paragraph" w:styleId="TableofAuthorities">
    <w:name w:val="table of authorities"/>
    <w:basedOn w:val="Normal"/>
    <w:next w:val="Normal"/>
    <w:rsid w:val="004644ED"/>
    <w:pPr>
      <w:ind w:left="240" w:hanging="240"/>
    </w:pPr>
  </w:style>
  <w:style w:type="character" w:customStyle="1" w:styleId="FooterChar">
    <w:name w:val="Footer Char"/>
    <w:aliases w:val="Footer1 Char"/>
    <w:basedOn w:val="DefaultParagraphFont"/>
    <w:link w:val="Footer"/>
    <w:uiPriority w:val="99"/>
    <w:rsid w:val="004339A3"/>
    <w:rPr>
      <w:rFonts w:ascii="Georgia" w:hAnsi="Georgia"/>
      <w:sz w:val="18"/>
      <w:szCs w:val="24"/>
    </w:rPr>
  </w:style>
  <w:style w:type="paragraph" w:styleId="DocumentMap">
    <w:name w:val="Document Map"/>
    <w:basedOn w:val="Normal"/>
    <w:link w:val="DocumentMapChar"/>
    <w:rsid w:val="00230C2D"/>
    <w:rPr>
      <w:rFonts w:ascii="Tahoma" w:hAnsi="Tahoma" w:cs="Tahoma"/>
      <w:sz w:val="16"/>
      <w:szCs w:val="16"/>
    </w:rPr>
  </w:style>
  <w:style w:type="character" w:customStyle="1" w:styleId="DocumentMapChar">
    <w:name w:val="Document Map Char"/>
    <w:basedOn w:val="DefaultParagraphFont"/>
    <w:link w:val="DocumentMap"/>
    <w:rsid w:val="00230C2D"/>
    <w:rPr>
      <w:rFonts w:ascii="Tahoma" w:hAnsi="Tahoma" w:cs="Tahoma"/>
      <w:sz w:val="16"/>
      <w:szCs w:val="16"/>
    </w:rPr>
  </w:style>
  <w:style w:type="paragraph" w:styleId="ListNumber2">
    <w:name w:val="List Number 2"/>
    <w:basedOn w:val="Normal"/>
    <w:rsid w:val="003540AC"/>
    <w:pPr>
      <w:numPr>
        <w:numId w:val="7"/>
      </w:numPr>
      <w:ind w:left="1800"/>
      <w:contextualSpacing/>
    </w:pPr>
    <w:rPr>
      <w:rFonts w:ascii="Georgia" w:hAnsi="Georgia"/>
      <w:sz w:val="22"/>
    </w:rPr>
  </w:style>
  <w:style w:type="paragraph" w:styleId="Signature">
    <w:name w:val="Signature"/>
    <w:basedOn w:val="Normal"/>
    <w:link w:val="SignatureChar"/>
    <w:rsid w:val="00CF4ABC"/>
    <w:pPr>
      <w:ind w:left="360"/>
    </w:pPr>
    <w:rPr>
      <w:rFonts w:ascii="Georgia" w:hAnsi="Georgia"/>
    </w:rPr>
  </w:style>
  <w:style w:type="character" w:customStyle="1" w:styleId="SignatureChar">
    <w:name w:val="Signature Char"/>
    <w:basedOn w:val="DefaultParagraphFont"/>
    <w:link w:val="Signature"/>
    <w:rsid w:val="00CF4ABC"/>
    <w:rPr>
      <w:rFonts w:ascii="Georgia" w:hAnsi="Georgia"/>
      <w:sz w:val="24"/>
      <w:szCs w:val="24"/>
    </w:rPr>
  </w:style>
  <w:style w:type="paragraph" w:styleId="Bibliography">
    <w:name w:val="Bibliography"/>
    <w:basedOn w:val="Normal"/>
    <w:next w:val="Normal"/>
    <w:uiPriority w:val="37"/>
    <w:semiHidden/>
    <w:unhideWhenUsed/>
    <w:rsid w:val="00EA72E0"/>
  </w:style>
  <w:style w:type="paragraph" w:styleId="BlockText">
    <w:name w:val="Block Text"/>
    <w:basedOn w:val="Normal"/>
    <w:rsid w:val="00EA72E0"/>
    <w:pPr>
      <w:spacing w:after="120"/>
      <w:ind w:left="1440" w:right="1440"/>
    </w:pPr>
  </w:style>
  <w:style w:type="paragraph" w:styleId="BodyText2">
    <w:name w:val="Body Text 2"/>
    <w:basedOn w:val="Normal"/>
    <w:link w:val="BodyText2Char"/>
    <w:rsid w:val="00EA72E0"/>
    <w:pPr>
      <w:spacing w:after="120" w:line="480" w:lineRule="auto"/>
    </w:pPr>
  </w:style>
  <w:style w:type="character" w:customStyle="1" w:styleId="BodyText2Char">
    <w:name w:val="Body Text 2 Char"/>
    <w:basedOn w:val="DefaultParagraphFont"/>
    <w:link w:val="BodyText2"/>
    <w:rsid w:val="00EA72E0"/>
    <w:rPr>
      <w:sz w:val="24"/>
      <w:szCs w:val="24"/>
    </w:rPr>
  </w:style>
  <w:style w:type="paragraph" w:styleId="BodyText3">
    <w:name w:val="Body Text 3"/>
    <w:basedOn w:val="Normal"/>
    <w:link w:val="BodyText3Char"/>
    <w:rsid w:val="004549B9"/>
    <w:pPr>
      <w:spacing w:after="120"/>
      <w:ind w:left="360"/>
    </w:pPr>
    <w:rPr>
      <w:rFonts w:ascii="Georgia" w:hAnsi="Georgia"/>
      <w:sz w:val="22"/>
      <w:szCs w:val="16"/>
    </w:rPr>
  </w:style>
  <w:style w:type="character" w:customStyle="1" w:styleId="BodyText3Char">
    <w:name w:val="Body Text 3 Char"/>
    <w:basedOn w:val="DefaultParagraphFont"/>
    <w:link w:val="BodyText3"/>
    <w:rsid w:val="004549B9"/>
    <w:rPr>
      <w:rFonts w:ascii="Georgia" w:hAnsi="Georgia"/>
      <w:sz w:val="22"/>
      <w:szCs w:val="16"/>
    </w:rPr>
  </w:style>
  <w:style w:type="paragraph" w:styleId="BodyTextFirstIndent">
    <w:name w:val="Body Text First Indent"/>
    <w:basedOn w:val="BodyText"/>
    <w:link w:val="BodyTextFirstIndentChar"/>
    <w:rsid w:val="00EA72E0"/>
    <w:pPr>
      <w:ind w:firstLine="210"/>
      <w:contextualSpacing w:val="0"/>
    </w:pPr>
    <w:rPr>
      <w:rFonts w:ascii="Times New Roman" w:hAnsi="Times New Roman"/>
    </w:rPr>
  </w:style>
  <w:style w:type="character" w:customStyle="1" w:styleId="BodyTextFirstIndentChar">
    <w:name w:val="Body Text First Indent Char"/>
    <w:basedOn w:val="BodyTextChar"/>
    <w:link w:val="BodyTextFirstIndent"/>
    <w:rsid w:val="00EA72E0"/>
    <w:rPr>
      <w:rFonts w:ascii="Georgia" w:hAnsi="Georgia"/>
      <w:sz w:val="24"/>
      <w:szCs w:val="24"/>
    </w:rPr>
  </w:style>
  <w:style w:type="paragraph" w:styleId="BodyTextIndent">
    <w:name w:val="Body Text Indent"/>
    <w:basedOn w:val="Normal"/>
    <w:link w:val="BodyTextIndentChar"/>
    <w:rsid w:val="00EA72E0"/>
    <w:pPr>
      <w:spacing w:after="120"/>
      <w:ind w:left="360"/>
    </w:pPr>
  </w:style>
  <w:style w:type="character" w:customStyle="1" w:styleId="BodyTextIndentChar">
    <w:name w:val="Body Text Indent Char"/>
    <w:basedOn w:val="DefaultParagraphFont"/>
    <w:link w:val="BodyTextIndent"/>
    <w:rsid w:val="00EA72E0"/>
    <w:rPr>
      <w:sz w:val="24"/>
      <w:szCs w:val="24"/>
    </w:rPr>
  </w:style>
  <w:style w:type="paragraph" w:styleId="BodyTextFirstIndent2">
    <w:name w:val="Body Text First Indent 2"/>
    <w:basedOn w:val="BodyTextIndent"/>
    <w:link w:val="BodyTextFirstIndent2Char"/>
    <w:rsid w:val="00EA72E0"/>
    <w:pPr>
      <w:ind w:firstLine="210"/>
    </w:pPr>
  </w:style>
  <w:style w:type="character" w:customStyle="1" w:styleId="BodyTextFirstIndent2Char">
    <w:name w:val="Body Text First Indent 2 Char"/>
    <w:basedOn w:val="BodyTextIndentChar"/>
    <w:link w:val="BodyTextFirstIndent2"/>
    <w:rsid w:val="00EA72E0"/>
    <w:rPr>
      <w:sz w:val="24"/>
      <w:szCs w:val="24"/>
    </w:rPr>
  </w:style>
  <w:style w:type="paragraph" w:styleId="BodyTextIndent2">
    <w:name w:val="Body Text Indent 2"/>
    <w:basedOn w:val="Normal"/>
    <w:link w:val="BodyTextIndent2Char"/>
    <w:rsid w:val="00EA72E0"/>
    <w:pPr>
      <w:spacing w:after="120" w:line="480" w:lineRule="auto"/>
      <w:ind w:left="360"/>
    </w:pPr>
  </w:style>
  <w:style w:type="character" w:customStyle="1" w:styleId="BodyTextIndent2Char">
    <w:name w:val="Body Text Indent 2 Char"/>
    <w:basedOn w:val="DefaultParagraphFont"/>
    <w:link w:val="BodyTextIndent2"/>
    <w:rsid w:val="00EA72E0"/>
    <w:rPr>
      <w:sz w:val="24"/>
      <w:szCs w:val="24"/>
    </w:rPr>
  </w:style>
  <w:style w:type="paragraph" w:styleId="BodyTextIndent3">
    <w:name w:val="Body Text Indent 3"/>
    <w:basedOn w:val="Normal"/>
    <w:link w:val="BodyTextIndent3Char"/>
    <w:rsid w:val="00EA72E0"/>
    <w:pPr>
      <w:spacing w:after="120"/>
      <w:ind w:left="360"/>
    </w:pPr>
    <w:rPr>
      <w:sz w:val="16"/>
      <w:szCs w:val="16"/>
    </w:rPr>
  </w:style>
  <w:style w:type="character" w:customStyle="1" w:styleId="BodyTextIndent3Char">
    <w:name w:val="Body Text Indent 3 Char"/>
    <w:basedOn w:val="DefaultParagraphFont"/>
    <w:link w:val="BodyTextIndent3"/>
    <w:rsid w:val="00EA72E0"/>
    <w:rPr>
      <w:sz w:val="16"/>
      <w:szCs w:val="16"/>
    </w:rPr>
  </w:style>
  <w:style w:type="paragraph" w:styleId="Closing">
    <w:name w:val="Closing"/>
    <w:basedOn w:val="Normal"/>
    <w:link w:val="ClosingChar"/>
    <w:rsid w:val="00EA72E0"/>
    <w:pPr>
      <w:ind w:left="4320"/>
    </w:pPr>
  </w:style>
  <w:style w:type="character" w:customStyle="1" w:styleId="ClosingChar">
    <w:name w:val="Closing Char"/>
    <w:basedOn w:val="DefaultParagraphFont"/>
    <w:link w:val="Closing"/>
    <w:rsid w:val="00EA72E0"/>
    <w:rPr>
      <w:sz w:val="24"/>
      <w:szCs w:val="24"/>
    </w:rPr>
  </w:style>
  <w:style w:type="paragraph" w:styleId="CommentText">
    <w:name w:val="annotation text"/>
    <w:basedOn w:val="Normal"/>
    <w:link w:val="CommentTextChar"/>
    <w:rsid w:val="00EA72E0"/>
    <w:rPr>
      <w:sz w:val="20"/>
      <w:szCs w:val="20"/>
    </w:rPr>
  </w:style>
  <w:style w:type="character" w:customStyle="1" w:styleId="CommentTextChar">
    <w:name w:val="Comment Text Char"/>
    <w:basedOn w:val="DefaultParagraphFont"/>
    <w:link w:val="CommentText"/>
    <w:rsid w:val="00EA72E0"/>
  </w:style>
  <w:style w:type="paragraph" w:styleId="CommentSubject">
    <w:name w:val="annotation subject"/>
    <w:basedOn w:val="CommentText"/>
    <w:next w:val="CommentText"/>
    <w:link w:val="CommentSubjectChar"/>
    <w:rsid w:val="00EA72E0"/>
    <w:rPr>
      <w:b/>
      <w:bCs/>
    </w:rPr>
  </w:style>
  <w:style w:type="character" w:customStyle="1" w:styleId="CommentSubjectChar">
    <w:name w:val="Comment Subject Char"/>
    <w:basedOn w:val="CommentTextChar"/>
    <w:link w:val="CommentSubject"/>
    <w:rsid w:val="00EA72E0"/>
    <w:rPr>
      <w:b/>
      <w:bCs/>
    </w:rPr>
  </w:style>
  <w:style w:type="paragraph" w:styleId="Date">
    <w:name w:val="Date"/>
    <w:basedOn w:val="Normal"/>
    <w:next w:val="Normal"/>
    <w:link w:val="DateChar"/>
    <w:rsid w:val="00EA72E0"/>
  </w:style>
  <w:style w:type="character" w:customStyle="1" w:styleId="DateChar">
    <w:name w:val="Date Char"/>
    <w:basedOn w:val="DefaultParagraphFont"/>
    <w:link w:val="Date"/>
    <w:rsid w:val="00EA72E0"/>
    <w:rPr>
      <w:sz w:val="24"/>
      <w:szCs w:val="24"/>
    </w:rPr>
  </w:style>
  <w:style w:type="paragraph" w:styleId="E-mailSignature">
    <w:name w:val="E-mail Signature"/>
    <w:basedOn w:val="Normal"/>
    <w:link w:val="E-mailSignatureChar"/>
    <w:rsid w:val="00EA72E0"/>
  </w:style>
  <w:style w:type="character" w:customStyle="1" w:styleId="E-mailSignatureChar">
    <w:name w:val="E-mail Signature Char"/>
    <w:basedOn w:val="DefaultParagraphFont"/>
    <w:link w:val="E-mailSignature"/>
    <w:rsid w:val="00EA72E0"/>
    <w:rPr>
      <w:sz w:val="24"/>
      <w:szCs w:val="24"/>
    </w:rPr>
  </w:style>
  <w:style w:type="paragraph" w:styleId="EnvelopeReturn">
    <w:name w:val="envelope return"/>
    <w:basedOn w:val="Normal"/>
    <w:rsid w:val="00EA72E0"/>
    <w:rPr>
      <w:rFonts w:ascii="Cambria" w:hAnsi="Cambria"/>
      <w:sz w:val="20"/>
      <w:szCs w:val="20"/>
    </w:rPr>
  </w:style>
  <w:style w:type="paragraph" w:styleId="FootnoteText">
    <w:name w:val="footnote text"/>
    <w:basedOn w:val="Normal"/>
    <w:link w:val="FootnoteTextChar"/>
    <w:rsid w:val="00EA72E0"/>
    <w:rPr>
      <w:sz w:val="20"/>
      <w:szCs w:val="20"/>
    </w:rPr>
  </w:style>
  <w:style w:type="character" w:customStyle="1" w:styleId="FootnoteTextChar">
    <w:name w:val="Footnote Text Char"/>
    <w:basedOn w:val="DefaultParagraphFont"/>
    <w:link w:val="FootnoteText"/>
    <w:rsid w:val="00EA72E0"/>
  </w:style>
  <w:style w:type="character" w:customStyle="1" w:styleId="Heading7Char">
    <w:name w:val="Heading 7 Char"/>
    <w:basedOn w:val="DefaultParagraphFont"/>
    <w:link w:val="Heading7"/>
    <w:semiHidden/>
    <w:rsid w:val="00EA72E0"/>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EA72E0"/>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EA72E0"/>
    <w:rPr>
      <w:rFonts w:ascii="Cambria" w:eastAsia="Times New Roman" w:hAnsi="Cambria" w:cs="Times New Roman"/>
      <w:sz w:val="22"/>
      <w:szCs w:val="22"/>
    </w:rPr>
  </w:style>
  <w:style w:type="paragraph" w:styleId="HTMLAddress">
    <w:name w:val="HTML Address"/>
    <w:basedOn w:val="Normal"/>
    <w:link w:val="HTMLAddressChar"/>
    <w:rsid w:val="00EA72E0"/>
    <w:rPr>
      <w:i/>
      <w:iCs/>
    </w:rPr>
  </w:style>
  <w:style w:type="character" w:customStyle="1" w:styleId="HTMLAddressChar">
    <w:name w:val="HTML Address Char"/>
    <w:basedOn w:val="DefaultParagraphFont"/>
    <w:link w:val="HTMLAddress"/>
    <w:rsid w:val="00EA72E0"/>
    <w:rPr>
      <w:i/>
      <w:iCs/>
      <w:sz w:val="24"/>
      <w:szCs w:val="24"/>
    </w:rPr>
  </w:style>
  <w:style w:type="paragraph" w:styleId="HTMLPreformatted">
    <w:name w:val="HTML Preformatted"/>
    <w:basedOn w:val="Normal"/>
    <w:link w:val="HTMLPreformattedChar"/>
    <w:rsid w:val="00EA72E0"/>
    <w:rPr>
      <w:rFonts w:ascii="Courier New" w:hAnsi="Courier New" w:cs="Courier New"/>
      <w:sz w:val="20"/>
      <w:szCs w:val="20"/>
    </w:rPr>
  </w:style>
  <w:style w:type="character" w:customStyle="1" w:styleId="HTMLPreformattedChar">
    <w:name w:val="HTML Preformatted Char"/>
    <w:basedOn w:val="DefaultParagraphFont"/>
    <w:link w:val="HTMLPreformatted"/>
    <w:rsid w:val="00EA72E0"/>
    <w:rPr>
      <w:rFonts w:ascii="Courier New" w:hAnsi="Courier New" w:cs="Courier New"/>
    </w:rPr>
  </w:style>
  <w:style w:type="paragraph" w:styleId="Index1">
    <w:name w:val="index 1"/>
    <w:basedOn w:val="Normal"/>
    <w:next w:val="Normal"/>
    <w:autoRedefine/>
    <w:rsid w:val="00EA72E0"/>
    <w:pPr>
      <w:ind w:left="240" w:hanging="240"/>
    </w:pPr>
  </w:style>
  <w:style w:type="paragraph" w:styleId="Index2">
    <w:name w:val="index 2"/>
    <w:basedOn w:val="Normal"/>
    <w:next w:val="Normal"/>
    <w:autoRedefine/>
    <w:rsid w:val="00EA72E0"/>
    <w:pPr>
      <w:ind w:left="480" w:hanging="240"/>
    </w:pPr>
  </w:style>
  <w:style w:type="paragraph" w:styleId="Index3">
    <w:name w:val="index 3"/>
    <w:basedOn w:val="Normal"/>
    <w:next w:val="Normal"/>
    <w:autoRedefine/>
    <w:rsid w:val="00EA72E0"/>
    <w:pPr>
      <w:ind w:left="720" w:hanging="240"/>
    </w:pPr>
  </w:style>
  <w:style w:type="paragraph" w:styleId="Index4">
    <w:name w:val="index 4"/>
    <w:basedOn w:val="Normal"/>
    <w:next w:val="Normal"/>
    <w:autoRedefine/>
    <w:rsid w:val="00EA72E0"/>
    <w:pPr>
      <w:ind w:left="960" w:hanging="240"/>
    </w:pPr>
  </w:style>
  <w:style w:type="paragraph" w:styleId="Index5">
    <w:name w:val="index 5"/>
    <w:basedOn w:val="Normal"/>
    <w:next w:val="Normal"/>
    <w:autoRedefine/>
    <w:rsid w:val="00EA72E0"/>
    <w:pPr>
      <w:ind w:left="1200" w:hanging="240"/>
    </w:pPr>
  </w:style>
  <w:style w:type="paragraph" w:styleId="Index6">
    <w:name w:val="index 6"/>
    <w:basedOn w:val="Normal"/>
    <w:next w:val="Normal"/>
    <w:autoRedefine/>
    <w:rsid w:val="00EA72E0"/>
    <w:pPr>
      <w:ind w:left="1440" w:hanging="240"/>
    </w:pPr>
  </w:style>
  <w:style w:type="paragraph" w:styleId="Index7">
    <w:name w:val="index 7"/>
    <w:basedOn w:val="Normal"/>
    <w:next w:val="Normal"/>
    <w:autoRedefine/>
    <w:rsid w:val="00EA72E0"/>
    <w:pPr>
      <w:ind w:left="1680" w:hanging="240"/>
    </w:pPr>
  </w:style>
  <w:style w:type="paragraph" w:styleId="Index8">
    <w:name w:val="index 8"/>
    <w:basedOn w:val="Normal"/>
    <w:next w:val="Normal"/>
    <w:autoRedefine/>
    <w:rsid w:val="00EA72E0"/>
    <w:pPr>
      <w:ind w:left="1920" w:hanging="240"/>
    </w:pPr>
  </w:style>
  <w:style w:type="paragraph" w:styleId="Index9">
    <w:name w:val="index 9"/>
    <w:basedOn w:val="Normal"/>
    <w:next w:val="Normal"/>
    <w:autoRedefine/>
    <w:rsid w:val="00EA72E0"/>
    <w:pPr>
      <w:ind w:left="2160" w:hanging="240"/>
    </w:pPr>
  </w:style>
  <w:style w:type="paragraph" w:styleId="IndexHeading">
    <w:name w:val="index heading"/>
    <w:basedOn w:val="Normal"/>
    <w:next w:val="Index1"/>
    <w:rsid w:val="00EA72E0"/>
    <w:rPr>
      <w:rFonts w:ascii="Cambria" w:hAnsi="Cambria"/>
      <w:b/>
      <w:bCs/>
    </w:rPr>
  </w:style>
  <w:style w:type="paragraph" w:styleId="IntenseQuote">
    <w:name w:val="Intense Quote"/>
    <w:basedOn w:val="Normal"/>
    <w:next w:val="Normal"/>
    <w:link w:val="IntenseQuoteChar"/>
    <w:uiPriority w:val="30"/>
    <w:qFormat/>
    <w:rsid w:val="00EA72E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A72E0"/>
    <w:rPr>
      <w:b/>
      <w:bCs/>
      <w:i/>
      <w:iCs/>
      <w:color w:val="4F81BD"/>
      <w:sz w:val="24"/>
      <w:szCs w:val="24"/>
    </w:rPr>
  </w:style>
  <w:style w:type="paragraph" w:styleId="List">
    <w:name w:val="List"/>
    <w:basedOn w:val="Normal"/>
    <w:rsid w:val="00EA72E0"/>
    <w:pPr>
      <w:ind w:left="360" w:hanging="360"/>
      <w:contextualSpacing/>
    </w:pPr>
  </w:style>
  <w:style w:type="paragraph" w:styleId="List2">
    <w:name w:val="List 2"/>
    <w:basedOn w:val="Normal"/>
    <w:rsid w:val="00EA72E0"/>
    <w:pPr>
      <w:ind w:left="720" w:hanging="360"/>
      <w:contextualSpacing/>
    </w:pPr>
  </w:style>
  <w:style w:type="paragraph" w:styleId="List3">
    <w:name w:val="List 3"/>
    <w:basedOn w:val="Normal"/>
    <w:rsid w:val="00EA72E0"/>
    <w:pPr>
      <w:ind w:left="1080" w:hanging="360"/>
      <w:contextualSpacing/>
    </w:pPr>
  </w:style>
  <w:style w:type="paragraph" w:styleId="List4">
    <w:name w:val="List 4"/>
    <w:basedOn w:val="Normal"/>
    <w:rsid w:val="00EA72E0"/>
    <w:pPr>
      <w:ind w:left="1440" w:hanging="360"/>
      <w:contextualSpacing/>
    </w:pPr>
  </w:style>
  <w:style w:type="paragraph" w:styleId="List5">
    <w:name w:val="List 5"/>
    <w:basedOn w:val="Normal"/>
    <w:rsid w:val="00EA72E0"/>
    <w:pPr>
      <w:ind w:left="1800" w:hanging="360"/>
      <w:contextualSpacing/>
    </w:pPr>
  </w:style>
  <w:style w:type="paragraph" w:styleId="ListBullet2">
    <w:name w:val="List Bullet 2"/>
    <w:basedOn w:val="Normal"/>
    <w:rsid w:val="00EA72E0"/>
    <w:pPr>
      <w:numPr>
        <w:numId w:val="2"/>
      </w:numPr>
      <w:contextualSpacing/>
    </w:pPr>
  </w:style>
  <w:style w:type="paragraph" w:styleId="ListBullet3">
    <w:name w:val="List Bullet 3"/>
    <w:basedOn w:val="Normal"/>
    <w:rsid w:val="00EA72E0"/>
    <w:pPr>
      <w:numPr>
        <w:numId w:val="3"/>
      </w:numPr>
      <w:contextualSpacing/>
    </w:pPr>
  </w:style>
  <w:style w:type="paragraph" w:styleId="ListBullet4">
    <w:name w:val="List Bullet 4"/>
    <w:basedOn w:val="Normal"/>
    <w:rsid w:val="00EA72E0"/>
    <w:pPr>
      <w:numPr>
        <w:numId w:val="4"/>
      </w:numPr>
      <w:contextualSpacing/>
    </w:pPr>
  </w:style>
  <w:style w:type="paragraph" w:styleId="ListBullet5">
    <w:name w:val="List Bullet 5"/>
    <w:basedOn w:val="Normal"/>
    <w:rsid w:val="00EA72E0"/>
    <w:pPr>
      <w:numPr>
        <w:numId w:val="5"/>
      </w:numPr>
      <w:contextualSpacing/>
    </w:pPr>
  </w:style>
  <w:style w:type="paragraph" w:styleId="ListContinue3">
    <w:name w:val="List Continue 3"/>
    <w:basedOn w:val="Normal"/>
    <w:rsid w:val="003540AC"/>
    <w:pPr>
      <w:spacing w:after="120"/>
      <w:ind w:left="1080"/>
      <w:contextualSpacing/>
    </w:pPr>
    <w:rPr>
      <w:rFonts w:ascii="Georgia" w:hAnsi="Georgia"/>
      <w:sz w:val="22"/>
    </w:rPr>
  </w:style>
  <w:style w:type="paragraph" w:styleId="ListContinue4">
    <w:name w:val="List Continue 4"/>
    <w:basedOn w:val="Normal"/>
    <w:rsid w:val="00EA72E0"/>
    <w:pPr>
      <w:spacing w:after="120"/>
      <w:ind w:left="1440"/>
      <w:contextualSpacing/>
    </w:pPr>
  </w:style>
  <w:style w:type="paragraph" w:styleId="ListContinue5">
    <w:name w:val="List Continue 5"/>
    <w:basedOn w:val="Normal"/>
    <w:rsid w:val="00EA72E0"/>
    <w:pPr>
      <w:spacing w:after="120"/>
      <w:ind w:left="1800"/>
      <w:contextualSpacing/>
    </w:pPr>
  </w:style>
  <w:style w:type="paragraph" w:styleId="ListNumber3">
    <w:name w:val="List Number 3"/>
    <w:basedOn w:val="Normal"/>
    <w:rsid w:val="00EA72E0"/>
    <w:pPr>
      <w:numPr>
        <w:numId w:val="8"/>
      </w:numPr>
      <w:contextualSpacing/>
    </w:pPr>
  </w:style>
  <w:style w:type="paragraph" w:styleId="ListNumber4">
    <w:name w:val="List Number 4"/>
    <w:basedOn w:val="Normal"/>
    <w:rsid w:val="00EA72E0"/>
    <w:pPr>
      <w:numPr>
        <w:numId w:val="9"/>
      </w:numPr>
      <w:contextualSpacing/>
    </w:pPr>
  </w:style>
  <w:style w:type="paragraph" w:styleId="ListNumber5">
    <w:name w:val="List Number 5"/>
    <w:basedOn w:val="Normal"/>
    <w:rsid w:val="00EA72E0"/>
    <w:pPr>
      <w:numPr>
        <w:numId w:val="10"/>
      </w:numPr>
      <w:contextualSpacing/>
    </w:pPr>
  </w:style>
  <w:style w:type="paragraph" w:styleId="ListParagraph">
    <w:name w:val="List Paragraph"/>
    <w:basedOn w:val="Normal"/>
    <w:uiPriority w:val="34"/>
    <w:qFormat/>
    <w:rsid w:val="00EA72E0"/>
    <w:pPr>
      <w:ind w:left="720"/>
    </w:pPr>
  </w:style>
  <w:style w:type="paragraph" w:styleId="MacroText">
    <w:name w:val="macro"/>
    <w:link w:val="MacroTextChar"/>
    <w:rsid w:val="00EA72E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EA72E0"/>
    <w:rPr>
      <w:rFonts w:ascii="Courier New" w:hAnsi="Courier New" w:cs="Courier New"/>
      <w:lang w:val="en-US" w:eastAsia="en-US" w:bidi="ar-SA"/>
    </w:rPr>
  </w:style>
  <w:style w:type="paragraph" w:styleId="MessageHeader">
    <w:name w:val="Message Header"/>
    <w:basedOn w:val="Normal"/>
    <w:link w:val="MessageHeaderChar"/>
    <w:rsid w:val="00EA72E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sid w:val="00EA72E0"/>
    <w:rPr>
      <w:rFonts w:ascii="Cambria" w:eastAsia="Times New Roman" w:hAnsi="Cambria" w:cs="Times New Roman"/>
      <w:sz w:val="24"/>
      <w:szCs w:val="24"/>
      <w:shd w:val="pct20" w:color="auto" w:fill="auto"/>
    </w:rPr>
  </w:style>
  <w:style w:type="paragraph" w:styleId="NoSpacing">
    <w:name w:val="No Spacing"/>
    <w:uiPriority w:val="1"/>
    <w:qFormat/>
    <w:rsid w:val="00EA72E0"/>
    <w:rPr>
      <w:sz w:val="24"/>
      <w:szCs w:val="24"/>
    </w:rPr>
  </w:style>
  <w:style w:type="paragraph" w:styleId="NormalWeb">
    <w:name w:val="Normal (Web)"/>
    <w:basedOn w:val="Normal"/>
    <w:rsid w:val="00EA72E0"/>
  </w:style>
  <w:style w:type="paragraph" w:styleId="NormalIndent">
    <w:name w:val="Normal Indent"/>
    <w:basedOn w:val="Normal"/>
    <w:rsid w:val="00EA72E0"/>
    <w:pPr>
      <w:ind w:left="720"/>
    </w:pPr>
  </w:style>
  <w:style w:type="paragraph" w:styleId="NoteHeading">
    <w:name w:val="Note Heading"/>
    <w:basedOn w:val="Normal"/>
    <w:next w:val="Normal"/>
    <w:link w:val="NoteHeadingChar"/>
    <w:rsid w:val="00EA72E0"/>
  </w:style>
  <w:style w:type="character" w:customStyle="1" w:styleId="NoteHeadingChar">
    <w:name w:val="Note Heading Char"/>
    <w:basedOn w:val="DefaultParagraphFont"/>
    <w:link w:val="NoteHeading"/>
    <w:rsid w:val="00EA72E0"/>
    <w:rPr>
      <w:sz w:val="24"/>
      <w:szCs w:val="24"/>
    </w:rPr>
  </w:style>
  <w:style w:type="paragraph" w:styleId="PlainText">
    <w:name w:val="Plain Text"/>
    <w:basedOn w:val="Normal"/>
    <w:link w:val="PlainTextChar"/>
    <w:rsid w:val="00EA72E0"/>
    <w:rPr>
      <w:rFonts w:ascii="Courier New" w:hAnsi="Courier New" w:cs="Courier New"/>
      <w:sz w:val="20"/>
      <w:szCs w:val="20"/>
    </w:rPr>
  </w:style>
  <w:style w:type="character" w:customStyle="1" w:styleId="PlainTextChar">
    <w:name w:val="Plain Text Char"/>
    <w:basedOn w:val="DefaultParagraphFont"/>
    <w:link w:val="PlainText"/>
    <w:rsid w:val="00EA72E0"/>
    <w:rPr>
      <w:rFonts w:ascii="Courier New" w:hAnsi="Courier New" w:cs="Courier New"/>
    </w:rPr>
  </w:style>
  <w:style w:type="paragraph" w:styleId="Quote">
    <w:name w:val="Quote"/>
    <w:basedOn w:val="Normal"/>
    <w:next w:val="Normal"/>
    <w:link w:val="QuoteChar"/>
    <w:uiPriority w:val="29"/>
    <w:qFormat/>
    <w:rsid w:val="00EA72E0"/>
    <w:rPr>
      <w:i/>
      <w:iCs/>
      <w:color w:val="000000"/>
    </w:rPr>
  </w:style>
  <w:style w:type="character" w:customStyle="1" w:styleId="QuoteChar">
    <w:name w:val="Quote Char"/>
    <w:basedOn w:val="DefaultParagraphFont"/>
    <w:link w:val="Quote"/>
    <w:uiPriority w:val="29"/>
    <w:rsid w:val="00EA72E0"/>
    <w:rPr>
      <w:i/>
      <w:iCs/>
      <w:color w:val="000000"/>
      <w:sz w:val="24"/>
      <w:szCs w:val="24"/>
    </w:rPr>
  </w:style>
  <w:style w:type="paragraph" w:styleId="Salutation">
    <w:name w:val="Salutation"/>
    <w:basedOn w:val="Normal"/>
    <w:next w:val="Normal"/>
    <w:link w:val="SalutationChar"/>
    <w:rsid w:val="00EA72E0"/>
  </w:style>
  <w:style w:type="character" w:customStyle="1" w:styleId="SalutationChar">
    <w:name w:val="Salutation Char"/>
    <w:basedOn w:val="DefaultParagraphFont"/>
    <w:link w:val="Salutation"/>
    <w:rsid w:val="00EA72E0"/>
    <w:rPr>
      <w:sz w:val="24"/>
      <w:szCs w:val="24"/>
    </w:rPr>
  </w:style>
  <w:style w:type="paragraph" w:styleId="Subtitle">
    <w:name w:val="Subtitle"/>
    <w:basedOn w:val="Normal"/>
    <w:next w:val="Normal"/>
    <w:link w:val="SubtitleChar"/>
    <w:qFormat/>
    <w:rsid w:val="00EA72E0"/>
    <w:pPr>
      <w:spacing w:after="60"/>
      <w:jc w:val="center"/>
      <w:outlineLvl w:val="1"/>
    </w:pPr>
    <w:rPr>
      <w:rFonts w:ascii="Cambria" w:hAnsi="Cambria"/>
    </w:rPr>
  </w:style>
  <w:style w:type="character" w:customStyle="1" w:styleId="SubtitleChar">
    <w:name w:val="Subtitle Char"/>
    <w:basedOn w:val="DefaultParagraphFont"/>
    <w:link w:val="Subtitle"/>
    <w:rsid w:val="00EA72E0"/>
    <w:rPr>
      <w:rFonts w:ascii="Cambria" w:eastAsia="Times New Roman" w:hAnsi="Cambria" w:cs="Times New Roman"/>
      <w:sz w:val="24"/>
      <w:szCs w:val="24"/>
    </w:rPr>
  </w:style>
  <w:style w:type="paragraph" w:styleId="Title">
    <w:name w:val="Title"/>
    <w:basedOn w:val="Normal"/>
    <w:next w:val="Normal"/>
    <w:link w:val="TitleChar"/>
    <w:qFormat/>
    <w:rsid w:val="00EA72E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EA72E0"/>
    <w:rPr>
      <w:rFonts w:ascii="Cambria" w:eastAsia="Times New Roman" w:hAnsi="Cambria" w:cs="Times New Roman"/>
      <w:b/>
      <w:bCs/>
      <w:kern w:val="28"/>
      <w:sz w:val="32"/>
      <w:szCs w:val="32"/>
    </w:rPr>
  </w:style>
  <w:style w:type="paragraph" w:styleId="TOAHeading">
    <w:name w:val="toa heading"/>
    <w:basedOn w:val="Normal"/>
    <w:next w:val="Normal"/>
    <w:rsid w:val="00EA72E0"/>
    <w:pPr>
      <w:spacing w:before="120"/>
    </w:pPr>
    <w:rPr>
      <w:rFonts w:ascii="Cambria" w:hAnsi="Cambria"/>
      <w:b/>
      <w:bCs/>
    </w:rPr>
  </w:style>
  <w:style w:type="paragraph" w:styleId="TOC1">
    <w:name w:val="toc 1"/>
    <w:basedOn w:val="Normal"/>
    <w:next w:val="Normal"/>
    <w:autoRedefine/>
    <w:rsid w:val="00EA72E0"/>
  </w:style>
  <w:style w:type="paragraph" w:styleId="TOC2">
    <w:name w:val="toc 2"/>
    <w:basedOn w:val="Normal"/>
    <w:next w:val="Normal"/>
    <w:autoRedefine/>
    <w:rsid w:val="00EA72E0"/>
    <w:pPr>
      <w:ind w:left="240"/>
    </w:pPr>
  </w:style>
  <w:style w:type="paragraph" w:styleId="TOC3">
    <w:name w:val="toc 3"/>
    <w:basedOn w:val="Normal"/>
    <w:next w:val="Normal"/>
    <w:autoRedefine/>
    <w:rsid w:val="00EA72E0"/>
    <w:pPr>
      <w:ind w:left="480"/>
    </w:pPr>
  </w:style>
  <w:style w:type="paragraph" w:styleId="TOC4">
    <w:name w:val="toc 4"/>
    <w:basedOn w:val="Normal"/>
    <w:next w:val="Normal"/>
    <w:autoRedefine/>
    <w:rsid w:val="00EA72E0"/>
    <w:pPr>
      <w:ind w:left="720"/>
    </w:pPr>
  </w:style>
  <w:style w:type="paragraph" w:styleId="TOC5">
    <w:name w:val="toc 5"/>
    <w:basedOn w:val="Normal"/>
    <w:next w:val="Normal"/>
    <w:autoRedefine/>
    <w:rsid w:val="00EA72E0"/>
    <w:pPr>
      <w:ind w:left="960"/>
    </w:pPr>
  </w:style>
  <w:style w:type="paragraph" w:styleId="TOC6">
    <w:name w:val="toc 6"/>
    <w:basedOn w:val="Normal"/>
    <w:next w:val="Normal"/>
    <w:autoRedefine/>
    <w:rsid w:val="00EA72E0"/>
    <w:pPr>
      <w:ind w:left="1200"/>
    </w:pPr>
  </w:style>
  <w:style w:type="paragraph" w:styleId="TOC7">
    <w:name w:val="toc 7"/>
    <w:basedOn w:val="Normal"/>
    <w:next w:val="Normal"/>
    <w:autoRedefine/>
    <w:rsid w:val="00EA72E0"/>
    <w:pPr>
      <w:ind w:left="1440"/>
    </w:pPr>
  </w:style>
  <w:style w:type="paragraph" w:styleId="TOC8">
    <w:name w:val="toc 8"/>
    <w:basedOn w:val="Normal"/>
    <w:next w:val="Normal"/>
    <w:autoRedefine/>
    <w:rsid w:val="00EA72E0"/>
    <w:pPr>
      <w:ind w:left="1680"/>
    </w:pPr>
  </w:style>
  <w:style w:type="paragraph" w:styleId="TOC9">
    <w:name w:val="toc 9"/>
    <w:basedOn w:val="Normal"/>
    <w:next w:val="Normal"/>
    <w:autoRedefine/>
    <w:rsid w:val="00EA72E0"/>
    <w:pPr>
      <w:ind w:left="1920"/>
    </w:pPr>
  </w:style>
  <w:style w:type="paragraph" w:styleId="TOCHeading">
    <w:name w:val="TOC Heading"/>
    <w:basedOn w:val="Heading1"/>
    <w:next w:val="Normal"/>
    <w:uiPriority w:val="39"/>
    <w:semiHidden/>
    <w:unhideWhenUsed/>
    <w:qFormat/>
    <w:rsid w:val="00EA72E0"/>
    <w:pPr>
      <w:outlineLvl w:val="9"/>
    </w:pPr>
  </w:style>
  <w:style w:type="character" w:styleId="Hyperlink">
    <w:name w:val="Hyperlink"/>
    <w:basedOn w:val="DefaultParagraphFont"/>
    <w:rsid w:val="00AC20CE"/>
    <w:rPr>
      <w:color w:val="0000FF"/>
      <w:u w:val="single"/>
    </w:rPr>
  </w:style>
  <w:style w:type="paragraph" w:customStyle="1" w:styleId="ListContinue40">
    <w:name w:val="List Continue4"/>
    <w:basedOn w:val="ListContinue2"/>
    <w:qFormat/>
    <w:rsid w:val="002C56DA"/>
    <w:pPr>
      <w:spacing w:after="0"/>
    </w:pPr>
  </w:style>
  <w:style w:type="paragraph" w:customStyle="1" w:styleId="NoSpace">
    <w:name w:val="No Space"/>
    <w:basedOn w:val="ListNumber2"/>
    <w:qFormat/>
    <w:rsid w:val="004C678C"/>
    <w:pPr>
      <w:numPr>
        <w:numId w:val="0"/>
      </w:numPr>
      <w:ind w:left="1800"/>
    </w:pPr>
    <w:rPr>
      <w:sz w:val="2"/>
    </w:rPr>
  </w:style>
  <w:style w:type="paragraph" w:customStyle="1" w:styleId="TCEQLogo">
    <w:name w:val="TCEQ Logo"/>
    <w:basedOn w:val="Normal"/>
    <w:qFormat/>
    <w:rsid w:val="00EB3668"/>
    <w:pPr>
      <w:jc w:val="center"/>
    </w:pPr>
    <w:rPr>
      <w:b/>
      <w:noProof/>
      <w:szCs w:val="22"/>
    </w:rPr>
  </w:style>
  <w:style w:type="character" w:customStyle="1" w:styleId="Georgia11">
    <w:name w:val="Georgia 11"/>
    <w:basedOn w:val="DefaultParagraphFont"/>
    <w:uiPriority w:val="1"/>
    <w:qFormat/>
    <w:rsid w:val="00EB3668"/>
    <w:rPr>
      <w:rFonts w:ascii="Georgia" w:hAnsi="Georgia"/>
      <w:bCs/>
      <w:sz w:val="22"/>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722F8-C1CF-4FC2-8196-291C9A681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985</Words>
  <Characters>5619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Uranium Area Permit Development Well Registration Form</dc:title>
  <dc:subject>Class III Uranium Area Permit Development Well Registration Form</dc:subject>
  <cp:keywords>Class III; Uranium Area Permit; Well Registration Form; UIC; underground injection control"</cp:keywords>
  <cp:revision>2</cp:revision>
  <cp:lastPrinted>2015-11-04T16:47:00Z</cp:lastPrinted>
  <dcterms:created xsi:type="dcterms:W3CDTF">2021-11-03T21:13:00Z</dcterms:created>
  <dcterms:modified xsi:type="dcterms:W3CDTF">2021-11-03T21:13:00Z</dcterms:modified>
</cp:coreProperties>
</file>