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Lucida Bright" w:hAnsi="Lucida Bright"/>
          <w:b/>
          <w:bCs/>
          <w:sz w:val="32"/>
          <w:szCs w:val="32"/>
        </w:rPr>
        <w:id w:val="1300501057"/>
        <w:lock w:val="contentLocked"/>
        <w:placeholder>
          <w:docPart w:val="DefaultPlaceholder_-1854013440"/>
        </w:placeholder>
        <w:group/>
      </w:sdtPr>
      <w:sdtEndPr>
        <w:rPr>
          <w:rFonts w:cs="Baskerville Old Face"/>
          <w:b w:val="0"/>
          <w:bCs w:val="0"/>
          <w:i/>
          <w:iCs/>
          <w:sz w:val="22"/>
          <w:szCs w:val="22"/>
        </w:rPr>
      </w:sdtEndPr>
      <w:sdtContent>
        <w:p w14:paraId="6D5B14F0" w14:textId="1CC40361" w:rsidR="00344F77" w:rsidRPr="00DE221B" w:rsidRDefault="00344F77">
          <w:pPr>
            <w:widowControl/>
            <w:jc w:val="center"/>
            <w:rPr>
              <w:rFonts w:ascii="Lucida Bright" w:hAnsi="Lucida Bright"/>
              <w:i/>
              <w:iCs/>
              <w:sz w:val="32"/>
              <w:szCs w:val="32"/>
            </w:rPr>
          </w:pPr>
          <w:r w:rsidRPr="00DE221B">
            <w:rPr>
              <w:rFonts w:ascii="Lucida Bright" w:hAnsi="Lucida Bright"/>
              <w:b/>
              <w:bCs/>
              <w:sz w:val="32"/>
              <w:szCs w:val="32"/>
            </w:rPr>
            <w:t>TEXAS COMMISSION ON ENVIRONMENTAL QUALITY</w:t>
          </w:r>
        </w:p>
        <w:p w14:paraId="5A3F267C" w14:textId="3E705BE9" w:rsidR="00344F77" w:rsidRPr="00DE221B" w:rsidRDefault="00D45C2C">
          <w:pPr>
            <w:framePr w:w="1216" w:h="1263" w:hRule="exact" w:wrap="auto" w:vAnchor="page" w:hAnchor="margin" w:x="3975" w:y="1889"/>
            <w:rPr>
              <w:rFonts w:ascii="Lucida Bright" w:hAnsi="Lucida Bright"/>
              <w:sz w:val="22"/>
              <w:szCs w:val="22"/>
            </w:rPr>
          </w:pPr>
          <w:r w:rsidRPr="00DE221B">
            <w:rPr>
              <w:rFonts w:ascii="Lucida Bright" w:hAnsi="Lucida Bright"/>
              <w:noProof/>
              <w:szCs w:val="22"/>
            </w:rPr>
            <w:drawing>
              <wp:inline distT="0" distB="0" distL="0" distR="0" wp14:anchorId="7782D5CE" wp14:editId="715129B5">
                <wp:extent cx="762000" cy="752475"/>
                <wp:effectExtent l="0" t="0" r="0" b="9525"/>
                <wp:docPr id="6" name="Picture 6" descr="1C-State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1C-State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B44115" w14:textId="77777777" w:rsidR="00344F77" w:rsidRPr="00DE221B" w:rsidRDefault="00344F77">
          <w:pPr>
            <w:widowControl/>
            <w:rPr>
              <w:rFonts w:ascii="Lucida Bright" w:hAnsi="Lucida Bright"/>
              <w:i/>
              <w:iCs/>
              <w:sz w:val="22"/>
              <w:szCs w:val="22"/>
            </w:rPr>
          </w:pPr>
        </w:p>
        <w:p w14:paraId="75319AE4" w14:textId="77777777" w:rsidR="00344F77" w:rsidRPr="00C948D6" w:rsidRDefault="00344F77">
          <w:pPr>
            <w:widowControl/>
            <w:ind w:firstLine="2880"/>
            <w:rPr>
              <w:rFonts w:ascii="Lucida Bright" w:hAnsi="Lucida Bright"/>
              <w:sz w:val="22"/>
              <w:szCs w:val="22"/>
            </w:rPr>
          </w:pPr>
        </w:p>
        <w:p w14:paraId="0B101BFC" w14:textId="77777777" w:rsidR="00344F77" w:rsidRPr="00C948D6" w:rsidRDefault="00344F77">
          <w:pPr>
            <w:widowControl/>
            <w:rPr>
              <w:rFonts w:ascii="Lucida Bright" w:hAnsi="Lucida Bright"/>
              <w:sz w:val="22"/>
              <w:szCs w:val="22"/>
            </w:rPr>
          </w:pPr>
        </w:p>
        <w:p w14:paraId="040E4F78" w14:textId="77777777" w:rsidR="00344F77" w:rsidRPr="00C948D6" w:rsidRDefault="00344F77">
          <w:pPr>
            <w:widowControl/>
            <w:ind w:firstLine="2160"/>
            <w:rPr>
              <w:rFonts w:ascii="Lucida Bright" w:hAnsi="Lucida Bright"/>
              <w:sz w:val="22"/>
              <w:szCs w:val="22"/>
            </w:rPr>
          </w:pPr>
        </w:p>
        <w:p w14:paraId="340B558F" w14:textId="77777777" w:rsidR="004D7605" w:rsidRPr="00C948D6" w:rsidRDefault="004D7605">
          <w:pPr>
            <w:widowControl/>
            <w:ind w:firstLine="2160"/>
            <w:rPr>
              <w:rFonts w:ascii="Lucida Bright" w:hAnsi="Lucida Bright"/>
              <w:sz w:val="22"/>
              <w:szCs w:val="22"/>
            </w:rPr>
          </w:pPr>
        </w:p>
        <w:p w14:paraId="31DE13CF" w14:textId="77777777" w:rsidR="00B3773C" w:rsidRPr="00C948D6" w:rsidRDefault="00B3773C">
          <w:pPr>
            <w:widowControl/>
            <w:jc w:val="center"/>
            <w:rPr>
              <w:rFonts w:ascii="Lucida Bright" w:hAnsi="Lucida Bright"/>
              <w:sz w:val="22"/>
              <w:szCs w:val="22"/>
            </w:rPr>
          </w:pPr>
        </w:p>
        <w:p w14:paraId="2FAAC344" w14:textId="426E1414" w:rsidR="00344F77" w:rsidRPr="00DE221B" w:rsidRDefault="00344F77" w:rsidP="00564DCE">
          <w:pPr>
            <w:widowControl/>
            <w:spacing w:after="240"/>
            <w:jc w:val="center"/>
            <w:rPr>
              <w:rFonts w:ascii="Lucida Bright" w:hAnsi="Lucida Bright"/>
              <w:sz w:val="22"/>
              <w:szCs w:val="22"/>
            </w:rPr>
          </w:pPr>
          <w:r w:rsidRPr="00C948D6">
            <w:rPr>
              <w:rFonts w:ascii="Lucida Bright" w:hAnsi="Lucida Bright"/>
              <w:sz w:val="22"/>
              <w:szCs w:val="22"/>
            </w:rPr>
            <w:t xml:space="preserve">NOTICE OF </w:t>
          </w:r>
          <w:r w:rsidR="00EB4FF6" w:rsidRPr="00C948D6">
            <w:rPr>
              <w:rFonts w:ascii="Lucida Bright" w:hAnsi="Lucida Bright"/>
              <w:sz w:val="22"/>
              <w:szCs w:val="22"/>
            </w:rPr>
            <w:t xml:space="preserve">PUBLIC MEETING AND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PROPOSED </w:t>
          </w:r>
          <w:r w:rsidR="00D6534E" w:rsidRPr="00C948D6">
            <w:rPr>
              <w:rFonts w:ascii="Lucida Bright" w:hAnsi="Lucida Bright"/>
              <w:sz w:val="22"/>
              <w:szCs w:val="22"/>
            </w:rPr>
            <w:t>RENEWAL</w:t>
          </w:r>
          <w:r w:rsidR="002E3EB3" w:rsidRPr="00C948D6">
            <w:rPr>
              <w:rFonts w:ascii="Lucida Bright" w:hAnsi="Lucida Bright"/>
              <w:sz w:val="22"/>
              <w:szCs w:val="22"/>
            </w:rPr>
            <w:t xml:space="preserve"> WITH </w:t>
          </w:r>
          <w:r w:rsidR="00A95FA5" w:rsidRPr="00C948D6">
            <w:rPr>
              <w:rFonts w:ascii="Lucida Bright" w:hAnsi="Lucida Bright"/>
              <w:sz w:val="22"/>
              <w:szCs w:val="22"/>
            </w:rPr>
            <w:t>AMENDMENT</w:t>
          </w:r>
          <w:r w:rsidR="000A4D06" w:rsidRPr="00C948D6">
            <w:rPr>
              <w:rFonts w:ascii="Lucida Bright" w:hAnsi="Lucida Bright"/>
              <w:sz w:val="22"/>
              <w:szCs w:val="22"/>
            </w:rPr>
            <w:t xml:space="preserve"> </w:t>
          </w:r>
          <w:r w:rsidR="00C06991" w:rsidRPr="00C948D6">
            <w:rPr>
              <w:rFonts w:ascii="Lucida Bright" w:hAnsi="Lucida Bright"/>
              <w:sz w:val="22"/>
              <w:szCs w:val="22"/>
            </w:rPr>
            <w:t xml:space="preserve">OF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GENERAL PERMIT </w:t>
          </w:r>
          <w:r w:rsidR="00036B28" w:rsidRPr="00DE221B">
            <w:rPr>
              <w:rFonts w:ascii="Lucida Bright" w:hAnsi="Lucida Bright"/>
              <w:sz w:val="22"/>
              <w:szCs w:val="22"/>
            </w:rPr>
            <w:t xml:space="preserve">TXR050000 </w:t>
          </w:r>
          <w:r w:rsidRPr="00DE221B">
            <w:rPr>
              <w:rFonts w:ascii="Lucida Bright" w:hAnsi="Lucida Bright"/>
              <w:sz w:val="22"/>
              <w:szCs w:val="22"/>
            </w:rPr>
            <w:t>AUTHORIZING</w:t>
          </w:r>
          <w:r w:rsidR="00564DCE" w:rsidRPr="00DE221B">
            <w:rPr>
              <w:rFonts w:ascii="Lucida Bright" w:hAnsi="Lucida Bright"/>
              <w:sz w:val="22"/>
              <w:szCs w:val="22"/>
            </w:rPr>
            <w:t xml:space="preserve"> </w:t>
          </w:r>
          <w:r w:rsidRPr="00DE221B">
            <w:rPr>
              <w:rFonts w:ascii="Lucida Bright" w:hAnsi="Lucida Bright"/>
              <w:sz w:val="22"/>
              <w:szCs w:val="22"/>
            </w:rPr>
            <w:t xml:space="preserve">THE DISCHARGE </w:t>
          </w:r>
          <w:r w:rsidR="00490685" w:rsidRPr="00DE221B">
            <w:rPr>
              <w:rFonts w:ascii="Lucida Bright" w:hAnsi="Lucida Bright"/>
              <w:sz w:val="22"/>
              <w:szCs w:val="22"/>
            </w:rPr>
            <w:t xml:space="preserve">OF </w:t>
          </w:r>
          <w:r w:rsidR="00036B28" w:rsidRPr="00DE221B">
            <w:rPr>
              <w:rFonts w:ascii="Lucida Bright" w:hAnsi="Lucida Bright"/>
              <w:sz w:val="22"/>
              <w:szCs w:val="22"/>
            </w:rPr>
            <w:t>STORMWATER ASSOCIATED WITH INDUSTRIAL ACTIVITIES</w:t>
          </w:r>
        </w:p>
        <w:p w14:paraId="4511E417" w14:textId="599561C5" w:rsidR="0038784E" w:rsidRPr="00C948D6" w:rsidRDefault="00344F77" w:rsidP="00B01A90">
          <w:pPr>
            <w:widowControl/>
            <w:spacing w:after="240"/>
            <w:rPr>
              <w:rFonts w:ascii="Lucida Bright" w:hAnsi="Lucida Bright"/>
              <w:sz w:val="22"/>
              <w:szCs w:val="22"/>
            </w:rPr>
          </w:pPr>
          <w:r w:rsidRPr="00DE221B">
            <w:rPr>
              <w:rFonts w:ascii="Lucida Bright" w:hAnsi="Lucida Bright"/>
              <w:sz w:val="22"/>
              <w:szCs w:val="22"/>
            </w:rPr>
            <w:t>The Texas Commission on Environmental Quality (TCEQ</w:t>
          </w:r>
          <w:r w:rsidR="003022D3" w:rsidRPr="00DE221B">
            <w:rPr>
              <w:rFonts w:ascii="Lucida Bright" w:hAnsi="Lucida Bright"/>
              <w:sz w:val="22"/>
              <w:szCs w:val="22"/>
            </w:rPr>
            <w:t xml:space="preserve"> or commission</w:t>
          </w:r>
          <w:r w:rsidRPr="00DE221B">
            <w:rPr>
              <w:rFonts w:ascii="Lucida Bright" w:hAnsi="Lucida Bright"/>
              <w:sz w:val="22"/>
              <w:szCs w:val="22"/>
            </w:rPr>
            <w:t xml:space="preserve">) </w:t>
          </w:r>
          <w:r w:rsidR="002E3EB3" w:rsidRPr="00DE221B">
            <w:rPr>
              <w:rFonts w:ascii="Lucida Bright" w:hAnsi="Lucida Bright"/>
              <w:sz w:val="22"/>
              <w:szCs w:val="22"/>
            </w:rPr>
            <w:t xml:space="preserve">is proposing to </w:t>
          </w:r>
          <w:r w:rsidR="002E3EB3" w:rsidRPr="00C948D6">
            <w:rPr>
              <w:rFonts w:ascii="Lucida Bright" w:hAnsi="Lucida Bright"/>
              <w:sz w:val="22"/>
              <w:szCs w:val="22"/>
            </w:rPr>
            <w:t>renew</w:t>
          </w:r>
          <w:r w:rsidR="00A95FA5" w:rsidRPr="00C948D6">
            <w:rPr>
              <w:rFonts w:ascii="Lucida Bright" w:hAnsi="Lucida Bright"/>
              <w:sz w:val="22"/>
              <w:szCs w:val="22"/>
            </w:rPr>
            <w:t xml:space="preserve"> and amend</w:t>
          </w:r>
          <w:r w:rsidR="004D7605" w:rsidRPr="00DE221B">
            <w:rPr>
              <w:rFonts w:ascii="Lucida Bright" w:hAnsi="Lucida Bright"/>
              <w:sz w:val="22"/>
              <w:szCs w:val="22"/>
            </w:rPr>
            <w:t xml:space="preserve"> </w:t>
          </w:r>
          <w:r w:rsidR="00A8692A" w:rsidRPr="00C948D6">
            <w:rPr>
              <w:rFonts w:ascii="Lucida Bright" w:hAnsi="Lucida Bright"/>
              <w:sz w:val="22"/>
              <w:szCs w:val="22"/>
            </w:rPr>
            <w:t>Texas Pollutant Discharge Elimination System</w:t>
          </w:r>
          <w:r w:rsidR="004B2EE7" w:rsidRPr="00C948D6">
            <w:rPr>
              <w:rFonts w:ascii="Lucida Bright" w:hAnsi="Lucida Bright"/>
              <w:sz w:val="22"/>
              <w:szCs w:val="22"/>
            </w:rPr>
            <w:t xml:space="preserve"> </w:t>
          </w:r>
          <w:r w:rsidR="004D7605" w:rsidRPr="00C948D6">
            <w:rPr>
              <w:rFonts w:ascii="Lucida Bright" w:hAnsi="Lucida Bright"/>
              <w:sz w:val="22"/>
              <w:szCs w:val="22"/>
            </w:rPr>
            <w:t xml:space="preserve">General Permit </w:t>
          </w:r>
          <w:r w:rsidR="00CA741D" w:rsidRPr="00C948D6">
            <w:rPr>
              <w:rFonts w:ascii="Lucida Bright" w:hAnsi="Lucida Bright"/>
              <w:sz w:val="22"/>
              <w:szCs w:val="22"/>
            </w:rPr>
            <w:t>TXR050000</w:t>
          </w:r>
          <w:r w:rsidR="002E3EB3" w:rsidRPr="00DE221B">
            <w:rPr>
              <w:rFonts w:ascii="Lucida Bright" w:hAnsi="Lucida Bright"/>
              <w:sz w:val="22"/>
              <w:szCs w:val="22"/>
            </w:rPr>
            <w:t>.</w:t>
          </w:r>
          <w:r w:rsidR="00A55684" w:rsidRPr="00DE221B">
            <w:rPr>
              <w:rFonts w:ascii="Lucida Bright" w:hAnsi="Lucida Bright"/>
              <w:sz w:val="22"/>
              <w:szCs w:val="22"/>
            </w:rPr>
            <w:t xml:space="preserve"> </w:t>
          </w:r>
          <w:r w:rsidR="002E3EB3" w:rsidRPr="00DE221B">
            <w:rPr>
              <w:rFonts w:ascii="Lucida Bright" w:hAnsi="Lucida Bright"/>
              <w:sz w:val="22"/>
              <w:szCs w:val="22"/>
            </w:rPr>
            <w:t>This general permit</w:t>
          </w:r>
          <w:r w:rsidR="00F7368D" w:rsidRPr="00DE221B">
            <w:rPr>
              <w:rFonts w:ascii="Lucida Bright" w:hAnsi="Lucida Bright"/>
              <w:sz w:val="22"/>
              <w:szCs w:val="22"/>
            </w:rPr>
            <w:t xml:space="preserve"> </w:t>
          </w:r>
          <w:r w:rsidR="008310F4" w:rsidRPr="00DE221B">
            <w:rPr>
              <w:rFonts w:ascii="Lucida Bright" w:hAnsi="Lucida Bright"/>
              <w:sz w:val="22"/>
              <w:szCs w:val="22"/>
            </w:rPr>
            <w:t xml:space="preserve">authorizes </w:t>
          </w:r>
          <w:r w:rsidR="00380348">
            <w:rPr>
              <w:rFonts w:ascii="Lucida Bright" w:hAnsi="Lucida Bright"/>
              <w:sz w:val="22"/>
              <w:szCs w:val="22"/>
            </w:rPr>
            <w:t xml:space="preserve">the </w:t>
          </w:r>
          <w:r w:rsidR="00CA741D" w:rsidRPr="00DE221B">
            <w:rPr>
              <w:rFonts w:ascii="Lucida Bright" w:hAnsi="Lucida Bright"/>
              <w:sz w:val="22"/>
              <w:szCs w:val="22"/>
            </w:rPr>
            <w:t>discharge of stormwater associated with industrial activit</w:t>
          </w:r>
          <w:r w:rsidR="009B35E6">
            <w:rPr>
              <w:rFonts w:ascii="Lucida Bright" w:hAnsi="Lucida Bright"/>
              <w:sz w:val="22"/>
              <w:szCs w:val="22"/>
            </w:rPr>
            <w:t>ies</w:t>
          </w:r>
          <w:r w:rsidR="00CA741D" w:rsidRPr="00DE221B">
            <w:rPr>
              <w:rFonts w:ascii="Lucida Bright" w:hAnsi="Lucida Bright"/>
              <w:sz w:val="22"/>
              <w:szCs w:val="22"/>
            </w:rPr>
            <w:t xml:space="preserve"> and certain non-stormwater discharges into surface water in the state</w:t>
          </w:r>
          <w:r w:rsidR="008310F4" w:rsidRPr="00DE221B">
            <w:rPr>
              <w:rFonts w:ascii="Lucida Bright" w:hAnsi="Lucida Bright"/>
              <w:sz w:val="22"/>
              <w:szCs w:val="22"/>
            </w:rPr>
            <w:t>.</w:t>
          </w:r>
          <w:r w:rsidR="00B8665A" w:rsidRPr="00C948D6">
            <w:rPr>
              <w:rFonts w:ascii="Lucida Bright" w:hAnsi="Lucida Bright"/>
              <w:sz w:val="22"/>
              <w:szCs w:val="22"/>
            </w:rPr>
            <w:t xml:space="preserve">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The </w:t>
          </w:r>
          <w:r w:rsidR="009B35E6">
            <w:rPr>
              <w:rFonts w:ascii="Lucida Bright" w:hAnsi="Lucida Bright"/>
              <w:sz w:val="22"/>
              <w:szCs w:val="22"/>
            </w:rPr>
            <w:t>proposed</w:t>
          </w:r>
          <w:r w:rsidR="00666EE4" w:rsidRPr="00C948D6">
            <w:rPr>
              <w:rFonts w:ascii="Lucida Bright" w:hAnsi="Lucida Bright"/>
              <w:sz w:val="22"/>
              <w:szCs w:val="22"/>
            </w:rPr>
            <w:t xml:space="preserve"> </w:t>
          </w:r>
          <w:r w:rsidRPr="00C948D6">
            <w:rPr>
              <w:rFonts w:ascii="Lucida Bright" w:hAnsi="Lucida Bright"/>
              <w:sz w:val="22"/>
              <w:szCs w:val="22"/>
            </w:rPr>
            <w:t>general permit applies</w:t>
          </w:r>
          <w:r w:rsidR="001B18B9" w:rsidRPr="00C948D6">
            <w:rPr>
              <w:rFonts w:ascii="Lucida Bright" w:hAnsi="Lucida Bright"/>
              <w:sz w:val="22"/>
              <w:szCs w:val="22"/>
            </w:rPr>
            <w:t xml:space="preserve"> to the entire state of Texas.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General permits are authorized by </w:t>
          </w:r>
          <w:r w:rsidR="0067194A" w:rsidRPr="00C948D6">
            <w:rPr>
              <w:rFonts w:ascii="Lucida Bright" w:hAnsi="Lucida Bright"/>
              <w:sz w:val="22"/>
              <w:szCs w:val="22"/>
            </w:rPr>
            <w:t>Texas Water Code, §</w:t>
          </w:r>
          <w:r w:rsidRPr="00C948D6">
            <w:rPr>
              <w:rFonts w:ascii="Lucida Bright" w:hAnsi="Lucida Bright"/>
              <w:sz w:val="22"/>
              <w:szCs w:val="22"/>
            </w:rPr>
            <w:t>26.040.</w:t>
          </w:r>
        </w:p>
        <w:p w14:paraId="5E459402" w14:textId="10C3DC54" w:rsidR="00A52220" w:rsidRDefault="00A52220" w:rsidP="00380348">
          <w:pPr>
            <w:widowControl/>
            <w:spacing w:after="240"/>
            <w:rPr>
              <w:rFonts w:ascii="Lucida Bright" w:hAnsi="Lucida Bright"/>
              <w:sz w:val="22"/>
              <w:szCs w:val="22"/>
            </w:rPr>
          </w:pPr>
          <w:r>
            <w:rPr>
              <w:rFonts w:ascii="Lucida Bright" w:hAnsi="Lucida Bright"/>
              <w:b/>
              <w:bCs/>
              <w:sz w:val="22"/>
              <w:szCs w:val="22"/>
            </w:rPr>
            <w:t>PROPOSED</w:t>
          </w:r>
          <w:r w:rsidRPr="00C948D6">
            <w:rPr>
              <w:rFonts w:ascii="Lucida Bright" w:hAnsi="Lucida Bright"/>
              <w:b/>
              <w:bCs/>
              <w:sz w:val="22"/>
              <w:szCs w:val="22"/>
            </w:rPr>
            <w:t xml:space="preserve"> </w:t>
          </w:r>
          <w:r w:rsidR="00344F77" w:rsidRPr="00C948D6">
            <w:rPr>
              <w:rFonts w:ascii="Lucida Bright" w:hAnsi="Lucida Bright"/>
              <w:b/>
              <w:bCs/>
              <w:sz w:val="22"/>
              <w:szCs w:val="22"/>
            </w:rPr>
            <w:t xml:space="preserve">GENERAL PERMIT. </w:t>
          </w:r>
          <w:r w:rsidR="00344F77" w:rsidRPr="00C948D6">
            <w:rPr>
              <w:rFonts w:ascii="Lucida Bright" w:hAnsi="Lucida Bright"/>
              <w:sz w:val="22"/>
              <w:szCs w:val="22"/>
            </w:rPr>
            <w:t xml:space="preserve">The </w:t>
          </w:r>
          <w:r w:rsidR="001B18B9" w:rsidRPr="00C948D6">
            <w:rPr>
              <w:rFonts w:ascii="Lucida Bright" w:hAnsi="Lucida Bright"/>
              <w:sz w:val="22"/>
              <w:szCs w:val="22"/>
            </w:rPr>
            <w:t>e</w:t>
          </w:r>
          <w:r w:rsidR="00344F77" w:rsidRPr="00C948D6">
            <w:rPr>
              <w:rFonts w:ascii="Lucida Bright" w:hAnsi="Lucida Bright"/>
              <w:sz w:val="22"/>
              <w:szCs w:val="22"/>
            </w:rPr>
            <w:t xml:space="preserve">xecutive </w:t>
          </w:r>
          <w:r w:rsidR="001B18B9" w:rsidRPr="00C948D6">
            <w:rPr>
              <w:rFonts w:ascii="Lucida Bright" w:hAnsi="Lucida Bright"/>
              <w:sz w:val="22"/>
              <w:szCs w:val="22"/>
            </w:rPr>
            <w:t>d</w:t>
          </w:r>
          <w:r w:rsidR="00344F77" w:rsidRPr="00C948D6">
            <w:rPr>
              <w:rFonts w:ascii="Lucida Bright" w:hAnsi="Lucida Bright"/>
              <w:sz w:val="22"/>
              <w:szCs w:val="22"/>
            </w:rPr>
            <w:t xml:space="preserve">irector has prepared </w:t>
          </w:r>
          <w:r>
            <w:rPr>
              <w:rFonts w:ascii="Lucida Bright" w:hAnsi="Lucida Bright"/>
              <w:sz w:val="22"/>
              <w:szCs w:val="22"/>
            </w:rPr>
            <w:t>the proposed</w:t>
          </w:r>
          <w:r w:rsidR="003022D3" w:rsidRPr="00C948D6">
            <w:rPr>
              <w:rFonts w:ascii="Lucida Bright" w:hAnsi="Lucida Bright"/>
              <w:sz w:val="22"/>
              <w:szCs w:val="22"/>
            </w:rPr>
            <w:t xml:space="preserve"> general permit</w:t>
          </w:r>
          <w:r w:rsidR="00344F77" w:rsidRPr="00C948D6">
            <w:rPr>
              <w:rFonts w:ascii="Lucida Bright" w:hAnsi="Lucida Bright"/>
              <w:sz w:val="22"/>
              <w:szCs w:val="22"/>
            </w:rPr>
            <w:t xml:space="preserve"> </w:t>
          </w:r>
          <w:r w:rsidR="001911FB" w:rsidRPr="00C948D6">
            <w:rPr>
              <w:rFonts w:ascii="Lucida Bright" w:hAnsi="Lucida Bright"/>
              <w:sz w:val="22"/>
              <w:szCs w:val="22"/>
            </w:rPr>
            <w:t xml:space="preserve">renewal with </w:t>
          </w:r>
          <w:r w:rsidR="00A95FA5" w:rsidRPr="00C948D6">
            <w:rPr>
              <w:rFonts w:ascii="Lucida Bright" w:hAnsi="Lucida Bright"/>
              <w:sz w:val="22"/>
              <w:szCs w:val="22"/>
            </w:rPr>
            <w:t>amendments</w:t>
          </w:r>
          <w:r w:rsidR="001911FB" w:rsidRPr="00C948D6">
            <w:rPr>
              <w:rFonts w:ascii="Lucida Bright" w:hAnsi="Lucida Bright"/>
              <w:sz w:val="22"/>
              <w:szCs w:val="22"/>
            </w:rPr>
            <w:t xml:space="preserve"> </w:t>
          </w:r>
          <w:r w:rsidR="00344F77" w:rsidRPr="00C948D6">
            <w:rPr>
              <w:rFonts w:ascii="Lucida Bright" w:hAnsi="Lucida Bright"/>
              <w:sz w:val="22"/>
              <w:szCs w:val="22"/>
            </w:rPr>
            <w:t xml:space="preserve">of an existing general permit that </w:t>
          </w:r>
          <w:r w:rsidR="008310F4" w:rsidRPr="00DE221B">
            <w:rPr>
              <w:rFonts w:ascii="Lucida Bright" w:hAnsi="Lucida Bright"/>
              <w:sz w:val="22"/>
              <w:szCs w:val="22"/>
            </w:rPr>
            <w:t xml:space="preserve">authorizes </w:t>
          </w:r>
          <w:r w:rsidR="00FE5E12" w:rsidRPr="00DE221B">
            <w:rPr>
              <w:rFonts w:ascii="Lucida Bright" w:hAnsi="Lucida Bright"/>
              <w:sz w:val="22"/>
              <w:szCs w:val="22"/>
            </w:rPr>
            <w:t xml:space="preserve">the discharges of stormwater and certain non-stormwater discharges from industrial activities </w:t>
          </w:r>
          <w:r w:rsidRPr="00FF106F">
            <w:rPr>
              <w:rFonts w:ascii="Lucida Bright" w:hAnsi="Lucida Bright"/>
              <w:sz w:val="22"/>
              <w:szCs w:val="22"/>
            </w:rPr>
            <w:t xml:space="preserve">that are </w:t>
          </w:r>
          <w:r>
            <w:rPr>
              <w:rFonts w:ascii="Lucida Bright" w:hAnsi="Lucida Bright"/>
              <w:sz w:val="22"/>
              <w:szCs w:val="22"/>
            </w:rPr>
            <w:t>categorized</w:t>
          </w:r>
          <w:r w:rsidRPr="00FF106F">
            <w:rPr>
              <w:rFonts w:ascii="Lucida Bright" w:hAnsi="Lucida Bright"/>
              <w:sz w:val="22"/>
              <w:szCs w:val="22"/>
            </w:rPr>
            <w:t xml:space="preserve"> into</w:t>
          </w:r>
          <w:r>
            <w:rPr>
              <w:rFonts w:ascii="Lucida Bright" w:hAnsi="Lucida Bright"/>
              <w:sz w:val="22"/>
              <w:szCs w:val="22"/>
            </w:rPr>
            <w:t xml:space="preserve"> </w:t>
          </w:r>
          <w:r w:rsidRPr="00FF106F">
            <w:rPr>
              <w:rFonts w:ascii="Lucida Bright" w:hAnsi="Lucida Bright"/>
              <w:sz w:val="22"/>
              <w:szCs w:val="22"/>
            </w:rPr>
            <w:t>30 similar sectors based on Standard Industrial Classification Codes and Industrial Activity Codes</w:t>
          </w:r>
          <w:r w:rsidRPr="00DE221B">
            <w:rPr>
              <w:rFonts w:ascii="Lucida Bright" w:hAnsi="Lucida Bright"/>
              <w:sz w:val="22"/>
              <w:szCs w:val="22"/>
            </w:rPr>
            <w:t xml:space="preserve"> </w:t>
          </w:r>
          <w:r w:rsidR="00FE5E12" w:rsidRPr="00DE221B">
            <w:rPr>
              <w:rFonts w:ascii="Lucida Bright" w:hAnsi="Lucida Bright"/>
              <w:sz w:val="22"/>
              <w:szCs w:val="22"/>
            </w:rPr>
            <w:t>into surface water in the state</w:t>
          </w:r>
          <w:r w:rsidR="001B18B9" w:rsidRPr="00C948D6">
            <w:rPr>
              <w:rFonts w:ascii="Lucida Bright" w:hAnsi="Lucida Bright"/>
              <w:sz w:val="22"/>
              <w:szCs w:val="22"/>
            </w:rPr>
            <w:t>.</w:t>
          </w:r>
          <w:r>
            <w:rPr>
              <w:rFonts w:ascii="Lucida Bright" w:hAnsi="Lucida Bright"/>
              <w:sz w:val="22"/>
              <w:szCs w:val="22"/>
            </w:rPr>
            <w:t xml:space="preserve"> </w:t>
          </w:r>
          <w:r w:rsidRPr="00FF106F">
            <w:rPr>
              <w:rFonts w:ascii="Lucida Bright" w:hAnsi="Lucida Bright"/>
              <w:sz w:val="22"/>
              <w:szCs w:val="22"/>
            </w:rPr>
            <w:t>The proposed changes to the general permit are included in th</w:t>
          </w:r>
          <w:r>
            <w:rPr>
              <w:rFonts w:ascii="Lucida Bright" w:hAnsi="Lucida Bright"/>
              <w:sz w:val="22"/>
              <w:szCs w:val="22"/>
            </w:rPr>
            <w:t>is</w:t>
          </w:r>
          <w:r w:rsidRPr="00FF106F">
            <w:rPr>
              <w:rFonts w:ascii="Lucida Bright" w:hAnsi="Lucida Bright"/>
              <w:sz w:val="22"/>
              <w:szCs w:val="22"/>
            </w:rPr>
            <w:t xml:space="preserve"> proposed general permit and described in the fact sheet.</w:t>
          </w:r>
        </w:p>
        <w:p w14:paraId="5A681EC5" w14:textId="19AC4D63" w:rsidR="00344F77" w:rsidRPr="00C948D6" w:rsidRDefault="00380348" w:rsidP="00B01A90">
          <w:pPr>
            <w:widowControl/>
            <w:spacing w:after="240"/>
            <w:rPr>
              <w:rFonts w:ascii="Lucida Bright" w:hAnsi="Lucida Bright"/>
              <w:sz w:val="22"/>
              <w:szCs w:val="22"/>
            </w:rPr>
          </w:pPr>
          <w:r w:rsidRPr="00A52220">
            <w:rPr>
              <w:rFonts w:ascii="Lucida Bright" w:hAnsi="Lucida Bright"/>
              <w:sz w:val="22"/>
              <w:szCs w:val="22"/>
            </w:rPr>
            <w:t xml:space="preserve">The general permit specifies which facilities must obtain permit coverage, which are eligible for a conditional exclusion based on a certification of no-exposure of the industrial activity to stormwater, which are designated as eligible for coverage without submitting a Notice of Intent, and which must obtain individual permit coverage. Non-stormwater discharges that are not specifically listed in the general permit are not authorized by the general permit. </w:t>
          </w:r>
          <w:r w:rsidR="00344F77" w:rsidRPr="00C948D6">
            <w:rPr>
              <w:rFonts w:ascii="Lucida Bright" w:hAnsi="Lucida Bright"/>
              <w:sz w:val="22"/>
              <w:szCs w:val="22"/>
            </w:rPr>
            <w:t>No significant degradation of high</w:t>
          </w:r>
          <w:r w:rsidR="00C52E27">
            <w:rPr>
              <w:rFonts w:ascii="Lucida Bright" w:hAnsi="Lucida Bright"/>
              <w:sz w:val="22"/>
              <w:szCs w:val="22"/>
            </w:rPr>
            <w:t>-</w:t>
          </w:r>
          <w:r w:rsidR="00344F77" w:rsidRPr="00C948D6">
            <w:rPr>
              <w:rFonts w:ascii="Lucida Bright" w:hAnsi="Lucida Bright"/>
              <w:sz w:val="22"/>
              <w:szCs w:val="22"/>
            </w:rPr>
            <w:t>quality waters is expected</w:t>
          </w:r>
          <w:r w:rsidR="009B35E6">
            <w:rPr>
              <w:rFonts w:ascii="Lucida Bright" w:hAnsi="Lucida Bright"/>
              <w:sz w:val="22"/>
              <w:szCs w:val="22"/>
            </w:rPr>
            <w:t>,</w:t>
          </w:r>
          <w:r w:rsidR="00344F77" w:rsidRPr="00C948D6">
            <w:rPr>
              <w:rFonts w:ascii="Lucida Bright" w:hAnsi="Lucida Bright"/>
              <w:sz w:val="22"/>
              <w:szCs w:val="22"/>
            </w:rPr>
            <w:t xml:space="preserve"> and existing uses wil</w:t>
          </w:r>
          <w:r w:rsidR="001B18B9" w:rsidRPr="00C948D6">
            <w:rPr>
              <w:rFonts w:ascii="Lucida Bright" w:hAnsi="Lucida Bright"/>
              <w:sz w:val="22"/>
              <w:szCs w:val="22"/>
            </w:rPr>
            <w:t xml:space="preserve">l be maintained and protected. </w:t>
          </w:r>
        </w:p>
        <w:p w14:paraId="6771524A" w14:textId="0BA9CD1A" w:rsidR="001B18B9" w:rsidRPr="00C948D6" w:rsidRDefault="00344F77" w:rsidP="00B01A90">
          <w:pPr>
            <w:widowControl/>
            <w:spacing w:after="240"/>
            <w:rPr>
              <w:rFonts w:ascii="Lucida Bright" w:hAnsi="Lucida Bright"/>
              <w:sz w:val="22"/>
              <w:szCs w:val="22"/>
            </w:rPr>
          </w:pPr>
          <w:r w:rsidRPr="00C948D6">
            <w:rPr>
              <w:rFonts w:ascii="Lucida Bright" w:hAnsi="Lucida Bright"/>
              <w:sz w:val="22"/>
              <w:szCs w:val="22"/>
            </w:rPr>
            <w:t xml:space="preserve">The </w:t>
          </w:r>
          <w:r w:rsidR="001B18B9" w:rsidRPr="00C948D6">
            <w:rPr>
              <w:rFonts w:ascii="Lucida Bright" w:hAnsi="Lucida Bright"/>
              <w:sz w:val="22"/>
              <w:szCs w:val="22"/>
            </w:rPr>
            <w:t>e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xecutive </w:t>
          </w:r>
          <w:r w:rsidR="001B18B9" w:rsidRPr="00C948D6">
            <w:rPr>
              <w:rFonts w:ascii="Lucida Bright" w:hAnsi="Lucida Bright"/>
              <w:sz w:val="22"/>
              <w:szCs w:val="22"/>
            </w:rPr>
            <w:t>d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irector has reviewed this action for consistency with the goals and policies of the Texas Coastal Management Program (CMP) according to </w:t>
          </w:r>
          <w:r w:rsidR="00805C0F" w:rsidRPr="00C948D6">
            <w:rPr>
              <w:rFonts w:ascii="Lucida Bright" w:hAnsi="Lucida Bright"/>
              <w:sz w:val="22"/>
              <w:szCs w:val="22"/>
            </w:rPr>
            <w:t>General Land Office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 regulations and has determined that the action is consistent with appl</w:t>
          </w:r>
          <w:r w:rsidR="00F7368D" w:rsidRPr="00C948D6">
            <w:rPr>
              <w:rFonts w:ascii="Lucida Bright" w:hAnsi="Lucida Bright"/>
              <w:sz w:val="22"/>
              <w:szCs w:val="22"/>
            </w:rPr>
            <w:t>icable CMP goals and policies.</w:t>
          </w:r>
        </w:p>
        <w:p w14:paraId="2595177B" w14:textId="5D6A6F3E" w:rsidR="00380348" w:rsidRPr="00EB4FF6" w:rsidRDefault="004B2EE7" w:rsidP="00380348">
          <w:pPr>
            <w:widowControl/>
            <w:spacing w:after="240"/>
            <w:rPr>
              <w:rFonts w:ascii="Lucida Bright" w:hAnsi="Lucida Bright"/>
              <w:color w:val="000000"/>
              <w:sz w:val="22"/>
              <w:szCs w:val="22"/>
            </w:rPr>
          </w:pPr>
          <w:r w:rsidRPr="00C948D6">
            <w:rPr>
              <w:rFonts w:ascii="Lucida Bright" w:hAnsi="Lucida Bright"/>
              <w:sz w:val="22"/>
              <w:szCs w:val="22"/>
            </w:rPr>
            <w:t>On the date that this notice is published, a</w:t>
          </w:r>
          <w:r w:rsidR="00344F77" w:rsidRPr="00C948D6">
            <w:rPr>
              <w:rFonts w:ascii="Lucida Bright" w:hAnsi="Lucida Bright"/>
              <w:sz w:val="22"/>
              <w:szCs w:val="22"/>
            </w:rPr>
            <w:t xml:space="preserve"> copy of the </w:t>
          </w:r>
          <w:r w:rsidR="009B35E6">
            <w:rPr>
              <w:rFonts w:ascii="Lucida Bright" w:hAnsi="Lucida Bright"/>
              <w:sz w:val="22"/>
              <w:szCs w:val="22"/>
            </w:rPr>
            <w:t>proposed</w:t>
          </w:r>
          <w:r w:rsidR="009B35E6" w:rsidRPr="00C948D6">
            <w:rPr>
              <w:rFonts w:ascii="Lucida Bright" w:hAnsi="Lucida Bright"/>
              <w:sz w:val="22"/>
              <w:szCs w:val="22"/>
            </w:rPr>
            <w:t xml:space="preserve"> </w:t>
          </w:r>
          <w:r w:rsidR="00344F77" w:rsidRPr="00C948D6">
            <w:rPr>
              <w:rFonts w:ascii="Lucida Bright" w:hAnsi="Lucida Bright"/>
              <w:sz w:val="22"/>
              <w:szCs w:val="22"/>
            </w:rPr>
            <w:t xml:space="preserve">general permit and fact sheet </w:t>
          </w:r>
          <w:r w:rsidRPr="00C948D6">
            <w:rPr>
              <w:rFonts w:ascii="Lucida Bright" w:hAnsi="Lucida Bright"/>
              <w:sz w:val="22"/>
              <w:szCs w:val="22"/>
            </w:rPr>
            <w:t>will be</w:t>
          </w:r>
          <w:r w:rsidR="00344F77" w:rsidRPr="00C948D6">
            <w:rPr>
              <w:rFonts w:ascii="Lucida Bright" w:hAnsi="Lucida Bright"/>
              <w:sz w:val="22"/>
              <w:szCs w:val="22"/>
            </w:rPr>
            <w:t xml:space="preserve"> available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for a minimum of 30 days </w:t>
          </w:r>
          <w:r w:rsidR="00344F77" w:rsidRPr="00C948D6">
            <w:rPr>
              <w:rFonts w:ascii="Lucida Bright" w:hAnsi="Lucida Bright"/>
              <w:sz w:val="22"/>
              <w:szCs w:val="22"/>
            </w:rPr>
            <w:t>for viewing and copying at the TCEQ Office of the Chief Clerk located at the TCEQ Austin office, at 121</w:t>
          </w:r>
          <w:r w:rsidR="001B18B9" w:rsidRPr="00C948D6">
            <w:rPr>
              <w:rFonts w:ascii="Lucida Bright" w:hAnsi="Lucida Bright"/>
              <w:sz w:val="22"/>
              <w:szCs w:val="22"/>
            </w:rPr>
            <w:t xml:space="preserve">00 Park 35 Circle, Building F. </w:t>
          </w:r>
          <w:r w:rsidR="00344F77" w:rsidRPr="00C948D6">
            <w:rPr>
              <w:rFonts w:ascii="Lucida Bright" w:hAnsi="Lucida Bright"/>
              <w:sz w:val="22"/>
              <w:szCs w:val="22"/>
            </w:rPr>
            <w:t xml:space="preserve">These documents </w:t>
          </w:r>
          <w:r w:rsidRPr="00C948D6">
            <w:rPr>
              <w:rFonts w:ascii="Lucida Bright" w:hAnsi="Lucida Bright"/>
              <w:sz w:val="22"/>
              <w:szCs w:val="22"/>
            </w:rPr>
            <w:t>will</w:t>
          </w:r>
          <w:r w:rsidR="00344F77" w:rsidRPr="00C948D6">
            <w:rPr>
              <w:rFonts w:ascii="Lucida Bright" w:hAnsi="Lucida Bright"/>
              <w:sz w:val="22"/>
              <w:szCs w:val="22"/>
            </w:rPr>
            <w:t xml:space="preserve"> also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be </w:t>
          </w:r>
          <w:r w:rsidR="00344F77" w:rsidRPr="00C948D6">
            <w:rPr>
              <w:rFonts w:ascii="Lucida Bright" w:hAnsi="Lucida Bright"/>
              <w:sz w:val="22"/>
              <w:szCs w:val="22"/>
            </w:rPr>
            <w:t>available at the TCEQ</w:t>
          </w:r>
          <w:r w:rsidR="0067194A" w:rsidRPr="00C948D6">
            <w:rPr>
              <w:rFonts w:ascii="Lucida Bright" w:hAnsi="Lucida Bright"/>
              <w:sz w:val="22"/>
              <w:szCs w:val="22"/>
            </w:rPr>
            <w:t>'</w:t>
          </w:r>
          <w:r w:rsidR="00344F77" w:rsidRPr="00C948D6">
            <w:rPr>
              <w:rFonts w:ascii="Lucida Bright" w:hAnsi="Lucida Bright"/>
              <w:sz w:val="22"/>
              <w:szCs w:val="22"/>
            </w:rPr>
            <w:t>s 16</w:t>
          </w:r>
          <w:r w:rsidR="00D33009" w:rsidRPr="00C948D6">
            <w:rPr>
              <w:rFonts w:ascii="Lucida Bright" w:hAnsi="Lucida Bright"/>
              <w:sz w:val="22"/>
              <w:szCs w:val="22"/>
            </w:rPr>
            <w:t xml:space="preserve"> </w:t>
          </w:r>
          <w:r w:rsidR="00344F77" w:rsidRPr="00C948D6">
            <w:rPr>
              <w:rFonts w:ascii="Lucida Bright" w:hAnsi="Lucida Bright"/>
              <w:sz w:val="22"/>
              <w:szCs w:val="22"/>
            </w:rPr>
            <w:t xml:space="preserve">regional offices and on the TCEQ </w:t>
          </w:r>
          <w:r w:rsidR="00FD2034" w:rsidRPr="00C948D6">
            <w:rPr>
              <w:rFonts w:ascii="Lucida Bright" w:hAnsi="Lucida Bright"/>
              <w:sz w:val="22"/>
              <w:szCs w:val="22"/>
            </w:rPr>
            <w:t>website</w:t>
          </w:r>
          <w:r w:rsidR="00344F77" w:rsidRPr="00C948D6">
            <w:rPr>
              <w:rFonts w:ascii="Lucida Bright" w:hAnsi="Lucida Bright"/>
              <w:sz w:val="22"/>
              <w:szCs w:val="22"/>
            </w:rPr>
            <w:t xml:space="preserve"> at</w:t>
          </w:r>
          <w:r w:rsidR="005C7F8E" w:rsidRPr="00C948D6">
            <w:rPr>
              <w:rFonts w:ascii="Lucida Bright" w:hAnsi="Lucida Bright"/>
              <w:sz w:val="22"/>
              <w:szCs w:val="22"/>
            </w:rPr>
            <w:t xml:space="preserve"> </w:t>
          </w:r>
          <w:hyperlink r:id="rId10" w:history="1">
            <w:r w:rsidR="009308D7" w:rsidRPr="00006D5D">
              <w:rPr>
                <w:rStyle w:val="Hyperlink"/>
                <w:rFonts w:ascii="Lucida Bright" w:hAnsi="Lucida Bright"/>
                <w:i/>
                <w:iCs/>
                <w:sz w:val="22"/>
                <w:szCs w:val="22"/>
              </w:rPr>
              <w:t>https://www.tceq.texas.gov/permitting/stormwater/industrial</w:t>
            </w:r>
          </w:hyperlink>
          <w:r w:rsidR="009308D7">
            <w:rPr>
              <w:rFonts w:ascii="Lucida Bright" w:hAnsi="Lucida Bright"/>
              <w:i/>
              <w:iCs/>
              <w:color w:val="000000"/>
              <w:sz w:val="22"/>
              <w:szCs w:val="22"/>
            </w:rPr>
            <w:t xml:space="preserve">. </w:t>
          </w:r>
          <w:r w:rsidR="00A167DD">
            <w:rPr>
              <w:rFonts w:ascii="Lucida Bright" w:hAnsi="Lucida Bright"/>
              <w:sz w:val="22"/>
              <w:szCs w:val="22"/>
            </w:rPr>
            <w:t>Alternatively, you may request a copy of the proposed general permit and fact sheet by contacting the TCEQ Office of the Chief Clerk by telephone at (512) 239-3300 or by mail at TCEQ OCC, Notice Team MC-105, P.O Box 13087, Austin, Texas 78711</w:t>
          </w:r>
          <w:r w:rsidR="00731FCA">
            <w:rPr>
              <w:rFonts w:ascii="Lucida Bright" w:hAnsi="Lucida Bright"/>
              <w:sz w:val="22"/>
              <w:szCs w:val="22"/>
            </w:rPr>
            <w:t>-3087</w:t>
          </w:r>
          <w:r w:rsidR="00A167DD">
            <w:rPr>
              <w:rFonts w:ascii="Lucida Bright" w:hAnsi="Lucida Bright"/>
              <w:sz w:val="22"/>
              <w:szCs w:val="22"/>
            </w:rPr>
            <w:t>.</w:t>
          </w:r>
        </w:p>
        <w:p w14:paraId="259AB983" w14:textId="5050A67E" w:rsidR="00344F77" w:rsidRPr="00C948D6" w:rsidRDefault="00344F77" w:rsidP="00380348">
          <w:pPr>
            <w:widowControl/>
            <w:spacing w:after="240"/>
            <w:rPr>
              <w:rStyle w:val="normaltextrun"/>
              <w:rFonts w:ascii="Lucida Bright" w:hAnsi="Lucida Bright"/>
              <w:sz w:val="22"/>
              <w:szCs w:val="22"/>
              <w:shd w:val="clear" w:color="auto" w:fill="FFFFFF"/>
            </w:rPr>
          </w:pPr>
          <w:r w:rsidRPr="00C948D6">
            <w:rPr>
              <w:rFonts w:ascii="Lucida Bright" w:hAnsi="Lucida Bright"/>
              <w:b/>
              <w:bCs/>
              <w:sz w:val="22"/>
              <w:szCs w:val="22"/>
            </w:rPr>
            <w:t>PUBLIC COMMENT</w:t>
          </w:r>
          <w:r w:rsidR="00EB4FF6" w:rsidRPr="00C948D6">
            <w:rPr>
              <w:rFonts w:ascii="Lucida Bright" w:hAnsi="Lucida Bright"/>
              <w:b/>
              <w:bCs/>
              <w:sz w:val="22"/>
              <w:szCs w:val="22"/>
            </w:rPr>
            <w:t xml:space="preserve"> AND </w:t>
          </w:r>
          <w:r w:rsidRPr="00C948D6">
            <w:rPr>
              <w:rFonts w:ascii="Lucida Bright" w:hAnsi="Lucida Bright"/>
              <w:b/>
              <w:bCs/>
              <w:sz w:val="22"/>
              <w:szCs w:val="22"/>
            </w:rPr>
            <w:t xml:space="preserve">PUBLIC MEETING. </w:t>
          </w:r>
          <w:r w:rsidR="00796F47" w:rsidRPr="00C948D6">
            <w:rPr>
              <w:rFonts w:ascii="Lucida Bright" w:hAnsi="Lucida Bright"/>
              <w:sz w:val="22"/>
              <w:szCs w:val="22"/>
            </w:rPr>
            <w:t>Y</w:t>
          </w:r>
          <w:r w:rsidR="00EB4FF6" w:rsidRPr="00C948D6">
            <w:rPr>
              <w:rStyle w:val="normaltextrun"/>
              <w:rFonts w:ascii="Lucida Bright" w:hAnsi="Lucida Bright"/>
              <w:sz w:val="22"/>
              <w:szCs w:val="22"/>
              <w:shd w:val="clear" w:color="auto" w:fill="FFFFFF"/>
            </w:rPr>
            <w:t>ou may submit public comments on this proposed general permit in writing or orally at the public meeting held by the TCEQ. The purpose of a public meeting is to provide the opportunity to submit written or oral comment</w:t>
          </w:r>
          <w:r w:rsidR="000929F1">
            <w:rPr>
              <w:rStyle w:val="normaltextrun"/>
              <w:rFonts w:ascii="Lucida Bright" w:hAnsi="Lucida Bright"/>
              <w:sz w:val="22"/>
              <w:szCs w:val="22"/>
              <w:shd w:val="clear" w:color="auto" w:fill="FFFFFF"/>
            </w:rPr>
            <w:t>s</w:t>
          </w:r>
          <w:r w:rsidR="00EB4FF6" w:rsidRPr="00C948D6">
            <w:rPr>
              <w:rStyle w:val="normaltextrun"/>
              <w:rFonts w:ascii="Lucida Bright" w:hAnsi="Lucida Bright"/>
              <w:sz w:val="22"/>
              <w:szCs w:val="22"/>
              <w:shd w:val="clear" w:color="auto" w:fill="FFFFFF"/>
            </w:rPr>
            <w:t xml:space="preserve"> or to ask questions about the proposed general permit. A public meeting is not a contested case hearing. </w:t>
          </w:r>
        </w:p>
        <w:p w14:paraId="62A0F7C8" w14:textId="663368A1" w:rsidR="00EB4FF6" w:rsidRPr="00DE221B" w:rsidRDefault="00EB4FF6" w:rsidP="00EB4FF6">
          <w:pPr>
            <w:pStyle w:val="paragraph"/>
            <w:spacing w:before="0" w:beforeAutospacing="0" w:after="240" w:afterAutospacing="0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00DE221B">
            <w:rPr>
              <w:rStyle w:val="normaltextrun"/>
              <w:rFonts w:ascii="Lucida Bright" w:hAnsi="Lucida Bright" w:cs="Segoe UI"/>
              <w:b/>
              <w:bCs/>
              <w:sz w:val="22"/>
              <w:szCs w:val="22"/>
            </w:rPr>
            <w:t xml:space="preserve">The hybrid in-person and virtual public meeting will be held </w:t>
          </w:r>
          <w:r w:rsidR="000929F1">
            <w:rPr>
              <w:rStyle w:val="normaltextrun"/>
              <w:rFonts w:ascii="Lucida Bright" w:hAnsi="Lucida Bright" w:cs="Segoe UI"/>
              <w:b/>
              <w:bCs/>
              <w:sz w:val="22"/>
              <w:szCs w:val="22"/>
            </w:rPr>
            <w:t xml:space="preserve">Monday, </w:t>
          </w:r>
          <w:r w:rsidR="00C52E27">
            <w:rPr>
              <w:rStyle w:val="normaltextrun"/>
              <w:rFonts w:ascii="Lucida Bright" w:hAnsi="Lucida Bright" w:cs="Segoe UI"/>
              <w:b/>
              <w:bCs/>
              <w:sz w:val="22"/>
              <w:szCs w:val="22"/>
            </w:rPr>
            <w:t>December</w:t>
          </w:r>
          <w:r w:rsidR="00C52E27" w:rsidRPr="00C948D6">
            <w:rPr>
              <w:rStyle w:val="normaltextrun"/>
              <w:rFonts w:ascii="Lucida Bright" w:hAnsi="Lucida Bright" w:cs="Segoe UI"/>
              <w:b/>
              <w:bCs/>
              <w:sz w:val="22"/>
              <w:szCs w:val="22"/>
            </w:rPr>
            <w:t xml:space="preserve"> </w:t>
          </w:r>
          <w:r w:rsidRPr="00C948D6">
            <w:rPr>
              <w:rStyle w:val="normaltextrun"/>
              <w:rFonts w:ascii="Lucida Bright" w:hAnsi="Lucida Bright" w:cs="Segoe UI"/>
              <w:b/>
              <w:bCs/>
              <w:sz w:val="22"/>
              <w:szCs w:val="22"/>
            </w:rPr>
            <w:t>1</w:t>
          </w:r>
          <w:r w:rsidR="00C52E27">
            <w:rPr>
              <w:rStyle w:val="normaltextrun"/>
              <w:rFonts w:ascii="Lucida Bright" w:hAnsi="Lucida Bright" w:cs="Segoe UI"/>
              <w:b/>
              <w:bCs/>
              <w:sz w:val="22"/>
              <w:szCs w:val="22"/>
            </w:rPr>
            <w:t>5</w:t>
          </w:r>
          <w:r w:rsidRPr="00C948D6">
            <w:rPr>
              <w:rStyle w:val="normaltextrun"/>
              <w:rFonts w:ascii="Lucida Bright" w:hAnsi="Lucida Bright" w:cs="Segoe UI"/>
              <w:b/>
              <w:bCs/>
              <w:sz w:val="22"/>
              <w:szCs w:val="22"/>
            </w:rPr>
            <w:t>, 202</w:t>
          </w:r>
          <w:r w:rsidR="00C52E27">
            <w:rPr>
              <w:rStyle w:val="normaltextrun"/>
              <w:rFonts w:ascii="Lucida Bright" w:hAnsi="Lucida Bright" w:cs="Segoe UI"/>
              <w:b/>
              <w:bCs/>
              <w:sz w:val="22"/>
              <w:szCs w:val="22"/>
            </w:rPr>
            <w:t>5</w:t>
          </w:r>
          <w:r w:rsidRPr="00DE221B">
            <w:rPr>
              <w:rStyle w:val="normaltextrun"/>
              <w:rFonts w:ascii="Lucida Bright" w:hAnsi="Lucida Bright" w:cs="Segoe UI"/>
              <w:b/>
              <w:bCs/>
              <w:sz w:val="22"/>
              <w:szCs w:val="22"/>
            </w:rPr>
            <w:t xml:space="preserve">, </w:t>
          </w:r>
          <w:r w:rsidR="000929F1">
            <w:rPr>
              <w:rStyle w:val="normaltextrun"/>
              <w:rFonts w:ascii="Lucida Bright" w:hAnsi="Lucida Bright" w:cs="Segoe UI"/>
              <w:b/>
              <w:bCs/>
              <w:sz w:val="22"/>
              <w:szCs w:val="22"/>
            </w:rPr>
            <w:t>at 1:30 p</w:t>
          </w:r>
          <w:r w:rsidR="00731FCA">
            <w:rPr>
              <w:rStyle w:val="normaltextrun"/>
              <w:rFonts w:ascii="Lucida Bright" w:hAnsi="Lucida Bright" w:cs="Segoe UI"/>
              <w:b/>
              <w:bCs/>
              <w:sz w:val="22"/>
              <w:szCs w:val="22"/>
            </w:rPr>
            <w:t>.</w:t>
          </w:r>
          <w:r w:rsidR="000929F1">
            <w:rPr>
              <w:rStyle w:val="normaltextrun"/>
              <w:rFonts w:ascii="Lucida Bright" w:hAnsi="Lucida Bright" w:cs="Segoe UI"/>
              <w:b/>
              <w:bCs/>
              <w:sz w:val="22"/>
              <w:szCs w:val="22"/>
            </w:rPr>
            <w:t>m</w:t>
          </w:r>
          <w:r w:rsidR="00731FCA">
            <w:rPr>
              <w:rStyle w:val="normaltextrun"/>
              <w:rFonts w:ascii="Lucida Bright" w:hAnsi="Lucida Bright" w:cs="Segoe UI"/>
              <w:b/>
              <w:bCs/>
              <w:sz w:val="22"/>
              <w:szCs w:val="22"/>
            </w:rPr>
            <w:t>.</w:t>
          </w:r>
          <w:r w:rsidR="000929F1">
            <w:rPr>
              <w:rStyle w:val="normaltextrun"/>
              <w:rFonts w:ascii="Lucida Bright" w:hAnsi="Lucida Bright" w:cs="Segoe UI"/>
              <w:b/>
              <w:bCs/>
              <w:sz w:val="22"/>
              <w:szCs w:val="22"/>
            </w:rPr>
            <w:t xml:space="preserve"> </w:t>
          </w:r>
          <w:r w:rsidRPr="00DE221B">
            <w:rPr>
              <w:rStyle w:val="normaltextrun"/>
              <w:rFonts w:ascii="Lucida Bright" w:hAnsi="Lucida Bright" w:cs="Segoe UI"/>
              <w:b/>
              <w:bCs/>
              <w:sz w:val="22"/>
              <w:szCs w:val="22"/>
            </w:rPr>
            <w:t>in TCEQ’s complex at 12100 Park 35 Circle, Building E, Room 201S, Austin, Texas 78753.</w:t>
          </w:r>
          <w:r w:rsidRPr="00DE221B">
            <w:rPr>
              <w:rStyle w:val="eop"/>
              <w:rFonts w:ascii="Lucida Bright" w:hAnsi="Lucida Bright" w:cs="Segoe UI"/>
              <w:sz w:val="22"/>
              <w:szCs w:val="22"/>
            </w:rPr>
            <w:t> </w:t>
          </w:r>
        </w:p>
        <w:p w14:paraId="7DF6D689" w14:textId="54D91CA9" w:rsidR="000929F1" w:rsidRPr="00AC1437" w:rsidRDefault="00EB4FF6" w:rsidP="00C948D6">
          <w:pPr>
            <w:widowControl/>
            <w:spacing w:after="240"/>
            <w:rPr>
              <w:rFonts w:ascii="Lucida Bright" w:hAnsi="Lucida Bright"/>
              <w:sz w:val="22"/>
              <w:szCs w:val="22"/>
            </w:rPr>
          </w:pPr>
          <w:r w:rsidRPr="00DE221B">
            <w:rPr>
              <w:rStyle w:val="normaltextrun"/>
              <w:rFonts w:ascii="Lucida Bright" w:hAnsi="Lucida Bright" w:cs="Segoe UI"/>
              <w:b/>
              <w:bCs/>
              <w:sz w:val="22"/>
              <w:szCs w:val="22"/>
            </w:rPr>
            <w:t xml:space="preserve">Information for registering and attending the public meeting virtually is available at </w:t>
          </w:r>
          <w:hyperlink r:id="rId11" w:history="1">
            <w:r w:rsidR="009308D7" w:rsidRPr="00006D5D">
              <w:rPr>
                <w:rStyle w:val="Hyperlink"/>
                <w:rFonts w:ascii="Lucida Bright" w:hAnsi="Lucida Bright"/>
                <w:i/>
                <w:iCs/>
                <w:sz w:val="22"/>
                <w:szCs w:val="22"/>
              </w:rPr>
              <w:t>https://www.tceq.texas.gov/permitting/stormwater/industrial</w:t>
            </w:r>
          </w:hyperlink>
          <w:r w:rsidR="009308D7">
            <w:rPr>
              <w:rFonts w:ascii="Lucida Bright" w:hAnsi="Lucida Bright"/>
              <w:i/>
              <w:iCs/>
              <w:color w:val="000000"/>
              <w:sz w:val="22"/>
              <w:szCs w:val="22"/>
            </w:rPr>
            <w:t>.</w:t>
          </w:r>
          <w:r w:rsidR="000929F1" w:rsidRPr="00AC1437">
            <w:rPr>
              <w:rStyle w:val="eop"/>
              <w:rFonts w:ascii="Lucida Bright" w:hAnsi="Lucida Bright"/>
              <w:sz w:val="22"/>
              <w:szCs w:val="22"/>
              <w:shd w:val="clear" w:color="auto" w:fill="FFFFFF"/>
            </w:rPr>
            <w:t> </w:t>
          </w:r>
        </w:p>
        <w:p w14:paraId="3BCB8F93" w14:textId="7357D3CF" w:rsidR="00344F77" w:rsidRPr="00C948D6" w:rsidRDefault="00344F77" w:rsidP="000929F1">
          <w:pPr>
            <w:pStyle w:val="paragraph"/>
            <w:spacing w:before="0" w:beforeAutospacing="0" w:after="240" w:afterAutospacing="0"/>
            <w:textAlignment w:val="baseline"/>
            <w:rPr>
              <w:rFonts w:ascii="Lucida Bright" w:hAnsi="Lucida Bright"/>
              <w:b/>
              <w:bCs/>
              <w:sz w:val="22"/>
              <w:szCs w:val="22"/>
            </w:rPr>
          </w:pPr>
          <w:r w:rsidRPr="00C948D6">
            <w:rPr>
              <w:rFonts w:ascii="Lucida Bright" w:hAnsi="Lucida Bright"/>
              <w:b/>
              <w:bCs/>
              <w:sz w:val="22"/>
              <w:szCs w:val="22"/>
            </w:rPr>
            <w:t xml:space="preserve">Written public comments must be </w:t>
          </w:r>
          <w:r w:rsidR="005B56FF" w:rsidRPr="00C948D6">
            <w:rPr>
              <w:rFonts w:ascii="Lucida Bright" w:hAnsi="Lucida Bright"/>
              <w:b/>
              <w:bCs/>
              <w:sz w:val="22"/>
              <w:szCs w:val="22"/>
            </w:rPr>
            <w:t xml:space="preserve">received </w:t>
          </w:r>
          <w:r w:rsidR="000929F1">
            <w:rPr>
              <w:rFonts w:ascii="Lucida Bright" w:hAnsi="Lucida Bright"/>
              <w:b/>
              <w:bCs/>
              <w:color w:val="000000"/>
              <w:sz w:val="22"/>
              <w:szCs w:val="22"/>
            </w:rPr>
            <w:t xml:space="preserve">by 5:00 p.m. on December 15, 2025, </w:t>
          </w:r>
          <w:r w:rsidR="005B56FF" w:rsidRPr="00C948D6">
            <w:rPr>
              <w:rFonts w:ascii="Lucida Bright" w:hAnsi="Lucida Bright"/>
              <w:b/>
              <w:bCs/>
              <w:sz w:val="22"/>
              <w:szCs w:val="22"/>
            </w:rPr>
            <w:t>by</w:t>
          </w:r>
          <w:r w:rsidRPr="00C948D6">
            <w:rPr>
              <w:rFonts w:ascii="Lucida Bright" w:hAnsi="Lucida Bright"/>
              <w:b/>
              <w:bCs/>
              <w:sz w:val="22"/>
              <w:szCs w:val="22"/>
            </w:rPr>
            <w:t xml:space="preserve"> the </w:t>
          </w:r>
          <w:r w:rsidR="00731FCA">
            <w:rPr>
              <w:rFonts w:ascii="Lucida Bright" w:hAnsi="Lucida Bright"/>
              <w:b/>
              <w:bCs/>
              <w:sz w:val="22"/>
              <w:szCs w:val="22"/>
            </w:rPr>
            <w:t xml:space="preserve">TCEQ </w:t>
          </w:r>
          <w:r w:rsidRPr="00C948D6">
            <w:rPr>
              <w:rFonts w:ascii="Lucida Bright" w:hAnsi="Lucida Bright"/>
              <w:b/>
              <w:bCs/>
              <w:sz w:val="22"/>
              <w:szCs w:val="22"/>
            </w:rPr>
            <w:t>Office of the</w:t>
          </w:r>
          <w:r w:rsidR="001B18B9" w:rsidRPr="00C948D6">
            <w:rPr>
              <w:rFonts w:ascii="Lucida Bright" w:hAnsi="Lucida Bright"/>
              <w:b/>
              <w:bCs/>
              <w:sz w:val="22"/>
              <w:szCs w:val="22"/>
            </w:rPr>
            <w:t xml:space="preserve"> Chief Clerk, MC 105, TCEQ, P</w:t>
          </w:r>
          <w:r w:rsidR="00731FCA">
            <w:rPr>
              <w:rFonts w:ascii="Lucida Bright" w:hAnsi="Lucida Bright"/>
              <w:b/>
              <w:bCs/>
              <w:sz w:val="22"/>
              <w:szCs w:val="22"/>
            </w:rPr>
            <w:t>.</w:t>
          </w:r>
          <w:r w:rsidR="001B18B9" w:rsidRPr="00C948D6">
            <w:rPr>
              <w:rFonts w:ascii="Lucida Bright" w:hAnsi="Lucida Bright"/>
              <w:b/>
              <w:bCs/>
              <w:sz w:val="22"/>
              <w:szCs w:val="22"/>
            </w:rPr>
            <w:t>O</w:t>
          </w:r>
          <w:r w:rsidR="00731FCA">
            <w:rPr>
              <w:rFonts w:ascii="Lucida Bright" w:hAnsi="Lucida Bright"/>
              <w:b/>
              <w:bCs/>
              <w:sz w:val="22"/>
              <w:szCs w:val="22"/>
            </w:rPr>
            <w:t>.</w:t>
          </w:r>
          <w:r w:rsidRPr="00C948D6">
            <w:rPr>
              <w:rFonts w:ascii="Lucida Bright" w:hAnsi="Lucida Bright"/>
              <w:b/>
              <w:bCs/>
              <w:sz w:val="22"/>
              <w:szCs w:val="22"/>
            </w:rPr>
            <w:t xml:space="preserve"> Box 13087, Austin, TX 78711-3087 </w:t>
          </w:r>
          <w:r w:rsidR="005B56FF" w:rsidRPr="00C948D6">
            <w:rPr>
              <w:rFonts w:ascii="Lucida Bright" w:hAnsi="Lucida Bright"/>
              <w:b/>
              <w:bCs/>
              <w:sz w:val="22"/>
              <w:szCs w:val="22"/>
            </w:rPr>
            <w:t xml:space="preserve">or electronically at </w:t>
          </w:r>
          <w:hyperlink r:id="rId12" w:history="1">
            <w:r w:rsidR="009308D7" w:rsidRPr="00006D5D">
              <w:rPr>
                <w:rStyle w:val="Hyperlink"/>
                <w:rFonts w:ascii="Lucida Bright" w:hAnsi="Lucida Bright"/>
                <w:b/>
                <w:bCs/>
                <w:i/>
                <w:sz w:val="22"/>
                <w:szCs w:val="22"/>
              </w:rPr>
              <w:t>https://www14.tceq.texas.gov/epic/eComment/</w:t>
            </w:r>
          </w:hyperlink>
          <w:r w:rsidR="009308D7">
            <w:rPr>
              <w:rFonts w:ascii="Lucida Bright" w:hAnsi="Lucida Bright"/>
              <w:b/>
              <w:bCs/>
              <w:i/>
              <w:sz w:val="22"/>
              <w:szCs w:val="22"/>
            </w:rPr>
            <w:t>.</w:t>
          </w:r>
        </w:p>
        <w:p w14:paraId="0D2FD4A2" w14:textId="5BF072F1" w:rsidR="00EB4FF6" w:rsidRPr="00C948D6" w:rsidRDefault="00EB4FF6" w:rsidP="001B18B9">
          <w:pPr>
            <w:widowControl/>
            <w:rPr>
              <w:rFonts w:ascii="Lucida Bright" w:hAnsi="Lucida Bright"/>
              <w:sz w:val="22"/>
              <w:szCs w:val="22"/>
            </w:rPr>
          </w:pPr>
          <w:r w:rsidRPr="00C948D6">
            <w:rPr>
              <w:rStyle w:val="normaltextrun"/>
              <w:rFonts w:ascii="Lucida Bright" w:hAnsi="Lucida Bright"/>
              <w:b/>
              <w:bCs/>
              <w:sz w:val="22"/>
              <w:szCs w:val="22"/>
              <w:shd w:val="clear" w:color="auto" w:fill="FFFFFF"/>
            </w:rPr>
            <w:t>ALTERNATIVE LANGUAGE NOTICE.</w:t>
          </w:r>
          <w:r w:rsidRPr="00C948D6">
            <w:rPr>
              <w:rStyle w:val="normaltextrun"/>
              <w:sz w:val="22"/>
              <w:szCs w:val="22"/>
              <w:shd w:val="clear" w:color="auto" w:fill="FFFFFF"/>
            </w:rPr>
            <w:t> </w:t>
          </w:r>
          <w:r w:rsidRPr="00C948D6">
            <w:rPr>
              <w:rStyle w:val="normaltextrun"/>
              <w:rFonts w:ascii="Lucida Bright" w:hAnsi="Lucida Bright"/>
              <w:sz w:val="22"/>
              <w:szCs w:val="22"/>
              <w:shd w:val="clear" w:color="auto" w:fill="FFFFFF"/>
            </w:rPr>
            <w:t xml:space="preserve">Alternative language notice in Spanish is available at </w:t>
          </w:r>
          <w:hyperlink r:id="rId13" w:history="1">
            <w:r w:rsidR="009308D7" w:rsidRPr="00006D5D">
              <w:rPr>
                <w:rStyle w:val="Hyperlink"/>
                <w:rFonts w:ascii="Lucida Bright" w:hAnsi="Lucida Bright"/>
                <w:i/>
                <w:iCs/>
                <w:sz w:val="22"/>
                <w:szCs w:val="22"/>
              </w:rPr>
              <w:t>https://www.tceq.texas.gov/permitting/stormwater/industrial</w:t>
            </w:r>
          </w:hyperlink>
          <w:r w:rsidR="009308D7">
            <w:rPr>
              <w:rFonts w:ascii="Lucida Bright" w:hAnsi="Lucida Bright"/>
              <w:i/>
              <w:iCs/>
              <w:color w:val="000000"/>
              <w:sz w:val="22"/>
              <w:szCs w:val="22"/>
            </w:rPr>
            <w:t>.</w:t>
          </w:r>
          <w:r w:rsidRPr="00C948D6">
            <w:rPr>
              <w:rStyle w:val="normaltextrun"/>
              <w:rFonts w:ascii="Lucida Bright" w:hAnsi="Lucida Bright"/>
              <w:sz w:val="22"/>
              <w:szCs w:val="22"/>
              <w:shd w:val="clear" w:color="auto" w:fill="FFFFFF"/>
            </w:rPr>
            <w:t xml:space="preserve"> El aviso de idioma alternativo en español está disponible en </w:t>
          </w:r>
          <w:hyperlink r:id="rId14" w:history="1">
            <w:r w:rsidR="009308D7" w:rsidRPr="00006D5D">
              <w:rPr>
                <w:rStyle w:val="Hyperlink"/>
                <w:rFonts w:ascii="Lucida Bright" w:hAnsi="Lucida Bright"/>
                <w:i/>
                <w:iCs/>
                <w:sz w:val="22"/>
                <w:szCs w:val="22"/>
              </w:rPr>
              <w:t>https://www.tceq.texas.gov/permitting/stormwater/industrial</w:t>
            </w:r>
          </w:hyperlink>
          <w:r w:rsidR="009308D7">
            <w:rPr>
              <w:rFonts w:ascii="Lucida Bright" w:hAnsi="Lucida Bright"/>
              <w:i/>
              <w:iCs/>
              <w:color w:val="000000"/>
              <w:sz w:val="22"/>
              <w:szCs w:val="22"/>
            </w:rPr>
            <w:t xml:space="preserve">. </w:t>
          </w:r>
          <w:r w:rsidRPr="00C948D6">
            <w:rPr>
              <w:rStyle w:val="eop"/>
              <w:rFonts w:ascii="Lucida Bright" w:hAnsi="Lucida Bright"/>
              <w:sz w:val="22"/>
              <w:szCs w:val="22"/>
              <w:shd w:val="clear" w:color="auto" w:fill="FFFFFF"/>
            </w:rPr>
            <w:t> </w:t>
          </w:r>
        </w:p>
        <w:p w14:paraId="0B4FC659" w14:textId="77777777" w:rsidR="00344F77" w:rsidRPr="00C948D6" w:rsidRDefault="00344F77" w:rsidP="001B18B9">
          <w:pPr>
            <w:widowControl/>
            <w:rPr>
              <w:rFonts w:ascii="Lucida Bright" w:hAnsi="Lucida Bright"/>
              <w:sz w:val="22"/>
              <w:szCs w:val="22"/>
            </w:rPr>
          </w:pPr>
        </w:p>
        <w:p w14:paraId="0E78E827" w14:textId="6BECA011" w:rsidR="00344F77" w:rsidRPr="00C948D6" w:rsidRDefault="00344F77" w:rsidP="001B18B9">
          <w:pPr>
            <w:widowControl/>
            <w:rPr>
              <w:rFonts w:ascii="Lucida Bright" w:hAnsi="Lucida Bright"/>
              <w:sz w:val="22"/>
              <w:szCs w:val="22"/>
            </w:rPr>
          </w:pPr>
          <w:r w:rsidRPr="00C948D6">
            <w:rPr>
              <w:rFonts w:ascii="Lucida Bright" w:hAnsi="Lucida Bright"/>
              <w:b/>
              <w:bCs/>
              <w:sz w:val="22"/>
              <w:szCs w:val="22"/>
            </w:rPr>
            <w:t>APPROVAL PROCESS.</w:t>
          </w:r>
          <w:r w:rsidR="001B18B9" w:rsidRPr="00C948D6">
            <w:rPr>
              <w:rFonts w:ascii="Lucida Bright" w:hAnsi="Lucida Bright"/>
              <w:sz w:val="22"/>
              <w:szCs w:val="22"/>
            </w:rPr>
            <w:t xml:space="preserve">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After the comment period, the </w:t>
          </w:r>
          <w:r w:rsidR="001B18B9" w:rsidRPr="00C948D6">
            <w:rPr>
              <w:rFonts w:ascii="Lucida Bright" w:hAnsi="Lucida Bright"/>
              <w:sz w:val="22"/>
              <w:szCs w:val="22"/>
            </w:rPr>
            <w:t>e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xecutive </w:t>
          </w:r>
          <w:r w:rsidR="001B18B9" w:rsidRPr="00C948D6">
            <w:rPr>
              <w:rFonts w:ascii="Lucida Bright" w:hAnsi="Lucida Bright"/>
              <w:sz w:val="22"/>
              <w:szCs w:val="22"/>
            </w:rPr>
            <w:t>d</w:t>
          </w:r>
          <w:r w:rsidRPr="00C948D6">
            <w:rPr>
              <w:rFonts w:ascii="Lucida Bright" w:hAnsi="Lucida Bright"/>
              <w:sz w:val="22"/>
              <w:szCs w:val="22"/>
            </w:rPr>
            <w:t>irector will consider all the public comments a</w:t>
          </w:r>
          <w:r w:rsidR="001B18B9" w:rsidRPr="00C948D6">
            <w:rPr>
              <w:rFonts w:ascii="Lucida Bright" w:hAnsi="Lucida Bright"/>
              <w:sz w:val="22"/>
              <w:szCs w:val="22"/>
            </w:rPr>
            <w:t xml:space="preserve">nd prepare a written response.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The response will be filed with the TCEQ Office of the Chief Clerk at least </w:t>
          </w:r>
          <w:r w:rsidR="003022D3" w:rsidRPr="00C948D6">
            <w:rPr>
              <w:rFonts w:ascii="Lucida Bright" w:hAnsi="Lucida Bright"/>
              <w:sz w:val="22"/>
              <w:szCs w:val="22"/>
            </w:rPr>
            <w:t>10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 days before the scheduled </w:t>
          </w:r>
          <w:r w:rsidR="00482666" w:rsidRPr="00C948D6">
            <w:rPr>
              <w:rFonts w:ascii="Lucida Bright" w:hAnsi="Lucida Bright"/>
              <w:sz w:val="22"/>
              <w:szCs w:val="22"/>
            </w:rPr>
            <w:t>c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ommission meeting when the </w:t>
          </w:r>
          <w:r w:rsidR="001B18B9" w:rsidRPr="00C948D6">
            <w:rPr>
              <w:rFonts w:ascii="Lucida Bright" w:hAnsi="Lucida Bright"/>
              <w:sz w:val="22"/>
              <w:szCs w:val="22"/>
            </w:rPr>
            <w:t>c</w:t>
          </w:r>
          <w:r w:rsidRPr="00C948D6">
            <w:rPr>
              <w:rFonts w:ascii="Lucida Bright" w:hAnsi="Lucida Bright"/>
              <w:sz w:val="22"/>
              <w:szCs w:val="22"/>
            </w:rPr>
            <w:t>ommission will consider approval of the g</w:t>
          </w:r>
          <w:r w:rsidR="001B18B9" w:rsidRPr="00C948D6">
            <w:rPr>
              <w:rFonts w:ascii="Lucida Bright" w:hAnsi="Lucida Bright"/>
              <w:sz w:val="22"/>
              <w:szCs w:val="22"/>
            </w:rPr>
            <w:t xml:space="preserve">eneral permit.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The </w:t>
          </w:r>
          <w:r w:rsidR="001B18B9" w:rsidRPr="00C948D6">
            <w:rPr>
              <w:rFonts w:ascii="Lucida Bright" w:hAnsi="Lucida Bright"/>
              <w:sz w:val="22"/>
              <w:szCs w:val="22"/>
            </w:rPr>
            <w:t>c</w:t>
          </w:r>
          <w:r w:rsidRPr="00C948D6">
            <w:rPr>
              <w:rFonts w:ascii="Lucida Bright" w:hAnsi="Lucida Bright"/>
              <w:sz w:val="22"/>
              <w:szCs w:val="22"/>
            </w:rPr>
            <w:t>ommission will consider all public comment</w:t>
          </w:r>
          <w:r w:rsidR="00133739">
            <w:rPr>
              <w:rFonts w:ascii="Lucida Bright" w:hAnsi="Lucida Bright"/>
              <w:sz w:val="22"/>
              <w:szCs w:val="22"/>
            </w:rPr>
            <w:t>s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 in making its decision and will either adopt the </w:t>
          </w:r>
          <w:r w:rsidR="001B18B9" w:rsidRPr="00C948D6">
            <w:rPr>
              <w:rFonts w:ascii="Lucida Bright" w:hAnsi="Lucida Bright"/>
              <w:sz w:val="22"/>
              <w:szCs w:val="22"/>
            </w:rPr>
            <w:t>e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xecutive </w:t>
          </w:r>
          <w:r w:rsidR="001B18B9" w:rsidRPr="00C948D6">
            <w:rPr>
              <w:rFonts w:ascii="Lucida Bright" w:hAnsi="Lucida Bright"/>
              <w:sz w:val="22"/>
              <w:szCs w:val="22"/>
            </w:rPr>
            <w:t>d</w:t>
          </w:r>
          <w:r w:rsidRPr="00C948D6">
            <w:rPr>
              <w:rFonts w:ascii="Lucida Bright" w:hAnsi="Lucida Bright"/>
              <w:sz w:val="22"/>
              <w:szCs w:val="22"/>
            </w:rPr>
            <w:t>irector</w:t>
          </w:r>
          <w:r w:rsidR="0067194A" w:rsidRPr="00C948D6">
            <w:rPr>
              <w:rFonts w:ascii="Lucida Bright" w:hAnsi="Lucida Bright"/>
              <w:sz w:val="22"/>
              <w:szCs w:val="22"/>
            </w:rPr>
            <w:t>'</w:t>
          </w:r>
          <w:r w:rsidRPr="00C948D6">
            <w:rPr>
              <w:rFonts w:ascii="Lucida Bright" w:hAnsi="Lucida Bright"/>
              <w:sz w:val="22"/>
              <w:szCs w:val="22"/>
            </w:rPr>
            <w:t>s response or prepare its own response</w:t>
          </w:r>
          <w:r w:rsidR="00380348">
            <w:rPr>
              <w:rFonts w:ascii="Lucida Bright" w:hAnsi="Lucida Bright"/>
              <w:sz w:val="22"/>
              <w:szCs w:val="22"/>
            </w:rPr>
            <w:t xml:space="preserve"> to the comments</w:t>
          </w:r>
          <w:r w:rsidR="001B18B9" w:rsidRPr="00C948D6">
            <w:rPr>
              <w:rFonts w:ascii="Lucida Bright" w:hAnsi="Lucida Bright"/>
              <w:sz w:val="22"/>
              <w:szCs w:val="22"/>
            </w:rPr>
            <w:t>.</w:t>
          </w:r>
          <w:r w:rsidR="00B3773C" w:rsidRPr="00C948D6">
            <w:rPr>
              <w:rFonts w:ascii="Lucida Bright" w:hAnsi="Lucida Bright"/>
              <w:sz w:val="22"/>
              <w:szCs w:val="22"/>
            </w:rPr>
            <w:t xml:space="preserve">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The </w:t>
          </w:r>
          <w:r w:rsidR="001B18B9" w:rsidRPr="00C948D6">
            <w:rPr>
              <w:rFonts w:ascii="Lucida Bright" w:hAnsi="Lucida Bright"/>
              <w:sz w:val="22"/>
              <w:szCs w:val="22"/>
            </w:rPr>
            <w:t>c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ommission will issue its written response </w:t>
          </w:r>
          <w:r w:rsidR="00731FCA">
            <w:rPr>
              <w:rFonts w:ascii="Lucida Bright" w:hAnsi="Lucida Bright"/>
              <w:sz w:val="22"/>
              <w:szCs w:val="22"/>
            </w:rPr>
            <w:t xml:space="preserve">to comments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at the same time the </w:t>
          </w:r>
          <w:r w:rsidR="001B18B9" w:rsidRPr="00C948D6">
            <w:rPr>
              <w:rFonts w:ascii="Lucida Bright" w:hAnsi="Lucida Bright"/>
              <w:sz w:val="22"/>
              <w:szCs w:val="22"/>
            </w:rPr>
            <w:t>c</w:t>
          </w:r>
          <w:r w:rsidRPr="00C948D6">
            <w:rPr>
              <w:rFonts w:ascii="Lucida Bright" w:hAnsi="Lucida Bright"/>
              <w:sz w:val="22"/>
              <w:szCs w:val="22"/>
            </w:rPr>
            <w:t>ommission issues</w:t>
          </w:r>
          <w:r w:rsidR="001B18B9" w:rsidRPr="00C948D6">
            <w:rPr>
              <w:rFonts w:ascii="Lucida Bright" w:hAnsi="Lucida Bright"/>
              <w:sz w:val="22"/>
              <w:szCs w:val="22"/>
            </w:rPr>
            <w:t xml:space="preserve"> or </w:t>
          </w:r>
          <w:proofErr w:type="gramStart"/>
          <w:r w:rsidR="001B18B9" w:rsidRPr="00C948D6">
            <w:rPr>
              <w:rFonts w:ascii="Lucida Bright" w:hAnsi="Lucida Bright"/>
              <w:sz w:val="22"/>
              <w:szCs w:val="22"/>
            </w:rPr>
            <w:t>denies</w:t>
          </w:r>
          <w:proofErr w:type="gramEnd"/>
          <w:r w:rsidR="001B18B9" w:rsidRPr="00C948D6">
            <w:rPr>
              <w:rFonts w:ascii="Lucida Bright" w:hAnsi="Lucida Bright"/>
              <w:sz w:val="22"/>
              <w:szCs w:val="22"/>
            </w:rPr>
            <w:t xml:space="preserve"> the general permit. </w:t>
          </w:r>
          <w:r w:rsidRPr="00C948D6">
            <w:rPr>
              <w:rFonts w:ascii="Lucida Bright" w:hAnsi="Lucida Bright"/>
              <w:sz w:val="22"/>
              <w:szCs w:val="22"/>
            </w:rPr>
            <w:t>A copy of any issued general permit and response to comments will be made available to the public for inspection at the agency</w:t>
          </w:r>
          <w:r w:rsidR="0067194A" w:rsidRPr="00C948D6">
            <w:rPr>
              <w:rFonts w:ascii="Lucida Bright" w:hAnsi="Lucida Bright"/>
              <w:sz w:val="22"/>
              <w:szCs w:val="22"/>
            </w:rPr>
            <w:t>'</w:t>
          </w:r>
          <w:r w:rsidRPr="00C948D6">
            <w:rPr>
              <w:rFonts w:ascii="Lucida Bright" w:hAnsi="Lucida Bright"/>
              <w:sz w:val="22"/>
              <w:szCs w:val="22"/>
            </w:rPr>
            <w:t>s Austin</w:t>
          </w:r>
          <w:r w:rsidR="001B18B9" w:rsidRPr="00C948D6">
            <w:rPr>
              <w:rFonts w:ascii="Lucida Bright" w:hAnsi="Lucida Bright"/>
              <w:sz w:val="22"/>
              <w:szCs w:val="22"/>
            </w:rPr>
            <w:t xml:space="preserve"> </w:t>
          </w:r>
          <w:r w:rsidR="00302811" w:rsidRPr="00C948D6">
            <w:rPr>
              <w:rFonts w:ascii="Lucida Bright" w:hAnsi="Lucida Bright"/>
              <w:sz w:val="22"/>
              <w:szCs w:val="22"/>
            </w:rPr>
            <w:t>office</w:t>
          </w:r>
          <w:r w:rsidR="001B18B9" w:rsidRPr="00C948D6">
            <w:rPr>
              <w:rFonts w:ascii="Lucida Bright" w:hAnsi="Lucida Bright"/>
              <w:sz w:val="22"/>
              <w:szCs w:val="22"/>
            </w:rPr>
            <w:t xml:space="preserve">.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A </w:t>
          </w:r>
          <w:r w:rsidR="006C334C" w:rsidRPr="00C948D6">
            <w:rPr>
              <w:rStyle w:val="normaltextrun"/>
              <w:rFonts w:ascii="Lucida Bright" w:hAnsi="Lucida Bright"/>
              <w:sz w:val="22"/>
              <w:szCs w:val="22"/>
              <w:shd w:val="clear" w:color="auto" w:fill="FFFFFF"/>
            </w:rPr>
            <w:t>notice of the commission'</w:t>
          </w:r>
          <w:r w:rsidR="00731FCA">
            <w:rPr>
              <w:rStyle w:val="normaltextrun"/>
              <w:rFonts w:ascii="Lucida Bright" w:hAnsi="Lucida Bright"/>
              <w:sz w:val="22"/>
              <w:szCs w:val="22"/>
              <w:shd w:val="clear" w:color="auto" w:fill="FFFFFF"/>
            </w:rPr>
            <w:t>s</w:t>
          </w:r>
          <w:r w:rsidR="006C334C" w:rsidRPr="00C948D6">
            <w:rPr>
              <w:rStyle w:val="normaltextrun"/>
              <w:rFonts w:ascii="Lucida Bright" w:hAnsi="Lucida Bright"/>
              <w:sz w:val="22"/>
              <w:szCs w:val="22"/>
              <w:shd w:val="clear" w:color="auto" w:fill="FFFFFF"/>
            </w:rPr>
            <w:t xml:space="preserve"> action on the </w:t>
          </w:r>
          <w:r w:rsidR="00380348">
            <w:rPr>
              <w:rStyle w:val="normaltextrun"/>
              <w:rFonts w:ascii="Lucida Bright" w:hAnsi="Lucida Bright"/>
              <w:sz w:val="22"/>
              <w:szCs w:val="22"/>
              <w:shd w:val="clear" w:color="auto" w:fill="FFFFFF"/>
            </w:rPr>
            <w:t>proposed</w:t>
          </w:r>
          <w:r w:rsidR="00380348" w:rsidRPr="00C948D6">
            <w:rPr>
              <w:rStyle w:val="normaltextrun"/>
              <w:rFonts w:ascii="Lucida Bright" w:hAnsi="Lucida Bright"/>
              <w:sz w:val="22"/>
              <w:szCs w:val="22"/>
              <w:shd w:val="clear" w:color="auto" w:fill="FFFFFF"/>
            </w:rPr>
            <w:t xml:space="preserve"> </w:t>
          </w:r>
          <w:r w:rsidR="006C334C" w:rsidRPr="00C948D6">
            <w:rPr>
              <w:rStyle w:val="normaltextrun"/>
              <w:rFonts w:ascii="Lucida Bright" w:hAnsi="Lucida Bright"/>
              <w:sz w:val="22"/>
              <w:szCs w:val="22"/>
              <w:shd w:val="clear" w:color="auto" w:fill="FFFFFF"/>
            </w:rPr>
            <w:t>general permit and information on how to access the response to comments will be mailed to each person who submitted a comment</w:t>
          </w:r>
          <w:r w:rsidR="001B18B9" w:rsidRPr="00C948D6">
            <w:rPr>
              <w:rFonts w:ascii="Lucida Bright" w:hAnsi="Lucida Bright"/>
              <w:sz w:val="22"/>
              <w:szCs w:val="22"/>
            </w:rPr>
            <w:t xml:space="preserve">.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Also, a notice of the </w:t>
          </w:r>
          <w:r w:rsidR="001B18B9" w:rsidRPr="00C948D6">
            <w:rPr>
              <w:rFonts w:ascii="Lucida Bright" w:hAnsi="Lucida Bright"/>
              <w:sz w:val="22"/>
              <w:szCs w:val="22"/>
            </w:rPr>
            <w:t>c</w:t>
          </w:r>
          <w:r w:rsidRPr="00C948D6">
            <w:rPr>
              <w:rFonts w:ascii="Lucida Bright" w:hAnsi="Lucida Bright"/>
              <w:sz w:val="22"/>
              <w:szCs w:val="22"/>
            </w:rPr>
            <w:t>ommission</w:t>
          </w:r>
          <w:r w:rsidR="0067194A" w:rsidRPr="00C948D6">
            <w:rPr>
              <w:rFonts w:ascii="Lucida Bright" w:hAnsi="Lucida Bright"/>
              <w:sz w:val="22"/>
              <w:szCs w:val="22"/>
            </w:rPr>
            <w:t>'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s action on the </w:t>
          </w:r>
          <w:r w:rsidR="00380348">
            <w:rPr>
              <w:rFonts w:ascii="Lucida Bright" w:hAnsi="Lucida Bright"/>
              <w:sz w:val="22"/>
              <w:szCs w:val="22"/>
            </w:rPr>
            <w:t>proposed</w:t>
          </w:r>
          <w:r w:rsidR="00666EE4" w:rsidRPr="00C948D6">
            <w:rPr>
              <w:rFonts w:ascii="Lucida Bright" w:hAnsi="Lucida Bright"/>
              <w:sz w:val="22"/>
              <w:szCs w:val="22"/>
            </w:rPr>
            <w:t xml:space="preserve">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general permit and the text of its response to comments will be published in the </w:t>
          </w:r>
          <w:r w:rsidRPr="00C948D6">
            <w:rPr>
              <w:rFonts w:ascii="Lucida Bright" w:hAnsi="Lucida Bright"/>
              <w:i/>
              <w:iCs/>
              <w:sz w:val="22"/>
              <w:szCs w:val="22"/>
            </w:rPr>
            <w:t>Texas Register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. </w:t>
          </w:r>
        </w:p>
        <w:p w14:paraId="4F6ECCE6" w14:textId="77777777" w:rsidR="00344F77" w:rsidRPr="00C948D6" w:rsidRDefault="00344F77" w:rsidP="001B18B9">
          <w:pPr>
            <w:widowControl/>
            <w:rPr>
              <w:rFonts w:ascii="Lucida Bright" w:hAnsi="Lucida Bright"/>
              <w:sz w:val="22"/>
              <w:szCs w:val="22"/>
            </w:rPr>
          </w:pPr>
        </w:p>
        <w:p w14:paraId="68B77E40" w14:textId="7E7AE9D2" w:rsidR="00344F77" w:rsidRPr="00C948D6" w:rsidRDefault="00344F77" w:rsidP="001B18B9">
          <w:pPr>
            <w:widowControl/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rPr>
              <w:rFonts w:ascii="Lucida Bright" w:hAnsi="Lucida Bright"/>
              <w:sz w:val="22"/>
              <w:szCs w:val="22"/>
            </w:rPr>
          </w:pPr>
          <w:r w:rsidRPr="00C948D6">
            <w:rPr>
              <w:rFonts w:ascii="Lucida Bright" w:hAnsi="Lucida Bright"/>
              <w:b/>
              <w:bCs/>
              <w:sz w:val="22"/>
              <w:szCs w:val="22"/>
            </w:rPr>
            <w:t>MAILING LISTS.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 In addition to submitting public comments, you may ask to be placed on a mailing list to receive future public notices mailed by the </w:t>
          </w:r>
          <w:r w:rsidR="00495825" w:rsidRPr="00C948D6">
            <w:rPr>
              <w:rFonts w:ascii="Lucida Bright" w:hAnsi="Lucida Bright"/>
              <w:sz w:val="22"/>
              <w:szCs w:val="22"/>
            </w:rPr>
            <w:t xml:space="preserve">TCEQ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Office of the Chief Clerk. </w:t>
          </w:r>
          <w:r w:rsidR="009F72A3" w:rsidRPr="00C948D6">
            <w:rPr>
              <w:rFonts w:ascii="Lucida Bright" w:hAnsi="Lucida Bright"/>
              <w:sz w:val="22"/>
              <w:szCs w:val="22"/>
            </w:rPr>
            <w:t xml:space="preserve">You may request to be added </w:t>
          </w:r>
          <w:proofErr w:type="gramStart"/>
          <w:r w:rsidR="009F72A3" w:rsidRPr="00C948D6">
            <w:rPr>
              <w:rFonts w:ascii="Lucida Bright" w:hAnsi="Lucida Bright"/>
              <w:sz w:val="22"/>
              <w:szCs w:val="22"/>
            </w:rPr>
            <w:t>to:</w:t>
          </w:r>
          <w:proofErr w:type="gramEnd"/>
          <w:r w:rsidR="009F72A3" w:rsidRPr="00C948D6">
            <w:rPr>
              <w:rFonts w:ascii="Lucida Bright" w:hAnsi="Lucida Bright"/>
              <w:sz w:val="22"/>
              <w:szCs w:val="22"/>
            </w:rPr>
            <w:t xml:space="preserve"> 1) the mailing list for this specific general permit; 2) the permanent mailing list for a specific county; or 3) both</w:t>
          </w:r>
          <w:r w:rsidR="001B18B9" w:rsidRPr="00C948D6">
            <w:rPr>
              <w:rFonts w:ascii="Lucida Bright" w:hAnsi="Lucida Bright"/>
              <w:sz w:val="22"/>
              <w:szCs w:val="22"/>
            </w:rPr>
            <w:t xml:space="preserve">. </w:t>
          </w:r>
          <w:r w:rsidRPr="00C948D6">
            <w:rPr>
              <w:rFonts w:ascii="Lucida Bright" w:hAnsi="Lucida Bright"/>
              <w:sz w:val="22"/>
              <w:szCs w:val="22"/>
            </w:rPr>
            <w:t>Clearly specify the mailing lists to which you wish to be added and send your request to the TCEQ Office of the Chi</w:t>
          </w:r>
          <w:r w:rsidR="001B18B9" w:rsidRPr="00C948D6">
            <w:rPr>
              <w:rFonts w:ascii="Lucida Bright" w:hAnsi="Lucida Bright"/>
              <w:sz w:val="22"/>
              <w:szCs w:val="22"/>
            </w:rPr>
            <w:t xml:space="preserve">ef Clerk at the address </w:t>
          </w:r>
          <w:r w:rsidR="00482666" w:rsidRPr="00C948D6">
            <w:rPr>
              <w:rFonts w:ascii="Lucida Bright" w:hAnsi="Lucida Bright"/>
              <w:sz w:val="22"/>
              <w:szCs w:val="22"/>
            </w:rPr>
            <w:t>previously mentioned</w:t>
          </w:r>
          <w:r w:rsidR="001B18B9" w:rsidRPr="00C948D6">
            <w:rPr>
              <w:rFonts w:ascii="Lucida Bright" w:hAnsi="Lucida Bright"/>
              <w:sz w:val="22"/>
              <w:szCs w:val="22"/>
            </w:rPr>
            <w:t xml:space="preserve">. </w:t>
          </w:r>
          <w:r w:rsidRPr="00C948D6">
            <w:rPr>
              <w:rFonts w:ascii="Lucida Bright" w:hAnsi="Lucida Bright"/>
              <w:sz w:val="22"/>
              <w:szCs w:val="22"/>
            </w:rPr>
            <w:t>Unless you otherwise specify, you will be included only on the mailing list for this specific general permit.</w:t>
          </w:r>
        </w:p>
        <w:p w14:paraId="62735043" w14:textId="77777777" w:rsidR="00344F77" w:rsidRPr="00C948D6" w:rsidRDefault="00344F77" w:rsidP="001B18B9">
          <w:pPr>
            <w:widowControl/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ind w:firstLine="1440"/>
            <w:rPr>
              <w:rFonts w:ascii="Lucida Bright" w:hAnsi="Lucida Bright"/>
              <w:sz w:val="22"/>
              <w:szCs w:val="22"/>
            </w:rPr>
          </w:pPr>
        </w:p>
        <w:p w14:paraId="7CDB1392" w14:textId="78A5817A" w:rsidR="00344F77" w:rsidRPr="00C948D6" w:rsidRDefault="00344F77" w:rsidP="001B18B9">
          <w:pPr>
            <w:widowControl/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rPr>
              <w:rFonts w:ascii="Lucida Bright" w:hAnsi="Lucida Bright"/>
              <w:sz w:val="22"/>
              <w:szCs w:val="22"/>
            </w:rPr>
          </w:pPr>
          <w:r w:rsidRPr="00C948D6">
            <w:rPr>
              <w:rFonts w:ascii="Lucida Bright" w:hAnsi="Lucida Bright"/>
              <w:b/>
              <w:bCs/>
              <w:sz w:val="22"/>
              <w:szCs w:val="22"/>
            </w:rPr>
            <w:t xml:space="preserve">INFORMATION.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If you need more information about this </w:t>
          </w:r>
          <w:r w:rsidR="00490685" w:rsidRPr="00C948D6">
            <w:rPr>
              <w:rFonts w:ascii="Lucida Bright" w:hAnsi="Lucida Bright"/>
              <w:sz w:val="22"/>
              <w:szCs w:val="22"/>
            </w:rPr>
            <w:t xml:space="preserve">general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permit or the permitting process, </w:t>
          </w:r>
          <w:r w:rsidR="00457B32" w:rsidRPr="00C948D6">
            <w:rPr>
              <w:rFonts w:ascii="Lucida Bright" w:hAnsi="Lucida Bright"/>
              <w:kern w:val="2"/>
              <w:sz w:val="22"/>
              <w:szCs w:val="22"/>
            </w:rPr>
            <w:t xml:space="preserve">please call the TCEQ Public Education Program, </w:t>
          </w:r>
          <w:r w:rsidR="00443797" w:rsidRPr="00C948D6">
            <w:rPr>
              <w:rFonts w:ascii="Lucida Bright" w:hAnsi="Lucida Bright"/>
              <w:kern w:val="2"/>
              <w:sz w:val="22"/>
              <w:szCs w:val="22"/>
            </w:rPr>
            <w:t>t</w:t>
          </w:r>
          <w:r w:rsidR="00457B32" w:rsidRPr="00C948D6">
            <w:rPr>
              <w:rFonts w:ascii="Lucida Bright" w:hAnsi="Lucida Bright"/>
              <w:kern w:val="2"/>
              <w:sz w:val="22"/>
              <w:szCs w:val="22"/>
            </w:rPr>
            <w:t xml:space="preserve">oll </w:t>
          </w:r>
          <w:r w:rsidR="00443797" w:rsidRPr="00C948D6">
            <w:rPr>
              <w:rFonts w:ascii="Lucida Bright" w:hAnsi="Lucida Bright"/>
              <w:kern w:val="2"/>
              <w:sz w:val="22"/>
              <w:szCs w:val="22"/>
            </w:rPr>
            <w:t>f</w:t>
          </w:r>
          <w:r w:rsidR="00457B32" w:rsidRPr="00C948D6">
            <w:rPr>
              <w:rFonts w:ascii="Lucida Bright" w:hAnsi="Lucida Bright"/>
              <w:kern w:val="2"/>
              <w:sz w:val="22"/>
              <w:szCs w:val="22"/>
            </w:rPr>
            <w:t>ree, at 1-800-687-4040.</w:t>
          </w:r>
          <w:r w:rsidR="001B18B9" w:rsidRPr="00C948D6">
            <w:rPr>
              <w:rFonts w:ascii="Lucida Bright" w:hAnsi="Lucida Bright"/>
              <w:sz w:val="22"/>
              <w:szCs w:val="22"/>
            </w:rPr>
            <w:t xml:space="preserve"> 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General information about the TCEQ can be found at our </w:t>
          </w:r>
          <w:r w:rsidR="00FD2034" w:rsidRPr="00C948D6">
            <w:rPr>
              <w:rFonts w:ascii="Lucida Bright" w:hAnsi="Lucida Bright"/>
              <w:sz w:val="22"/>
              <w:szCs w:val="22"/>
            </w:rPr>
            <w:t>website</w:t>
          </w:r>
          <w:r w:rsidRPr="00C948D6">
            <w:rPr>
              <w:rFonts w:ascii="Lucida Bright" w:hAnsi="Lucida Bright"/>
              <w:sz w:val="22"/>
              <w:szCs w:val="22"/>
            </w:rPr>
            <w:t xml:space="preserve"> at: </w:t>
          </w:r>
          <w:hyperlink r:id="rId15" w:history="1">
            <w:r w:rsidR="009308D7" w:rsidRPr="00006D5D">
              <w:rPr>
                <w:rStyle w:val="Hyperlink"/>
                <w:rFonts w:ascii="Lucida Bright" w:hAnsi="Lucida Bright"/>
                <w:i/>
                <w:sz w:val="22"/>
                <w:szCs w:val="22"/>
              </w:rPr>
              <w:t>https://www.tceq.texas.gov</w:t>
            </w:r>
          </w:hyperlink>
          <w:r w:rsidR="009308D7">
            <w:rPr>
              <w:rFonts w:ascii="Lucida Bright" w:hAnsi="Lucida Bright"/>
              <w:i/>
              <w:sz w:val="22"/>
              <w:szCs w:val="22"/>
            </w:rPr>
            <w:t>.</w:t>
          </w:r>
        </w:p>
        <w:p w14:paraId="7B8AC431" w14:textId="77777777" w:rsidR="00A26206" w:rsidRPr="00C948D6" w:rsidRDefault="00A26206" w:rsidP="001B18B9">
          <w:pPr>
            <w:widowControl/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rPr>
              <w:rFonts w:ascii="Lucida Bright" w:hAnsi="Lucida Bright"/>
              <w:sz w:val="22"/>
              <w:szCs w:val="22"/>
            </w:rPr>
          </w:pPr>
        </w:p>
        <w:p w14:paraId="15958B42" w14:textId="413EF642" w:rsidR="00344F77" w:rsidRPr="00DE221B" w:rsidRDefault="00344F77" w:rsidP="001B18B9">
          <w:pPr>
            <w:widowControl/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rPr>
              <w:rFonts w:ascii="Lucida Bright" w:hAnsi="Lucida Bright"/>
              <w:sz w:val="22"/>
              <w:szCs w:val="22"/>
            </w:rPr>
          </w:pPr>
          <w:r w:rsidRPr="00C948D6">
            <w:rPr>
              <w:rFonts w:ascii="Lucida Bright" w:hAnsi="Lucida Bright"/>
              <w:sz w:val="22"/>
              <w:szCs w:val="22"/>
            </w:rPr>
            <w:t xml:space="preserve">Further information may also be obtained by </w:t>
          </w:r>
          <w:r w:rsidR="00C52E27">
            <w:rPr>
              <w:rFonts w:ascii="Lucida Bright" w:hAnsi="Lucida Bright"/>
              <w:sz w:val="22"/>
              <w:szCs w:val="22"/>
            </w:rPr>
            <w:t>contacting</w:t>
          </w:r>
          <w:r w:rsidR="00C52E27" w:rsidRPr="00C948D6">
            <w:rPr>
              <w:rFonts w:ascii="Lucida Bright" w:hAnsi="Lucida Bright"/>
              <w:sz w:val="22"/>
              <w:szCs w:val="22"/>
            </w:rPr>
            <w:t xml:space="preserve"> </w:t>
          </w:r>
          <w:r w:rsidR="00494AA2" w:rsidRPr="00DE221B">
            <w:rPr>
              <w:rFonts w:ascii="Lucida Bright" w:hAnsi="Lucida Bright"/>
              <w:sz w:val="22"/>
              <w:szCs w:val="22"/>
            </w:rPr>
            <w:t>TCEQ’s Stormwater Team in the Water Quality Division, at 512-239-4671</w:t>
          </w:r>
          <w:r w:rsidR="00C52E27">
            <w:rPr>
              <w:rFonts w:ascii="Lucida Bright" w:hAnsi="Lucida Bright"/>
              <w:sz w:val="22"/>
              <w:szCs w:val="22"/>
            </w:rPr>
            <w:t xml:space="preserve"> or via electronic mail at </w:t>
          </w:r>
          <w:hyperlink r:id="rId16" w:history="1">
            <w:r w:rsidR="009308D7" w:rsidRPr="00006D5D">
              <w:rPr>
                <w:rStyle w:val="Hyperlink"/>
                <w:rFonts w:ascii="Lucida Bright" w:hAnsi="Lucida Bright"/>
                <w:i/>
                <w:iCs/>
                <w:sz w:val="22"/>
                <w:szCs w:val="22"/>
              </w:rPr>
              <w:t>SWGP@tceq.texas.gov</w:t>
            </w:r>
          </w:hyperlink>
          <w:r w:rsidR="009308D7">
            <w:rPr>
              <w:rFonts w:ascii="Lucida Bright" w:hAnsi="Lucida Bright"/>
              <w:i/>
              <w:iCs/>
              <w:sz w:val="22"/>
              <w:szCs w:val="22"/>
            </w:rPr>
            <w:t>.</w:t>
          </w:r>
        </w:p>
        <w:p w14:paraId="250C1568" w14:textId="77777777" w:rsidR="00344F77" w:rsidRPr="00C948D6" w:rsidRDefault="00344F77" w:rsidP="001B18B9">
          <w:pPr>
            <w:widowControl/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rPr>
              <w:rFonts w:ascii="Lucida Bright" w:hAnsi="Lucida Bright"/>
              <w:sz w:val="22"/>
              <w:szCs w:val="22"/>
            </w:rPr>
          </w:pPr>
        </w:p>
        <w:p w14:paraId="5B9DF39F" w14:textId="11D1129E" w:rsidR="00344F77" w:rsidRPr="00C948D6" w:rsidRDefault="00344F77" w:rsidP="3F02C73A">
          <w:pPr>
            <w:widowControl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rPr>
              <w:rFonts w:ascii="Lucida Bright" w:hAnsi="Lucida Bright"/>
              <w:sz w:val="22"/>
              <w:szCs w:val="22"/>
            </w:rPr>
          </w:pPr>
          <w:r w:rsidRPr="00C948D6">
            <w:rPr>
              <w:rFonts w:ascii="Lucida Bright" w:hAnsi="Lucida Bright" w:cs="Baskerville Old Face"/>
              <w:i/>
              <w:iCs/>
              <w:sz w:val="22"/>
              <w:szCs w:val="22"/>
            </w:rPr>
            <w:t xml:space="preserve">Si desea información en </w:t>
          </w:r>
          <w:r w:rsidR="00796F47" w:rsidRPr="00C948D6">
            <w:rPr>
              <w:rFonts w:ascii="Lucida Bright" w:hAnsi="Lucida Bright" w:cs="Baskerville Old Face"/>
              <w:i/>
              <w:iCs/>
              <w:sz w:val="22"/>
              <w:szCs w:val="22"/>
            </w:rPr>
            <w:t>e</w:t>
          </w:r>
          <w:r w:rsidRPr="00C948D6">
            <w:rPr>
              <w:rFonts w:ascii="Lucida Bright" w:hAnsi="Lucida Bright" w:cs="Baskerville Old Face"/>
              <w:i/>
              <w:iCs/>
              <w:sz w:val="22"/>
              <w:szCs w:val="22"/>
            </w:rPr>
            <w:t>spañol, puede llamar 1-800-687-4040.</w:t>
          </w:r>
        </w:p>
      </w:sdtContent>
    </w:sdt>
    <w:sectPr w:rsidR="00344F77" w:rsidRPr="00C948D6" w:rsidSect="00344F77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01CB4"/>
    <w:multiLevelType w:val="hybridMultilevel"/>
    <w:tmpl w:val="00A4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96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77"/>
    <w:rsid w:val="000117D7"/>
    <w:rsid w:val="00036B28"/>
    <w:rsid w:val="000773C3"/>
    <w:rsid w:val="000929F1"/>
    <w:rsid w:val="0009446C"/>
    <w:rsid w:val="000973B2"/>
    <w:rsid w:val="000A4D06"/>
    <w:rsid w:val="000A6AA5"/>
    <w:rsid w:val="000A7E6A"/>
    <w:rsid w:val="000C458D"/>
    <w:rsid w:val="001177C9"/>
    <w:rsid w:val="00122FD3"/>
    <w:rsid w:val="00133739"/>
    <w:rsid w:val="00143201"/>
    <w:rsid w:val="00144EAA"/>
    <w:rsid w:val="00172FA7"/>
    <w:rsid w:val="001911FB"/>
    <w:rsid w:val="001B18B9"/>
    <w:rsid w:val="001F217D"/>
    <w:rsid w:val="001F45D6"/>
    <w:rsid w:val="0022191B"/>
    <w:rsid w:val="00240EBF"/>
    <w:rsid w:val="00245C88"/>
    <w:rsid w:val="0026471E"/>
    <w:rsid w:val="00274BC2"/>
    <w:rsid w:val="002B183D"/>
    <w:rsid w:val="002B6CDB"/>
    <w:rsid w:val="002E3EB3"/>
    <w:rsid w:val="003022D3"/>
    <w:rsid w:val="00302811"/>
    <w:rsid w:val="00310484"/>
    <w:rsid w:val="00336747"/>
    <w:rsid w:val="00344F77"/>
    <w:rsid w:val="003472CA"/>
    <w:rsid w:val="00353F07"/>
    <w:rsid w:val="00380348"/>
    <w:rsid w:val="0038784E"/>
    <w:rsid w:val="004235CF"/>
    <w:rsid w:val="00424D39"/>
    <w:rsid w:val="0043684E"/>
    <w:rsid w:val="00443797"/>
    <w:rsid w:val="00453CE5"/>
    <w:rsid w:val="00457B32"/>
    <w:rsid w:val="00466C66"/>
    <w:rsid w:val="00482666"/>
    <w:rsid w:val="00490685"/>
    <w:rsid w:val="00494AA2"/>
    <w:rsid w:val="00495825"/>
    <w:rsid w:val="004B2EE7"/>
    <w:rsid w:val="004D7605"/>
    <w:rsid w:val="00535F91"/>
    <w:rsid w:val="005533B9"/>
    <w:rsid w:val="00561824"/>
    <w:rsid w:val="00564A3A"/>
    <w:rsid w:val="00564DCE"/>
    <w:rsid w:val="00565977"/>
    <w:rsid w:val="005767F6"/>
    <w:rsid w:val="0058716F"/>
    <w:rsid w:val="005B56FF"/>
    <w:rsid w:val="005C7F8E"/>
    <w:rsid w:val="00654D16"/>
    <w:rsid w:val="00666EE4"/>
    <w:rsid w:val="0067194A"/>
    <w:rsid w:val="00674E71"/>
    <w:rsid w:val="00675893"/>
    <w:rsid w:val="006C334C"/>
    <w:rsid w:val="006C696F"/>
    <w:rsid w:val="006D3410"/>
    <w:rsid w:val="00731FCA"/>
    <w:rsid w:val="00796F47"/>
    <w:rsid w:val="007B715A"/>
    <w:rsid w:val="007D5584"/>
    <w:rsid w:val="00805C0F"/>
    <w:rsid w:val="008073B9"/>
    <w:rsid w:val="00811B20"/>
    <w:rsid w:val="008310F4"/>
    <w:rsid w:val="00850EDA"/>
    <w:rsid w:val="00856B5F"/>
    <w:rsid w:val="00881A68"/>
    <w:rsid w:val="008B55FD"/>
    <w:rsid w:val="008D5554"/>
    <w:rsid w:val="009003A3"/>
    <w:rsid w:val="0092759E"/>
    <w:rsid w:val="009308D7"/>
    <w:rsid w:val="00957802"/>
    <w:rsid w:val="00986B50"/>
    <w:rsid w:val="009905F1"/>
    <w:rsid w:val="009B35E6"/>
    <w:rsid w:val="009B49DB"/>
    <w:rsid w:val="009F72A3"/>
    <w:rsid w:val="00A167DD"/>
    <w:rsid w:val="00A26206"/>
    <w:rsid w:val="00A307DE"/>
    <w:rsid w:val="00A37934"/>
    <w:rsid w:val="00A52220"/>
    <w:rsid w:val="00A55684"/>
    <w:rsid w:val="00A62E38"/>
    <w:rsid w:val="00A8692A"/>
    <w:rsid w:val="00A95FA5"/>
    <w:rsid w:val="00AD0CAD"/>
    <w:rsid w:val="00AE26D2"/>
    <w:rsid w:val="00B01A90"/>
    <w:rsid w:val="00B10405"/>
    <w:rsid w:val="00B3773C"/>
    <w:rsid w:val="00B63E20"/>
    <w:rsid w:val="00B8665A"/>
    <w:rsid w:val="00BF5676"/>
    <w:rsid w:val="00C06991"/>
    <w:rsid w:val="00C1294B"/>
    <w:rsid w:val="00C30470"/>
    <w:rsid w:val="00C37BFD"/>
    <w:rsid w:val="00C52E27"/>
    <w:rsid w:val="00C726BC"/>
    <w:rsid w:val="00C948D6"/>
    <w:rsid w:val="00CA741D"/>
    <w:rsid w:val="00CB616A"/>
    <w:rsid w:val="00CF0BEC"/>
    <w:rsid w:val="00D12A51"/>
    <w:rsid w:val="00D27014"/>
    <w:rsid w:val="00D31122"/>
    <w:rsid w:val="00D33009"/>
    <w:rsid w:val="00D373AB"/>
    <w:rsid w:val="00D44840"/>
    <w:rsid w:val="00D45C2C"/>
    <w:rsid w:val="00D52DFE"/>
    <w:rsid w:val="00D6534E"/>
    <w:rsid w:val="00D71BFA"/>
    <w:rsid w:val="00D8702E"/>
    <w:rsid w:val="00DA63AB"/>
    <w:rsid w:val="00DE221B"/>
    <w:rsid w:val="00E27F80"/>
    <w:rsid w:val="00E44574"/>
    <w:rsid w:val="00E44DD8"/>
    <w:rsid w:val="00EB4FF6"/>
    <w:rsid w:val="00EB60B4"/>
    <w:rsid w:val="00EC2AFA"/>
    <w:rsid w:val="00EE41E1"/>
    <w:rsid w:val="00F131C8"/>
    <w:rsid w:val="00F133B5"/>
    <w:rsid w:val="00F554EF"/>
    <w:rsid w:val="00F71136"/>
    <w:rsid w:val="00F7368D"/>
    <w:rsid w:val="00F9063D"/>
    <w:rsid w:val="00FA5671"/>
    <w:rsid w:val="00FA78B5"/>
    <w:rsid w:val="00FC3AC8"/>
    <w:rsid w:val="00FC3F18"/>
    <w:rsid w:val="00FD2034"/>
    <w:rsid w:val="00FE5E12"/>
    <w:rsid w:val="3F02C73A"/>
    <w:rsid w:val="576B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5DBD2"/>
  <w15:docId w15:val="{CE8D00A0-7654-4C29-92DB-5328BF5B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character" w:styleId="Hyperlink">
    <w:name w:val="Hyperlink"/>
    <w:rsid w:val="00AD0CAD"/>
    <w:rPr>
      <w:color w:val="0000FF"/>
      <w:u w:val="single"/>
    </w:rPr>
  </w:style>
  <w:style w:type="character" w:styleId="FollowedHyperlink">
    <w:name w:val="FollowedHyperlink"/>
    <w:rsid w:val="00EB60B4"/>
    <w:rPr>
      <w:color w:val="800080"/>
      <w:u w:val="single"/>
    </w:rPr>
  </w:style>
  <w:style w:type="character" w:styleId="CommentReference">
    <w:name w:val="annotation reference"/>
    <w:rsid w:val="006719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1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194A"/>
  </w:style>
  <w:style w:type="paragraph" w:styleId="CommentSubject">
    <w:name w:val="annotation subject"/>
    <w:basedOn w:val="CommentText"/>
    <w:next w:val="CommentText"/>
    <w:link w:val="CommentSubjectChar"/>
    <w:rsid w:val="0067194A"/>
    <w:rPr>
      <w:b/>
      <w:bCs/>
    </w:rPr>
  </w:style>
  <w:style w:type="character" w:customStyle="1" w:styleId="CommentSubjectChar">
    <w:name w:val="Comment Subject Char"/>
    <w:link w:val="CommentSubject"/>
    <w:rsid w:val="0067194A"/>
    <w:rPr>
      <w:b/>
      <w:bCs/>
    </w:rPr>
  </w:style>
  <w:style w:type="paragraph" w:styleId="BalloonText">
    <w:name w:val="Balloon Text"/>
    <w:basedOn w:val="Normal"/>
    <w:link w:val="BalloonTextChar"/>
    <w:rsid w:val="00671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94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2191B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EB4FF6"/>
  </w:style>
  <w:style w:type="paragraph" w:customStyle="1" w:styleId="paragraph">
    <w:name w:val="paragraph"/>
    <w:basedOn w:val="Normal"/>
    <w:rsid w:val="00EB4FF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EB4FF6"/>
  </w:style>
  <w:style w:type="paragraph" w:styleId="Revision">
    <w:name w:val="Revision"/>
    <w:hidden/>
    <w:uiPriority w:val="99"/>
    <w:semiHidden/>
    <w:rsid w:val="00796F4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4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ceq.texas.gov/permitting/stormwater/industria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14.tceq.texas.gov/epic/eCommen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WGP@tceq.texas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eq.texas.gov/permitting/stormwater/industria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ceq.texas.gov" TargetMode="External"/><Relationship Id="rId10" Type="http://schemas.openxmlformats.org/officeDocument/2006/relationships/hyperlink" Target="https://www.tceq.texas.gov/permitting/stormwater/industrial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tceq.texas.gov/permitting/stormwater/industria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0F9BD-7D34-4C1A-ABD5-B63B4AD34E30}"/>
      </w:docPartPr>
      <w:docPartBody>
        <w:p w:rsidR="00DA2CE7" w:rsidRDefault="00DA2CE7">
          <w:r w:rsidRPr="00C869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E7"/>
    <w:rsid w:val="0026471E"/>
    <w:rsid w:val="00DA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CE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44C561C6BB0479926BE284C809352" ma:contentTypeVersion="17" ma:contentTypeDescription="Create a new document." ma:contentTypeScope="" ma:versionID="bc0b7c4dea23a4ca1fe34cf398eca290">
  <xsd:schema xmlns:xsd="http://www.w3.org/2001/XMLSchema" xmlns:xs="http://www.w3.org/2001/XMLSchema" xmlns:p="http://schemas.microsoft.com/office/2006/metadata/properties" xmlns:ns2="f3ae5da6-11bb-41ff-9cbc-d5978eedc60e" xmlns:ns3="c7b56bc5-f6a6-4867-8dcc-e9c631d75938" targetNamespace="http://schemas.microsoft.com/office/2006/metadata/properties" ma:root="true" ma:fieldsID="61b6254df3adc72423026513a779b5ae" ns2:_="" ns3:_="">
    <xsd:import namespace="f3ae5da6-11bb-41ff-9cbc-d5978eedc60e"/>
    <xsd:import namespace="c7b56bc5-f6a6-4867-8dcc-e9c631d75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e5da6-11bb-41ff-9cbc-d5978eedc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43331a-5832-43d4-89ab-8e4db81a9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6bc5-f6a6-4867-8dcc-e9c631d759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0ce275-d699-4f8f-8c2e-0ba6a1e29cc6}" ma:internalName="TaxCatchAll" ma:showField="CatchAllData" ma:web="c7b56bc5-f6a6-4867-8dcc-e9c631d75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e5da6-11bb-41ff-9cbc-d5978eedc60e">
      <Terms xmlns="http://schemas.microsoft.com/office/infopath/2007/PartnerControls"/>
    </lcf76f155ced4ddcb4097134ff3c332f>
    <TaxCatchAll xmlns="c7b56bc5-f6a6-4867-8dcc-e9c631d75938" xsi:nil="true"/>
  </documentManagement>
</p:properties>
</file>

<file path=customXml/itemProps1.xml><?xml version="1.0" encoding="utf-8"?>
<ds:datastoreItem xmlns:ds="http://schemas.openxmlformats.org/officeDocument/2006/customXml" ds:itemID="{23FCE001-E5E5-4498-8CCF-029B75E7E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57DC4-DD67-4680-95DA-AE48DF2D4B94}"/>
</file>

<file path=customXml/itemProps3.xml><?xml version="1.0" encoding="utf-8"?>
<ds:datastoreItem xmlns:ds="http://schemas.openxmlformats.org/officeDocument/2006/customXml" ds:itemID="{C97618CF-21EE-4CA9-897C-C1A1A35117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D23EF-ADB2-4509-8EF5-B3E8AA9362A7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f3ae5da6-11bb-41ff-9cbc-d5978eedc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7b56bc5-f6a6-4867-8dcc-e9c631d7593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929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 and Renewal of General Permit</vt:lpstr>
    </vt:vector>
  </TitlesOfParts>
  <Company>TCEQ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 and Renewal of General Permit</dc:title>
  <dc:subject>General Permit No. TXR050000</dc:subject>
  <dc:creator>TCEQ</dc:creator>
  <cp:keywords/>
  <cp:lastModifiedBy>Shannon Gibson</cp:lastModifiedBy>
  <cp:revision>5</cp:revision>
  <cp:lastPrinted>2015-12-28T16:11:00Z</cp:lastPrinted>
  <dcterms:created xsi:type="dcterms:W3CDTF">2025-09-24T21:47:00Z</dcterms:created>
  <dcterms:modified xsi:type="dcterms:W3CDTF">2025-11-13T17:27:00Z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0x01010088344C561C6BB0479926BE284C809352</vt:lpwstr>
  </property>
  <property fmtid="{D5CDD505-2E9C-101B-9397-08002B2CF9AE}" pid="4" name="MediaServiceImageTags">
    <vt:lpwstr/>
  </property>
</Properties>
</file>