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B14F0" w14:textId="77777777" w:rsidR="00344F77" w:rsidRPr="00EB4FF6" w:rsidRDefault="00344F77">
      <w:pPr>
        <w:widowControl/>
        <w:jc w:val="center"/>
        <w:rPr>
          <w:rFonts w:ascii="Lucida Bright" w:hAnsi="Lucida Bright"/>
          <w:i/>
          <w:iCs/>
          <w:sz w:val="32"/>
          <w:szCs w:val="32"/>
        </w:rPr>
      </w:pPr>
      <w:r w:rsidRPr="00EB4FF6">
        <w:rPr>
          <w:rFonts w:ascii="Lucida Bright" w:hAnsi="Lucida Bright"/>
          <w:b/>
          <w:bCs/>
          <w:sz w:val="32"/>
          <w:szCs w:val="32"/>
        </w:rPr>
        <w:t>TEXAS COMMISSION ON ENVIRONMENTAL QUALITY</w:t>
      </w:r>
    </w:p>
    <w:p w14:paraId="5A3F267C" w14:textId="3E705BE9" w:rsidR="00344F77" w:rsidRPr="00EB4FF6" w:rsidRDefault="00D45C2C">
      <w:pPr>
        <w:framePr w:w="1216" w:h="1263" w:hRule="exact" w:wrap="auto" w:vAnchor="page" w:hAnchor="margin" w:x="3975" w:y="1889"/>
        <w:rPr>
          <w:rFonts w:ascii="Lucida Bright" w:hAnsi="Lucida Bright"/>
          <w:sz w:val="22"/>
          <w:szCs w:val="22"/>
        </w:rPr>
      </w:pPr>
      <w:r w:rsidRPr="00EB4FF6">
        <w:rPr>
          <w:rFonts w:ascii="Lucida Bright" w:hAnsi="Lucida Bright"/>
          <w:noProof/>
          <w:szCs w:val="22"/>
        </w:rPr>
        <w:drawing>
          <wp:inline distT="0" distB="0" distL="0" distR="0" wp14:anchorId="7782D5CE" wp14:editId="715129B5">
            <wp:extent cx="762000" cy="752475"/>
            <wp:effectExtent l="0" t="0" r="0" b="9525"/>
            <wp:docPr id="6" name="Picture 6" descr="1C-State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C-StateSe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44115" w14:textId="77777777" w:rsidR="00344F77" w:rsidRPr="00EB4FF6" w:rsidRDefault="00344F77">
      <w:pPr>
        <w:widowControl/>
        <w:rPr>
          <w:rFonts w:ascii="Lucida Bright" w:hAnsi="Lucida Bright"/>
          <w:i/>
          <w:iCs/>
          <w:sz w:val="22"/>
          <w:szCs w:val="22"/>
        </w:rPr>
      </w:pPr>
    </w:p>
    <w:p w14:paraId="75319AE4" w14:textId="77777777" w:rsidR="00344F77" w:rsidRPr="00EB4FF6" w:rsidRDefault="00344F77">
      <w:pPr>
        <w:widowControl/>
        <w:ind w:firstLine="2880"/>
        <w:rPr>
          <w:rFonts w:ascii="Lucida Bright" w:hAnsi="Lucida Bright"/>
          <w:color w:val="000000"/>
          <w:sz w:val="22"/>
          <w:szCs w:val="22"/>
        </w:rPr>
      </w:pPr>
    </w:p>
    <w:p w14:paraId="0B101BFC" w14:textId="77777777" w:rsidR="00344F77" w:rsidRPr="00EB4FF6" w:rsidRDefault="00344F77">
      <w:pPr>
        <w:widowControl/>
        <w:rPr>
          <w:rFonts w:ascii="Lucida Bright" w:hAnsi="Lucida Bright"/>
          <w:color w:val="000000"/>
          <w:sz w:val="22"/>
          <w:szCs w:val="22"/>
        </w:rPr>
      </w:pPr>
    </w:p>
    <w:p w14:paraId="040E4F78" w14:textId="77777777" w:rsidR="00344F77" w:rsidRPr="00EB4FF6" w:rsidRDefault="00344F77">
      <w:pPr>
        <w:widowControl/>
        <w:ind w:firstLine="2160"/>
        <w:rPr>
          <w:rFonts w:ascii="Lucida Bright" w:hAnsi="Lucida Bright"/>
          <w:color w:val="000000"/>
          <w:sz w:val="22"/>
          <w:szCs w:val="22"/>
        </w:rPr>
      </w:pPr>
    </w:p>
    <w:p w14:paraId="340B558F" w14:textId="77777777" w:rsidR="004D7605" w:rsidRPr="00EB4FF6" w:rsidRDefault="004D7605">
      <w:pPr>
        <w:widowControl/>
        <w:ind w:firstLine="2160"/>
        <w:rPr>
          <w:rFonts w:ascii="Lucida Bright" w:hAnsi="Lucida Bright"/>
          <w:color w:val="000000"/>
          <w:sz w:val="22"/>
          <w:szCs w:val="22"/>
        </w:rPr>
      </w:pPr>
    </w:p>
    <w:p w14:paraId="31DE13CF" w14:textId="77777777" w:rsidR="00B3773C" w:rsidRPr="00EB4FF6" w:rsidRDefault="00B3773C">
      <w:pPr>
        <w:widowControl/>
        <w:jc w:val="center"/>
        <w:rPr>
          <w:rFonts w:ascii="Lucida Bright" w:hAnsi="Lucida Bright"/>
          <w:color w:val="000000"/>
          <w:sz w:val="22"/>
          <w:szCs w:val="22"/>
        </w:rPr>
      </w:pPr>
    </w:p>
    <w:p w14:paraId="2FAAC344" w14:textId="140A767C" w:rsidR="00344F77" w:rsidRPr="001A45B5" w:rsidRDefault="00344F77" w:rsidP="00564DCE">
      <w:pPr>
        <w:widowControl/>
        <w:spacing w:after="240"/>
        <w:jc w:val="center"/>
        <w:rPr>
          <w:rFonts w:ascii="Lucida Bright" w:hAnsi="Lucida Bright"/>
          <w:sz w:val="22"/>
          <w:szCs w:val="22"/>
        </w:rPr>
      </w:pPr>
      <w:r w:rsidRPr="7F80CF37">
        <w:rPr>
          <w:rFonts w:ascii="Lucida Bright" w:hAnsi="Lucida Bright"/>
          <w:color w:val="000000" w:themeColor="text1"/>
          <w:sz w:val="22"/>
          <w:szCs w:val="22"/>
        </w:rPr>
        <w:t xml:space="preserve">NOTICE OF </w:t>
      </w:r>
      <w:r w:rsidR="00EB4FF6" w:rsidRPr="7F80CF37">
        <w:rPr>
          <w:rFonts w:ascii="Lucida Bright" w:hAnsi="Lucida Bright"/>
          <w:color w:val="000000" w:themeColor="text1"/>
          <w:sz w:val="22"/>
          <w:szCs w:val="22"/>
        </w:rPr>
        <w:t xml:space="preserve">A </w:t>
      </w:r>
      <w:r w:rsidRPr="7F80CF37">
        <w:rPr>
          <w:rFonts w:ascii="Lucida Bright" w:hAnsi="Lucida Bright"/>
          <w:color w:val="000000" w:themeColor="text1"/>
          <w:sz w:val="22"/>
          <w:szCs w:val="22"/>
        </w:rPr>
        <w:t xml:space="preserve">PROPOSED </w:t>
      </w:r>
      <w:r w:rsidR="00D6534E" w:rsidRPr="7F80CF37">
        <w:rPr>
          <w:rFonts w:ascii="Lucida Bright" w:hAnsi="Lucida Bright"/>
          <w:color w:val="000000" w:themeColor="text1"/>
          <w:sz w:val="22"/>
          <w:szCs w:val="22"/>
        </w:rPr>
        <w:t>RENEWAL</w:t>
      </w:r>
      <w:r w:rsidR="002E3EB3" w:rsidRPr="7F80CF37">
        <w:rPr>
          <w:rFonts w:ascii="Lucida Bright" w:hAnsi="Lucida Bright"/>
          <w:color w:val="000000" w:themeColor="text1"/>
          <w:sz w:val="22"/>
          <w:szCs w:val="22"/>
        </w:rPr>
        <w:t xml:space="preserve"> WITH </w:t>
      </w:r>
      <w:r w:rsidR="00A95FA5" w:rsidRPr="7F80CF37">
        <w:rPr>
          <w:rFonts w:ascii="Lucida Bright" w:hAnsi="Lucida Bright"/>
          <w:color w:val="000000" w:themeColor="text1"/>
          <w:sz w:val="22"/>
          <w:szCs w:val="22"/>
        </w:rPr>
        <w:t>AMENDMENT</w:t>
      </w:r>
      <w:r w:rsidR="000A4D06" w:rsidRPr="7F80CF37">
        <w:rPr>
          <w:rFonts w:ascii="Lucida Bright" w:hAnsi="Lucida Bright"/>
          <w:color w:val="000000" w:themeColor="text1"/>
          <w:sz w:val="22"/>
          <w:szCs w:val="22"/>
        </w:rPr>
        <w:t xml:space="preserve"> </w:t>
      </w:r>
      <w:r w:rsidR="00C06991" w:rsidRPr="7F80CF37">
        <w:rPr>
          <w:rFonts w:ascii="Lucida Bright" w:hAnsi="Lucida Bright"/>
          <w:color w:val="000000" w:themeColor="text1"/>
          <w:sz w:val="22"/>
          <w:szCs w:val="22"/>
        </w:rPr>
        <w:t xml:space="preserve">OF </w:t>
      </w:r>
      <w:r w:rsidRPr="7F80CF37">
        <w:rPr>
          <w:rFonts w:ascii="Lucida Bright" w:hAnsi="Lucida Bright"/>
          <w:color w:val="000000" w:themeColor="text1"/>
          <w:sz w:val="22"/>
          <w:szCs w:val="22"/>
        </w:rPr>
        <w:t xml:space="preserve">GENERAL PERMIT </w:t>
      </w:r>
      <w:r w:rsidR="001F0323" w:rsidRPr="7F80CF37">
        <w:rPr>
          <w:rFonts w:ascii="Lucida Bright" w:hAnsi="Lucida Bright"/>
          <w:sz w:val="22"/>
          <w:szCs w:val="22"/>
        </w:rPr>
        <w:t>TXG500000</w:t>
      </w:r>
      <w:r w:rsidR="001E2160" w:rsidRPr="7F80CF37">
        <w:rPr>
          <w:rFonts w:ascii="Lucida Bright" w:hAnsi="Lucida Bright"/>
          <w:sz w:val="22"/>
          <w:szCs w:val="22"/>
        </w:rPr>
        <w:t xml:space="preserve"> FOR QUARRIES IN CERTAIN WATER QUALITY PROTECTION AREAS</w:t>
      </w:r>
    </w:p>
    <w:p w14:paraId="2B2CD438" w14:textId="1E7EFA7B" w:rsidR="00530565" w:rsidRDefault="00344F77" w:rsidP="00B01A90">
      <w:pPr>
        <w:widowControl/>
        <w:spacing w:after="240"/>
        <w:rPr>
          <w:rFonts w:ascii="Lucida Bright" w:hAnsi="Lucida Bright"/>
          <w:color w:val="000000"/>
          <w:sz w:val="22"/>
          <w:szCs w:val="22"/>
        </w:rPr>
      </w:pPr>
      <w:r w:rsidRPr="001A45B5">
        <w:rPr>
          <w:rFonts w:ascii="Lucida Bright" w:hAnsi="Lucida Bright"/>
          <w:sz w:val="22"/>
          <w:szCs w:val="22"/>
        </w:rPr>
        <w:t>The Texas Commission on Environmental Quality (TCEQ</w:t>
      </w:r>
      <w:r w:rsidR="003022D3" w:rsidRPr="001A45B5">
        <w:rPr>
          <w:rFonts w:ascii="Lucida Bright" w:hAnsi="Lucida Bright"/>
          <w:sz w:val="22"/>
          <w:szCs w:val="22"/>
        </w:rPr>
        <w:t xml:space="preserve"> or commission</w:t>
      </w:r>
      <w:r w:rsidRPr="001A45B5">
        <w:rPr>
          <w:rFonts w:ascii="Lucida Bright" w:hAnsi="Lucida Bright"/>
          <w:sz w:val="22"/>
          <w:szCs w:val="22"/>
        </w:rPr>
        <w:t xml:space="preserve">) </w:t>
      </w:r>
      <w:r w:rsidR="002E3EB3" w:rsidRPr="001A45B5">
        <w:rPr>
          <w:rFonts w:ascii="Lucida Bright" w:hAnsi="Lucida Bright"/>
          <w:sz w:val="22"/>
          <w:szCs w:val="22"/>
        </w:rPr>
        <w:t>is proposing to renew</w:t>
      </w:r>
      <w:r w:rsidR="00A95FA5" w:rsidRPr="001A45B5">
        <w:rPr>
          <w:rFonts w:ascii="Lucida Bright" w:hAnsi="Lucida Bright"/>
          <w:sz w:val="22"/>
          <w:szCs w:val="22"/>
        </w:rPr>
        <w:t xml:space="preserve"> and amend</w:t>
      </w:r>
      <w:r w:rsidR="004D7605" w:rsidRPr="001A45B5">
        <w:rPr>
          <w:rFonts w:ascii="Lucida Bright" w:hAnsi="Lucida Bright"/>
          <w:sz w:val="22"/>
          <w:szCs w:val="22"/>
        </w:rPr>
        <w:t xml:space="preserve"> </w:t>
      </w:r>
      <w:r w:rsidR="00A8692A" w:rsidRPr="001A45B5">
        <w:rPr>
          <w:rFonts w:ascii="Lucida Bright" w:hAnsi="Lucida Bright"/>
          <w:sz w:val="22"/>
          <w:szCs w:val="22"/>
        </w:rPr>
        <w:t>Texas Pollutant Discharge Elimination System</w:t>
      </w:r>
      <w:r w:rsidR="004B2EE7" w:rsidRPr="001A45B5">
        <w:rPr>
          <w:rFonts w:ascii="Lucida Bright" w:hAnsi="Lucida Bright"/>
          <w:sz w:val="22"/>
          <w:szCs w:val="22"/>
        </w:rPr>
        <w:t xml:space="preserve"> </w:t>
      </w:r>
      <w:r w:rsidR="004D7605" w:rsidRPr="001A45B5">
        <w:rPr>
          <w:rFonts w:ascii="Lucida Bright" w:hAnsi="Lucida Bright"/>
          <w:sz w:val="22"/>
          <w:szCs w:val="22"/>
        </w:rPr>
        <w:t xml:space="preserve">General Permit </w:t>
      </w:r>
      <w:r w:rsidR="001F0323" w:rsidRPr="001A45B5">
        <w:rPr>
          <w:rFonts w:ascii="Lucida Bright" w:hAnsi="Lucida Bright"/>
          <w:sz w:val="22"/>
          <w:szCs w:val="22"/>
        </w:rPr>
        <w:t>TXG500000</w:t>
      </w:r>
      <w:r w:rsidR="002E3EB3" w:rsidRPr="001A45B5">
        <w:rPr>
          <w:rFonts w:ascii="Lucida Bright" w:hAnsi="Lucida Bright"/>
          <w:sz w:val="22"/>
          <w:szCs w:val="22"/>
        </w:rPr>
        <w:t>.</w:t>
      </w:r>
      <w:r w:rsidR="00A55684" w:rsidRPr="001A45B5">
        <w:rPr>
          <w:rFonts w:ascii="Lucida Bright" w:hAnsi="Lucida Bright"/>
          <w:sz w:val="22"/>
          <w:szCs w:val="22"/>
        </w:rPr>
        <w:t xml:space="preserve"> </w:t>
      </w:r>
      <w:r w:rsidR="002E3EB3" w:rsidRPr="001A45B5">
        <w:rPr>
          <w:rFonts w:ascii="Lucida Bright" w:hAnsi="Lucida Bright"/>
          <w:sz w:val="22"/>
          <w:szCs w:val="22"/>
        </w:rPr>
        <w:t>This general permit</w:t>
      </w:r>
      <w:r w:rsidR="00F7368D" w:rsidRPr="001A45B5">
        <w:rPr>
          <w:rFonts w:ascii="Lucida Bright" w:hAnsi="Lucida Bright"/>
          <w:sz w:val="22"/>
          <w:szCs w:val="22"/>
        </w:rPr>
        <w:t xml:space="preserve"> </w:t>
      </w:r>
      <w:r w:rsidR="008310F4" w:rsidRPr="001A45B5">
        <w:rPr>
          <w:rFonts w:ascii="Lucida Bright" w:hAnsi="Lucida Bright"/>
          <w:sz w:val="22"/>
          <w:szCs w:val="22"/>
        </w:rPr>
        <w:t xml:space="preserve">authorizes </w:t>
      </w:r>
      <w:r w:rsidR="004B2EE7" w:rsidRPr="001A45B5">
        <w:rPr>
          <w:rFonts w:ascii="Lucida Bright" w:hAnsi="Lucida Bright"/>
          <w:sz w:val="22"/>
          <w:szCs w:val="22"/>
        </w:rPr>
        <w:t xml:space="preserve">the </w:t>
      </w:r>
      <w:r w:rsidR="001F0323" w:rsidRPr="001A45B5">
        <w:rPr>
          <w:rFonts w:ascii="Lucida Bright" w:hAnsi="Lucida Bright"/>
          <w:sz w:val="22"/>
          <w:szCs w:val="22"/>
        </w:rPr>
        <w:t>discharge of process wastewater</w:t>
      </w:r>
      <w:r w:rsidR="001F0323" w:rsidRPr="3F553AD7">
        <w:rPr>
          <w:rFonts w:ascii="Lucida Bright" w:hAnsi="Lucida Bright"/>
          <w:sz w:val="22"/>
          <w:szCs w:val="22"/>
        </w:rPr>
        <w:t>, mine dewatering, stormwater associated with industrial activity, construction stormwater, and certain non-stormwater discharges</w:t>
      </w:r>
      <w:r w:rsidR="0013321D">
        <w:t xml:space="preserve"> </w:t>
      </w:r>
      <w:r w:rsidR="0013321D" w:rsidRPr="3F553AD7">
        <w:rPr>
          <w:rFonts w:ascii="Lucida Bright" w:hAnsi="Lucida Bright"/>
          <w:sz w:val="22"/>
          <w:szCs w:val="22"/>
        </w:rPr>
        <w:t xml:space="preserve">from quarries located </w:t>
      </w:r>
      <w:r w:rsidR="00ED2835" w:rsidRPr="3F553AD7">
        <w:rPr>
          <w:rFonts w:ascii="Lucida Bright" w:hAnsi="Lucida Bright"/>
          <w:sz w:val="22"/>
          <w:szCs w:val="22"/>
        </w:rPr>
        <w:t>in certain water quality protection areas</w:t>
      </w:r>
      <w:r w:rsidR="00530565" w:rsidRPr="3F553AD7">
        <w:rPr>
          <w:rFonts w:ascii="Lucida Bright" w:hAnsi="Lucida Bright"/>
          <w:sz w:val="22"/>
          <w:szCs w:val="22"/>
        </w:rPr>
        <w:t xml:space="preserve"> in the state</w:t>
      </w:r>
      <w:r w:rsidR="00ED2835" w:rsidRPr="3F553AD7">
        <w:rPr>
          <w:rFonts w:ascii="Lucida Bright" w:hAnsi="Lucida Bright"/>
          <w:sz w:val="22"/>
          <w:szCs w:val="22"/>
        </w:rPr>
        <w:t xml:space="preserve">. The draft general permit applies to quarries located </w:t>
      </w:r>
      <w:r w:rsidR="0013321D" w:rsidRPr="3F553AD7">
        <w:rPr>
          <w:rFonts w:ascii="Lucida Bright" w:hAnsi="Lucida Bright"/>
          <w:sz w:val="22"/>
          <w:szCs w:val="22"/>
        </w:rPr>
        <w:t>greater than one mile from a water body within the water quality protection areas in the John Graves Scenic Riverway or Coke Stevenson Scenic Riverway</w:t>
      </w:r>
      <w:r w:rsidR="008310F4" w:rsidRPr="3F553AD7">
        <w:rPr>
          <w:rFonts w:ascii="Lucida Bright" w:hAnsi="Lucida Bright"/>
          <w:sz w:val="22"/>
          <w:szCs w:val="22"/>
        </w:rPr>
        <w:t>.</w:t>
      </w:r>
      <w:r w:rsidR="001B18B9" w:rsidRPr="3F553AD7">
        <w:rPr>
          <w:rFonts w:ascii="Lucida Bright" w:hAnsi="Lucida Bright"/>
          <w:color w:val="000000" w:themeColor="text1"/>
          <w:sz w:val="22"/>
          <w:szCs w:val="22"/>
        </w:rPr>
        <w:t xml:space="preserve"> </w:t>
      </w:r>
      <w:r w:rsidR="0013321D" w:rsidRPr="3F553AD7">
        <w:rPr>
          <w:rFonts w:ascii="Lucida Bright" w:hAnsi="Lucida Bright"/>
          <w:color w:val="000000" w:themeColor="text1"/>
          <w:sz w:val="22"/>
          <w:szCs w:val="22"/>
        </w:rPr>
        <w:t>The John Graves</w:t>
      </w:r>
      <w:r w:rsidR="00D0359C" w:rsidRPr="3F553AD7">
        <w:rPr>
          <w:rFonts w:ascii="Lucida Bright" w:hAnsi="Lucida Bright"/>
          <w:color w:val="000000" w:themeColor="text1"/>
          <w:sz w:val="22"/>
          <w:szCs w:val="22"/>
        </w:rPr>
        <w:t xml:space="preserve"> Scenic Riverway is</w:t>
      </w:r>
      <w:r w:rsidR="0013321D" w:rsidRPr="3F553AD7">
        <w:rPr>
          <w:rFonts w:ascii="Lucida Bright" w:hAnsi="Lucida Bright"/>
          <w:color w:val="000000" w:themeColor="text1"/>
          <w:sz w:val="22"/>
          <w:szCs w:val="22"/>
        </w:rPr>
        <w:t xml:space="preserve"> that portion of the Brazos River Basin and its contributing watershed</w:t>
      </w:r>
      <w:r w:rsidR="00665C27">
        <w:rPr>
          <w:rFonts w:ascii="Lucida Bright" w:hAnsi="Lucida Bright"/>
          <w:color w:val="000000" w:themeColor="text1"/>
          <w:sz w:val="22"/>
          <w:szCs w:val="22"/>
        </w:rPr>
        <w:t>,</w:t>
      </w:r>
      <w:r w:rsidR="0013321D" w:rsidRPr="3F553AD7">
        <w:rPr>
          <w:rFonts w:ascii="Lucida Bright" w:hAnsi="Lucida Bright"/>
          <w:color w:val="000000" w:themeColor="text1"/>
          <w:sz w:val="22"/>
          <w:szCs w:val="22"/>
        </w:rPr>
        <w:t xml:space="preserve"> located downstream of the Morris Shepard Dam on the Possum Kingdom Reservoir in Palo Pinto County and extending to the county line between Parker and Hood Counties</w:t>
      </w:r>
      <w:r w:rsidR="00D0359C" w:rsidRPr="3F553AD7">
        <w:rPr>
          <w:rFonts w:ascii="Lucida Bright" w:hAnsi="Lucida Bright"/>
          <w:color w:val="000000" w:themeColor="text1"/>
          <w:sz w:val="22"/>
          <w:szCs w:val="22"/>
        </w:rPr>
        <w:t>. The</w:t>
      </w:r>
      <w:r w:rsidR="30D2D0EB" w:rsidRPr="3F553AD7">
        <w:rPr>
          <w:rFonts w:ascii="Lucida Bright" w:hAnsi="Lucida Bright"/>
          <w:color w:val="000000" w:themeColor="text1"/>
          <w:sz w:val="22"/>
          <w:szCs w:val="22"/>
        </w:rPr>
        <w:t xml:space="preserve"> </w:t>
      </w:r>
      <w:r w:rsidR="0013321D" w:rsidRPr="3F553AD7">
        <w:rPr>
          <w:rFonts w:ascii="Lucida Bright" w:hAnsi="Lucida Bright"/>
          <w:color w:val="000000" w:themeColor="text1"/>
          <w:sz w:val="22"/>
          <w:szCs w:val="22"/>
        </w:rPr>
        <w:t>Coke Stevenson</w:t>
      </w:r>
      <w:r w:rsidR="00D0359C" w:rsidRPr="3F553AD7">
        <w:rPr>
          <w:rFonts w:ascii="Lucida Bright" w:hAnsi="Lucida Bright"/>
          <w:color w:val="000000" w:themeColor="text1"/>
          <w:sz w:val="22"/>
          <w:szCs w:val="22"/>
        </w:rPr>
        <w:t xml:space="preserve"> </w:t>
      </w:r>
      <w:r w:rsidR="00CD3363">
        <w:rPr>
          <w:rFonts w:ascii="Lucida Bright" w:hAnsi="Lucida Bright"/>
          <w:color w:val="000000" w:themeColor="text1"/>
          <w:sz w:val="22"/>
          <w:szCs w:val="22"/>
        </w:rPr>
        <w:t xml:space="preserve">Scenic </w:t>
      </w:r>
      <w:r w:rsidR="00D0359C" w:rsidRPr="3F553AD7">
        <w:rPr>
          <w:rFonts w:ascii="Lucida Bright" w:hAnsi="Lucida Bright"/>
          <w:color w:val="000000" w:themeColor="text1"/>
          <w:sz w:val="22"/>
          <w:szCs w:val="22"/>
        </w:rPr>
        <w:t>Riverway is that portion of</w:t>
      </w:r>
      <w:r w:rsidR="0013321D" w:rsidRPr="3F553AD7">
        <w:rPr>
          <w:rFonts w:ascii="Lucida Bright" w:hAnsi="Lucida Bright"/>
          <w:color w:val="000000" w:themeColor="text1"/>
          <w:sz w:val="22"/>
          <w:szCs w:val="22"/>
        </w:rPr>
        <w:t xml:space="preserve"> the South Llano River in Kimble County, located upstream of the river’s confluence with the North Llano River at the City of Junction. </w:t>
      </w:r>
    </w:p>
    <w:p w14:paraId="4511E417" w14:textId="4F47B8F6" w:rsidR="0038784E" w:rsidRPr="00EB4FF6" w:rsidRDefault="0013321D" w:rsidP="00B01A90">
      <w:pPr>
        <w:widowControl/>
        <w:spacing w:after="240"/>
        <w:rPr>
          <w:rFonts w:ascii="Lucida Bright" w:hAnsi="Lucida Bright"/>
          <w:color w:val="000000"/>
          <w:sz w:val="22"/>
          <w:szCs w:val="22"/>
        </w:rPr>
      </w:pPr>
      <w:r w:rsidRPr="3F553AD7">
        <w:rPr>
          <w:rFonts w:ascii="Lucida Bright" w:hAnsi="Lucida Bright"/>
          <w:color w:val="000000" w:themeColor="text1"/>
          <w:sz w:val="22"/>
          <w:szCs w:val="22"/>
        </w:rPr>
        <w:t xml:space="preserve">This general permit has been developed to comply with Texas Water Code (TWC) Chapter 26, Subchapter M and 30 Texas Administrative Code (TAC) Chapter 311, Subchapter H. Specifically, TWC §26.553(b) requires quarries located greater than one mile from a water body in the water quality protection areas to obtain a general permit authorization. </w:t>
      </w:r>
      <w:r w:rsidR="00344F77" w:rsidRPr="3F553AD7">
        <w:rPr>
          <w:rFonts w:ascii="Lucida Bright" w:hAnsi="Lucida Bright"/>
          <w:color w:val="000000" w:themeColor="text1"/>
          <w:sz w:val="22"/>
          <w:szCs w:val="22"/>
        </w:rPr>
        <w:t xml:space="preserve">General permits are authorized by </w:t>
      </w:r>
      <w:r w:rsidR="0067194A" w:rsidRPr="3F553AD7">
        <w:rPr>
          <w:rFonts w:ascii="Lucida Bright" w:hAnsi="Lucida Bright"/>
          <w:color w:val="000000" w:themeColor="text1"/>
          <w:sz w:val="22"/>
          <w:szCs w:val="22"/>
        </w:rPr>
        <w:t>T</w:t>
      </w:r>
      <w:r w:rsidR="401A9D1F" w:rsidRPr="3F553AD7">
        <w:rPr>
          <w:rFonts w:ascii="Lucida Bright" w:hAnsi="Lucida Bright"/>
          <w:color w:val="000000" w:themeColor="text1"/>
          <w:sz w:val="22"/>
          <w:szCs w:val="22"/>
        </w:rPr>
        <w:t>WC</w:t>
      </w:r>
      <w:r w:rsidR="0067194A" w:rsidRPr="3F553AD7">
        <w:rPr>
          <w:rFonts w:ascii="Lucida Bright" w:hAnsi="Lucida Bright"/>
          <w:color w:val="000000" w:themeColor="text1"/>
          <w:sz w:val="22"/>
          <w:szCs w:val="22"/>
        </w:rPr>
        <w:t xml:space="preserve"> §</w:t>
      </w:r>
      <w:r w:rsidR="00344F77" w:rsidRPr="3F553AD7">
        <w:rPr>
          <w:rFonts w:ascii="Lucida Bright" w:hAnsi="Lucida Bright"/>
          <w:color w:val="000000" w:themeColor="text1"/>
          <w:sz w:val="22"/>
          <w:szCs w:val="22"/>
        </w:rPr>
        <w:t>26.040.</w:t>
      </w:r>
    </w:p>
    <w:p w14:paraId="5A681EC5" w14:textId="65985F64" w:rsidR="00344F77" w:rsidRPr="00EB4FF6" w:rsidRDefault="00666EE4" w:rsidP="00B01A90">
      <w:pPr>
        <w:widowControl/>
        <w:spacing w:after="240"/>
        <w:rPr>
          <w:rFonts w:ascii="Lucida Bright" w:hAnsi="Lucida Bright"/>
          <w:sz w:val="22"/>
          <w:szCs w:val="22"/>
          <w:highlight w:val="yellow"/>
        </w:rPr>
      </w:pPr>
      <w:r w:rsidRPr="00EB4FF6">
        <w:rPr>
          <w:rFonts w:ascii="Lucida Bright" w:hAnsi="Lucida Bright"/>
          <w:b/>
          <w:bCs/>
          <w:color w:val="000000"/>
          <w:sz w:val="22"/>
          <w:szCs w:val="22"/>
        </w:rPr>
        <w:t xml:space="preserve">DRAFT </w:t>
      </w:r>
      <w:r w:rsidR="00344F77" w:rsidRPr="00EB4FF6">
        <w:rPr>
          <w:rFonts w:ascii="Lucida Bright" w:hAnsi="Lucida Bright"/>
          <w:b/>
          <w:bCs/>
          <w:color w:val="000000"/>
          <w:sz w:val="22"/>
          <w:szCs w:val="22"/>
        </w:rPr>
        <w:t xml:space="preserve">GENERAL PERMIT. </w:t>
      </w:r>
      <w:r w:rsidR="00344F77" w:rsidRPr="00EB4FF6">
        <w:rPr>
          <w:rFonts w:ascii="Lucida Bright" w:hAnsi="Lucida Bright"/>
          <w:color w:val="000000"/>
          <w:sz w:val="22"/>
          <w:szCs w:val="22"/>
        </w:rPr>
        <w:t xml:space="preserve">The </w:t>
      </w:r>
      <w:r w:rsidR="001B18B9" w:rsidRPr="00EB4FF6">
        <w:rPr>
          <w:rFonts w:ascii="Lucida Bright" w:hAnsi="Lucida Bright"/>
          <w:color w:val="000000"/>
          <w:sz w:val="22"/>
          <w:szCs w:val="22"/>
        </w:rPr>
        <w:t>e</w:t>
      </w:r>
      <w:r w:rsidR="00344F77" w:rsidRPr="00EB4FF6">
        <w:rPr>
          <w:rFonts w:ascii="Lucida Bright" w:hAnsi="Lucida Bright"/>
          <w:color w:val="000000"/>
          <w:sz w:val="22"/>
          <w:szCs w:val="22"/>
        </w:rPr>
        <w:t xml:space="preserve">xecutive </w:t>
      </w:r>
      <w:r w:rsidR="001B18B9" w:rsidRPr="00EB4FF6">
        <w:rPr>
          <w:rFonts w:ascii="Lucida Bright" w:hAnsi="Lucida Bright"/>
          <w:color w:val="000000"/>
          <w:sz w:val="22"/>
          <w:szCs w:val="22"/>
        </w:rPr>
        <w:t>d</w:t>
      </w:r>
      <w:r w:rsidR="00344F77" w:rsidRPr="00EB4FF6">
        <w:rPr>
          <w:rFonts w:ascii="Lucida Bright" w:hAnsi="Lucida Bright"/>
          <w:color w:val="000000"/>
          <w:sz w:val="22"/>
          <w:szCs w:val="22"/>
        </w:rPr>
        <w:t>irector has prepared a draft</w:t>
      </w:r>
      <w:r w:rsidR="003022D3" w:rsidRPr="00EB4FF6">
        <w:rPr>
          <w:rFonts w:ascii="Lucida Bright" w:hAnsi="Lucida Bright"/>
          <w:color w:val="000000"/>
          <w:sz w:val="22"/>
          <w:szCs w:val="22"/>
        </w:rPr>
        <w:t xml:space="preserve"> general permit</w:t>
      </w:r>
      <w:r w:rsidR="00344F77" w:rsidRPr="00EB4FF6">
        <w:rPr>
          <w:rFonts w:ascii="Lucida Bright" w:hAnsi="Lucida Bright"/>
          <w:color w:val="000000"/>
          <w:sz w:val="22"/>
          <w:szCs w:val="22"/>
        </w:rPr>
        <w:t xml:space="preserve"> </w:t>
      </w:r>
      <w:r w:rsidR="001911FB" w:rsidRPr="00EB4FF6">
        <w:rPr>
          <w:rFonts w:ascii="Lucida Bright" w:hAnsi="Lucida Bright"/>
          <w:color w:val="000000"/>
          <w:sz w:val="22"/>
          <w:szCs w:val="22"/>
        </w:rPr>
        <w:t xml:space="preserve">renewal with </w:t>
      </w:r>
      <w:r w:rsidR="00A95FA5" w:rsidRPr="00EB4FF6">
        <w:rPr>
          <w:rFonts w:ascii="Lucida Bright" w:hAnsi="Lucida Bright"/>
          <w:color w:val="000000"/>
          <w:sz w:val="22"/>
          <w:szCs w:val="22"/>
        </w:rPr>
        <w:t>amendments</w:t>
      </w:r>
      <w:r w:rsidR="001911FB" w:rsidRPr="00EB4FF6">
        <w:rPr>
          <w:rFonts w:ascii="Lucida Bright" w:hAnsi="Lucida Bright"/>
          <w:color w:val="000000"/>
          <w:sz w:val="22"/>
          <w:szCs w:val="22"/>
        </w:rPr>
        <w:t xml:space="preserve"> </w:t>
      </w:r>
      <w:r w:rsidR="00344F77" w:rsidRPr="00EB4FF6">
        <w:rPr>
          <w:rFonts w:ascii="Lucida Bright" w:hAnsi="Lucida Bright"/>
          <w:color w:val="000000"/>
          <w:sz w:val="22"/>
          <w:szCs w:val="22"/>
        </w:rPr>
        <w:t>of an existing gen</w:t>
      </w:r>
      <w:r w:rsidR="00344F77" w:rsidRPr="001A45B5">
        <w:rPr>
          <w:rFonts w:ascii="Lucida Bright" w:hAnsi="Lucida Bright"/>
          <w:color w:val="000000"/>
          <w:sz w:val="22"/>
          <w:szCs w:val="22"/>
        </w:rPr>
        <w:t xml:space="preserve">eral permit that </w:t>
      </w:r>
      <w:r w:rsidR="008310F4" w:rsidRPr="001A45B5">
        <w:rPr>
          <w:rFonts w:ascii="Lucida Bright" w:hAnsi="Lucida Bright"/>
          <w:sz w:val="22"/>
          <w:szCs w:val="22"/>
        </w:rPr>
        <w:t xml:space="preserve">authorizes </w:t>
      </w:r>
      <w:r w:rsidR="004B2EE7" w:rsidRPr="001A45B5">
        <w:rPr>
          <w:rFonts w:ascii="Lucida Bright" w:hAnsi="Lucida Bright"/>
          <w:sz w:val="22"/>
          <w:szCs w:val="22"/>
        </w:rPr>
        <w:t>the</w:t>
      </w:r>
      <w:r w:rsidR="007435B0" w:rsidRPr="001A45B5">
        <w:rPr>
          <w:rFonts w:ascii="Lucida Bright" w:hAnsi="Lucida Bright"/>
          <w:sz w:val="22"/>
          <w:szCs w:val="22"/>
        </w:rPr>
        <w:t xml:space="preserve"> discharge of</w:t>
      </w:r>
      <w:r w:rsidR="004B2EE7" w:rsidRPr="001A45B5">
        <w:rPr>
          <w:rFonts w:ascii="Lucida Bright" w:hAnsi="Lucida Bright"/>
          <w:sz w:val="22"/>
          <w:szCs w:val="22"/>
        </w:rPr>
        <w:t xml:space="preserve"> </w:t>
      </w:r>
      <w:r w:rsidR="007435B0" w:rsidRPr="001A45B5">
        <w:rPr>
          <w:rFonts w:ascii="Lucida Bright" w:hAnsi="Lucida Bright"/>
          <w:sz w:val="22"/>
          <w:szCs w:val="22"/>
        </w:rPr>
        <w:t>process wastewater, mine dewatering, stormwater associated with industrial activity, construction, stormwater, and certain non-stormwater discharges</w:t>
      </w:r>
      <w:r w:rsidR="00FF59C6" w:rsidRPr="001A45B5">
        <w:rPr>
          <w:rFonts w:ascii="Lucida Bright" w:hAnsi="Lucida Bright"/>
          <w:sz w:val="22"/>
          <w:szCs w:val="22"/>
        </w:rPr>
        <w:t xml:space="preserve"> from quarries located greater than one mile from a water body within certain water quality protection areas</w:t>
      </w:r>
      <w:r w:rsidR="001B18B9" w:rsidRPr="001A45B5">
        <w:rPr>
          <w:rFonts w:ascii="Lucida Bright" w:hAnsi="Lucida Bright"/>
          <w:color w:val="000000"/>
          <w:sz w:val="22"/>
          <w:szCs w:val="22"/>
        </w:rPr>
        <w:t xml:space="preserve">. </w:t>
      </w:r>
      <w:r w:rsidR="00344F77" w:rsidRPr="001A45B5">
        <w:rPr>
          <w:rFonts w:ascii="Lucida Bright" w:hAnsi="Lucida Bright"/>
          <w:color w:val="000000"/>
          <w:sz w:val="22"/>
          <w:szCs w:val="22"/>
        </w:rPr>
        <w:t>No significant degradation of high</w:t>
      </w:r>
      <w:r w:rsidR="001B0388">
        <w:rPr>
          <w:rFonts w:ascii="Lucida Bright" w:hAnsi="Lucida Bright"/>
          <w:color w:val="000000"/>
          <w:sz w:val="22"/>
          <w:szCs w:val="22"/>
        </w:rPr>
        <w:t>-</w:t>
      </w:r>
      <w:r w:rsidR="00344F77" w:rsidRPr="001A45B5">
        <w:rPr>
          <w:rFonts w:ascii="Lucida Bright" w:hAnsi="Lucida Bright"/>
          <w:color w:val="000000"/>
          <w:sz w:val="22"/>
          <w:szCs w:val="22"/>
        </w:rPr>
        <w:t xml:space="preserve">quality waters is </w:t>
      </w:r>
      <w:proofErr w:type="gramStart"/>
      <w:r w:rsidR="00344F77" w:rsidRPr="001A45B5">
        <w:rPr>
          <w:rFonts w:ascii="Lucida Bright" w:hAnsi="Lucida Bright"/>
          <w:color w:val="000000"/>
          <w:sz w:val="22"/>
          <w:szCs w:val="22"/>
        </w:rPr>
        <w:t>expected</w:t>
      </w:r>
      <w:proofErr w:type="gramEnd"/>
      <w:r w:rsidR="00344F77" w:rsidRPr="001A45B5">
        <w:rPr>
          <w:rFonts w:ascii="Lucida Bright" w:hAnsi="Lucida Bright"/>
          <w:color w:val="000000"/>
          <w:sz w:val="22"/>
          <w:szCs w:val="22"/>
        </w:rPr>
        <w:t xml:space="preserve"> and existing uses wil</w:t>
      </w:r>
      <w:r w:rsidR="001B18B9" w:rsidRPr="001A45B5">
        <w:rPr>
          <w:rFonts w:ascii="Lucida Bright" w:hAnsi="Lucida Bright"/>
          <w:color w:val="000000"/>
          <w:sz w:val="22"/>
          <w:szCs w:val="22"/>
        </w:rPr>
        <w:t xml:space="preserve">l be maintained and protected. </w:t>
      </w:r>
      <w:r w:rsidR="00344F77" w:rsidRPr="001A45B5">
        <w:rPr>
          <w:rFonts w:ascii="Lucida Bright" w:hAnsi="Lucida Bright"/>
          <w:color w:val="000000"/>
          <w:sz w:val="22"/>
          <w:szCs w:val="22"/>
        </w:rPr>
        <w:t xml:space="preserve">The </w:t>
      </w:r>
      <w:r w:rsidR="001B18B9" w:rsidRPr="001A45B5">
        <w:rPr>
          <w:rFonts w:ascii="Lucida Bright" w:hAnsi="Lucida Bright"/>
          <w:color w:val="000000"/>
          <w:sz w:val="22"/>
          <w:szCs w:val="22"/>
        </w:rPr>
        <w:t>e</w:t>
      </w:r>
      <w:r w:rsidR="00344F77" w:rsidRPr="001A45B5">
        <w:rPr>
          <w:rFonts w:ascii="Lucida Bright" w:hAnsi="Lucida Bright"/>
          <w:color w:val="000000"/>
          <w:sz w:val="22"/>
          <w:szCs w:val="22"/>
        </w:rPr>
        <w:t xml:space="preserve">xecutive </w:t>
      </w:r>
      <w:r w:rsidR="001B18B9" w:rsidRPr="001A45B5">
        <w:rPr>
          <w:rFonts w:ascii="Lucida Bright" w:hAnsi="Lucida Bright"/>
          <w:color w:val="000000"/>
          <w:sz w:val="22"/>
          <w:szCs w:val="22"/>
        </w:rPr>
        <w:t>d</w:t>
      </w:r>
      <w:r w:rsidR="00344F77" w:rsidRPr="001A45B5">
        <w:rPr>
          <w:rFonts w:ascii="Lucida Bright" w:hAnsi="Lucida Bright"/>
          <w:color w:val="000000"/>
          <w:sz w:val="22"/>
          <w:szCs w:val="22"/>
        </w:rPr>
        <w:t xml:space="preserve">irector proposes to require </w:t>
      </w:r>
      <w:r w:rsidR="004B2EE7" w:rsidRPr="001A45B5">
        <w:rPr>
          <w:rFonts w:ascii="Lucida Bright" w:hAnsi="Lucida Bright"/>
          <w:color w:val="000000"/>
          <w:sz w:val="22"/>
          <w:szCs w:val="22"/>
        </w:rPr>
        <w:t xml:space="preserve">regulated entities </w:t>
      </w:r>
      <w:r w:rsidR="00344F77" w:rsidRPr="001A45B5">
        <w:rPr>
          <w:rFonts w:ascii="Lucida Bright" w:hAnsi="Lucida Bright"/>
          <w:color w:val="000000"/>
          <w:sz w:val="22"/>
          <w:szCs w:val="22"/>
        </w:rPr>
        <w:t xml:space="preserve">to submit a Notice of Intent </w:t>
      </w:r>
      <w:r w:rsidR="004B2EE7" w:rsidRPr="001A45B5">
        <w:rPr>
          <w:rFonts w:ascii="Lucida Bright" w:hAnsi="Lucida Bright"/>
          <w:color w:val="000000"/>
          <w:sz w:val="22"/>
          <w:szCs w:val="22"/>
        </w:rPr>
        <w:t>to obtain authorization under the general permit</w:t>
      </w:r>
      <w:r w:rsidR="00344F77" w:rsidRPr="001A45B5">
        <w:rPr>
          <w:rFonts w:ascii="Lucida Bright" w:hAnsi="Lucida Bright"/>
          <w:color w:val="000000"/>
          <w:sz w:val="22"/>
          <w:szCs w:val="22"/>
        </w:rPr>
        <w:t>.</w:t>
      </w:r>
      <w:r w:rsidR="00B63E20" w:rsidRPr="001A45B5">
        <w:rPr>
          <w:rFonts w:ascii="Lucida Bright" w:hAnsi="Lucida Bright"/>
          <w:color w:val="000000"/>
          <w:sz w:val="22"/>
          <w:szCs w:val="22"/>
        </w:rPr>
        <w:t xml:space="preserve"> </w:t>
      </w:r>
    </w:p>
    <w:p w14:paraId="6771524A" w14:textId="6FC8912E" w:rsidR="001B18B9" w:rsidRPr="00EB4FF6" w:rsidRDefault="00344F77" w:rsidP="00B01A90">
      <w:pPr>
        <w:widowControl/>
        <w:spacing w:after="240"/>
        <w:rPr>
          <w:rFonts w:ascii="Lucida Bright" w:hAnsi="Lucida Bright"/>
          <w:color w:val="000000"/>
          <w:sz w:val="22"/>
          <w:szCs w:val="22"/>
        </w:rPr>
      </w:pPr>
      <w:r w:rsidRPr="00EB4FF6">
        <w:rPr>
          <w:rFonts w:ascii="Lucida Bright" w:hAnsi="Lucida Bright"/>
          <w:color w:val="000000"/>
          <w:sz w:val="22"/>
          <w:szCs w:val="22"/>
        </w:rPr>
        <w:t xml:space="preserve">The </w:t>
      </w:r>
      <w:r w:rsidR="001B18B9" w:rsidRPr="00EB4FF6">
        <w:rPr>
          <w:rFonts w:ascii="Lucida Bright" w:hAnsi="Lucida Bright"/>
          <w:color w:val="000000"/>
          <w:sz w:val="22"/>
          <w:szCs w:val="22"/>
        </w:rPr>
        <w:t>e</w:t>
      </w:r>
      <w:r w:rsidRPr="00EB4FF6">
        <w:rPr>
          <w:rFonts w:ascii="Lucida Bright" w:hAnsi="Lucida Bright"/>
          <w:color w:val="000000"/>
          <w:sz w:val="22"/>
          <w:szCs w:val="22"/>
        </w:rPr>
        <w:t xml:space="preserve">xecutive </w:t>
      </w:r>
      <w:r w:rsidR="001B18B9" w:rsidRPr="00EB4FF6">
        <w:rPr>
          <w:rFonts w:ascii="Lucida Bright" w:hAnsi="Lucida Bright"/>
          <w:color w:val="000000"/>
          <w:sz w:val="22"/>
          <w:szCs w:val="22"/>
        </w:rPr>
        <w:t>d</w:t>
      </w:r>
      <w:r w:rsidRPr="00EB4FF6">
        <w:rPr>
          <w:rFonts w:ascii="Lucida Bright" w:hAnsi="Lucida Bright"/>
          <w:color w:val="000000"/>
          <w:sz w:val="22"/>
          <w:szCs w:val="22"/>
        </w:rPr>
        <w:t xml:space="preserve">irector has reviewed this action for consistency with the goals and policies of the Texas Coastal Management Program (CMP) according to </w:t>
      </w:r>
      <w:r w:rsidR="00805C0F" w:rsidRPr="00EB4FF6">
        <w:rPr>
          <w:rFonts w:ascii="Lucida Bright" w:hAnsi="Lucida Bright"/>
          <w:color w:val="000000"/>
          <w:sz w:val="22"/>
          <w:szCs w:val="22"/>
        </w:rPr>
        <w:t>General Land Office</w:t>
      </w:r>
      <w:r w:rsidRPr="00EB4FF6">
        <w:rPr>
          <w:rFonts w:ascii="Lucida Bright" w:hAnsi="Lucida Bright"/>
          <w:color w:val="000000"/>
          <w:sz w:val="22"/>
          <w:szCs w:val="22"/>
        </w:rPr>
        <w:t xml:space="preserve"> regulations and has determined that the action is consistent with appl</w:t>
      </w:r>
      <w:r w:rsidR="00F7368D" w:rsidRPr="00EB4FF6">
        <w:rPr>
          <w:rFonts w:ascii="Lucida Bright" w:hAnsi="Lucida Bright"/>
          <w:color w:val="000000"/>
          <w:sz w:val="22"/>
          <w:szCs w:val="22"/>
        </w:rPr>
        <w:t>icable CMP goals and policies.</w:t>
      </w:r>
    </w:p>
    <w:p w14:paraId="016EE237" w14:textId="153DEDF6" w:rsidR="00AD0CAD" w:rsidRPr="00EB4FF6" w:rsidRDefault="004B2EE7" w:rsidP="00B01A90">
      <w:pPr>
        <w:widowControl/>
        <w:spacing w:after="240"/>
        <w:rPr>
          <w:rFonts w:ascii="Lucida Bright" w:hAnsi="Lucida Bright"/>
          <w:color w:val="000000"/>
          <w:sz w:val="22"/>
          <w:szCs w:val="22"/>
        </w:rPr>
      </w:pPr>
      <w:r w:rsidRPr="00EB4FF6">
        <w:rPr>
          <w:rFonts w:ascii="Lucida Bright" w:hAnsi="Lucida Bright"/>
          <w:color w:val="000000"/>
          <w:sz w:val="22"/>
          <w:szCs w:val="22"/>
        </w:rPr>
        <w:t>On the date that this notice is published, a</w:t>
      </w:r>
      <w:r w:rsidR="00344F77" w:rsidRPr="00EB4FF6">
        <w:rPr>
          <w:rFonts w:ascii="Lucida Bright" w:hAnsi="Lucida Bright"/>
          <w:color w:val="000000"/>
          <w:sz w:val="22"/>
          <w:szCs w:val="22"/>
        </w:rPr>
        <w:t xml:space="preserve"> copy of the </w:t>
      </w:r>
      <w:r w:rsidR="00666EE4" w:rsidRPr="00EB4FF6">
        <w:rPr>
          <w:rFonts w:ascii="Lucida Bright" w:hAnsi="Lucida Bright"/>
          <w:color w:val="000000"/>
          <w:sz w:val="22"/>
          <w:szCs w:val="22"/>
        </w:rPr>
        <w:t xml:space="preserve">draft </w:t>
      </w:r>
      <w:r w:rsidR="00344F77" w:rsidRPr="00EB4FF6">
        <w:rPr>
          <w:rFonts w:ascii="Lucida Bright" w:hAnsi="Lucida Bright"/>
          <w:color w:val="000000"/>
          <w:sz w:val="22"/>
          <w:szCs w:val="22"/>
        </w:rPr>
        <w:t xml:space="preserve">general permit and fact sheet </w:t>
      </w:r>
      <w:r w:rsidRPr="00EB4FF6">
        <w:rPr>
          <w:rFonts w:ascii="Lucida Bright" w:hAnsi="Lucida Bright"/>
          <w:color w:val="000000"/>
          <w:sz w:val="22"/>
          <w:szCs w:val="22"/>
        </w:rPr>
        <w:t>will be</w:t>
      </w:r>
      <w:r w:rsidR="00344F77" w:rsidRPr="00EB4FF6">
        <w:rPr>
          <w:rFonts w:ascii="Lucida Bright" w:hAnsi="Lucida Bright"/>
          <w:color w:val="000000"/>
          <w:sz w:val="22"/>
          <w:szCs w:val="22"/>
        </w:rPr>
        <w:t xml:space="preserve"> available </w:t>
      </w:r>
      <w:r w:rsidRPr="00EB4FF6">
        <w:rPr>
          <w:rFonts w:ascii="Lucida Bright" w:hAnsi="Lucida Bright"/>
          <w:color w:val="000000"/>
          <w:sz w:val="22"/>
          <w:szCs w:val="22"/>
        </w:rPr>
        <w:t xml:space="preserve">for a minimum of 30 days </w:t>
      </w:r>
      <w:r w:rsidR="00344F77" w:rsidRPr="00EB4FF6">
        <w:rPr>
          <w:rFonts w:ascii="Lucida Bright" w:hAnsi="Lucida Bright"/>
          <w:color w:val="000000"/>
          <w:sz w:val="22"/>
          <w:szCs w:val="22"/>
        </w:rPr>
        <w:t>for viewing and copying at the TCEQ Office of the Chief Clerk located at the TCEQ Austin office, at 121</w:t>
      </w:r>
      <w:r w:rsidR="001B18B9" w:rsidRPr="00EB4FF6">
        <w:rPr>
          <w:rFonts w:ascii="Lucida Bright" w:hAnsi="Lucida Bright"/>
          <w:color w:val="000000"/>
          <w:sz w:val="22"/>
          <w:szCs w:val="22"/>
        </w:rPr>
        <w:t xml:space="preserve">00 Park 35 Circle, </w:t>
      </w:r>
      <w:r w:rsidR="001B18B9" w:rsidRPr="00EB4FF6">
        <w:rPr>
          <w:rFonts w:ascii="Lucida Bright" w:hAnsi="Lucida Bright"/>
          <w:color w:val="000000"/>
          <w:sz w:val="22"/>
          <w:szCs w:val="22"/>
        </w:rPr>
        <w:lastRenderedPageBreak/>
        <w:t xml:space="preserve">Building F. </w:t>
      </w:r>
      <w:r w:rsidR="00344F77" w:rsidRPr="00EB4FF6">
        <w:rPr>
          <w:rFonts w:ascii="Lucida Bright" w:hAnsi="Lucida Bright"/>
          <w:color w:val="000000"/>
          <w:sz w:val="22"/>
          <w:szCs w:val="22"/>
        </w:rPr>
        <w:t xml:space="preserve">These documents </w:t>
      </w:r>
      <w:r w:rsidRPr="00EB4FF6">
        <w:rPr>
          <w:rFonts w:ascii="Lucida Bright" w:hAnsi="Lucida Bright"/>
          <w:color w:val="000000"/>
          <w:sz w:val="22"/>
          <w:szCs w:val="22"/>
        </w:rPr>
        <w:t>will</w:t>
      </w:r>
      <w:r w:rsidR="00344F77" w:rsidRPr="00EB4FF6">
        <w:rPr>
          <w:rFonts w:ascii="Lucida Bright" w:hAnsi="Lucida Bright"/>
          <w:color w:val="000000"/>
          <w:sz w:val="22"/>
          <w:szCs w:val="22"/>
        </w:rPr>
        <w:t xml:space="preserve"> also </w:t>
      </w:r>
      <w:r w:rsidRPr="00EB4FF6">
        <w:rPr>
          <w:rFonts w:ascii="Lucida Bright" w:hAnsi="Lucida Bright"/>
          <w:color w:val="000000"/>
          <w:sz w:val="22"/>
          <w:szCs w:val="22"/>
        </w:rPr>
        <w:t xml:space="preserve">be </w:t>
      </w:r>
      <w:r w:rsidR="00344F77" w:rsidRPr="00EB4FF6">
        <w:rPr>
          <w:rFonts w:ascii="Lucida Bright" w:hAnsi="Lucida Bright"/>
          <w:color w:val="000000"/>
          <w:sz w:val="22"/>
          <w:szCs w:val="22"/>
        </w:rPr>
        <w:t>available at the TCEQ</w:t>
      </w:r>
      <w:r w:rsidR="0067194A" w:rsidRPr="00EB4FF6">
        <w:rPr>
          <w:rFonts w:ascii="Lucida Bright" w:hAnsi="Lucida Bright"/>
          <w:color w:val="000000"/>
          <w:sz w:val="22"/>
          <w:szCs w:val="22"/>
        </w:rPr>
        <w:t>'</w:t>
      </w:r>
      <w:r w:rsidR="00344F77" w:rsidRPr="00EB4FF6">
        <w:rPr>
          <w:rFonts w:ascii="Lucida Bright" w:hAnsi="Lucida Bright"/>
          <w:color w:val="000000"/>
          <w:sz w:val="22"/>
          <w:szCs w:val="22"/>
        </w:rPr>
        <w:t xml:space="preserve">s </w:t>
      </w:r>
      <w:r w:rsidR="00FF59C6" w:rsidRPr="00FA6135">
        <w:rPr>
          <w:rFonts w:ascii="Lucida Bright" w:hAnsi="Lucida Bright"/>
          <w:color w:val="000000"/>
          <w:sz w:val="22"/>
          <w:szCs w:val="22"/>
        </w:rPr>
        <w:t xml:space="preserve">Dallas/Fort Worth </w:t>
      </w:r>
      <w:r w:rsidR="001E2160">
        <w:rPr>
          <w:rFonts w:ascii="Lucida Bright" w:hAnsi="Lucida Bright"/>
          <w:color w:val="000000"/>
          <w:sz w:val="22"/>
          <w:szCs w:val="22"/>
        </w:rPr>
        <w:t>R</w:t>
      </w:r>
      <w:r w:rsidR="00344F77" w:rsidRPr="00EB4FF6">
        <w:rPr>
          <w:rFonts w:ascii="Lucida Bright" w:hAnsi="Lucida Bright"/>
          <w:color w:val="000000"/>
          <w:sz w:val="22"/>
          <w:szCs w:val="22"/>
        </w:rPr>
        <w:t xml:space="preserve">egion </w:t>
      </w:r>
      <w:r w:rsidR="001E2160">
        <w:rPr>
          <w:rFonts w:ascii="Lucida Bright" w:hAnsi="Lucida Bright"/>
          <w:color w:val="000000"/>
          <w:sz w:val="22"/>
          <w:szCs w:val="22"/>
        </w:rPr>
        <w:t xml:space="preserve">4 and </w:t>
      </w:r>
      <w:r w:rsidR="00FF59C6">
        <w:rPr>
          <w:rFonts w:ascii="Lucida Bright" w:hAnsi="Lucida Bright"/>
          <w:color w:val="000000"/>
          <w:sz w:val="22"/>
          <w:szCs w:val="22"/>
        </w:rPr>
        <w:t xml:space="preserve">San Angelo </w:t>
      </w:r>
      <w:r w:rsidR="001E2160">
        <w:rPr>
          <w:rFonts w:ascii="Lucida Bright" w:hAnsi="Lucida Bright"/>
          <w:color w:val="000000"/>
          <w:sz w:val="22"/>
          <w:szCs w:val="22"/>
        </w:rPr>
        <w:t xml:space="preserve">Region 8 </w:t>
      </w:r>
      <w:r w:rsidR="00344F77" w:rsidRPr="00EB4FF6">
        <w:rPr>
          <w:rFonts w:ascii="Lucida Bright" w:hAnsi="Lucida Bright"/>
          <w:color w:val="000000"/>
          <w:sz w:val="22"/>
          <w:szCs w:val="22"/>
        </w:rPr>
        <w:t xml:space="preserve">offices and on the TCEQ </w:t>
      </w:r>
      <w:r w:rsidR="00FD2034" w:rsidRPr="00EB4FF6">
        <w:rPr>
          <w:rFonts w:ascii="Lucida Bright" w:hAnsi="Lucida Bright"/>
          <w:color w:val="000000"/>
          <w:sz w:val="22"/>
          <w:szCs w:val="22"/>
        </w:rPr>
        <w:t>website</w:t>
      </w:r>
      <w:r w:rsidR="00344F77" w:rsidRPr="00EB4FF6">
        <w:rPr>
          <w:rFonts w:ascii="Lucida Bright" w:hAnsi="Lucida Bright"/>
          <w:color w:val="000000"/>
          <w:sz w:val="22"/>
          <w:szCs w:val="22"/>
        </w:rPr>
        <w:t xml:space="preserve"> at </w:t>
      </w:r>
      <w:hyperlink r:id="rId10" w:history="1">
        <w:r w:rsidR="008073B9" w:rsidRPr="001A45B5">
          <w:rPr>
            <w:rStyle w:val="Hyperlink"/>
            <w:rFonts w:ascii="Lucida Bright" w:hAnsi="Lucida Bright"/>
            <w:i/>
            <w:color w:val="auto"/>
            <w:sz w:val="22"/>
            <w:szCs w:val="22"/>
            <w:u w:val="none"/>
          </w:rPr>
          <w:t>http</w:t>
        </w:r>
        <w:r w:rsidR="0022191B" w:rsidRPr="001A45B5">
          <w:rPr>
            <w:rStyle w:val="Hyperlink"/>
            <w:rFonts w:ascii="Lucida Bright" w:hAnsi="Lucida Bright"/>
            <w:i/>
            <w:color w:val="auto"/>
            <w:sz w:val="22"/>
            <w:szCs w:val="22"/>
            <w:u w:val="none"/>
          </w:rPr>
          <w:t>s</w:t>
        </w:r>
        <w:r w:rsidR="008073B9" w:rsidRPr="001A45B5">
          <w:rPr>
            <w:rStyle w:val="Hyperlink"/>
            <w:rFonts w:ascii="Lucida Bright" w:hAnsi="Lucida Bright"/>
            <w:i/>
            <w:color w:val="auto"/>
            <w:sz w:val="22"/>
            <w:szCs w:val="22"/>
            <w:u w:val="none"/>
          </w:rPr>
          <w:t>://www.tceq.texas.gov/permitting/wastewater/general/index.html</w:t>
        </w:r>
      </w:hyperlink>
      <w:r w:rsidR="008073B9" w:rsidRPr="001A45B5">
        <w:rPr>
          <w:rFonts w:ascii="Lucida Bright" w:hAnsi="Lucida Bright"/>
          <w:sz w:val="22"/>
          <w:szCs w:val="22"/>
        </w:rPr>
        <w:t>.</w:t>
      </w:r>
    </w:p>
    <w:p w14:paraId="259AB983" w14:textId="24FDCDE4" w:rsidR="00344F77" w:rsidRDefault="00344F77" w:rsidP="001B18B9">
      <w:pPr>
        <w:widowControl/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</w:pPr>
      <w:r w:rsidRPr="00EB4FF6">
        <w:rPr>
          <w:rFonts w:ascii="Lucida Bright" w:hAnsi="Lucida Bright"/>
          <w:b/>
          <w:bCs/>
          <w:color w:val="000000"/>
          <w:sz w:val="22"/>
          <w:szCs w:val="22"/>
        </w:rPr>
        <w:t>PUBLIC COMMENT</w:t>
      </w:r>
      <w:r w:rsidR="00EB4FF6">
        <w:rPr>
          <w:rFonts w:ascii="Lucida Bright" w:hAnsi="Lucida Bright"/>
          <w:b/>
          <w:bCs/>
          <w:color w:val="000000"/>
          <w:sz w:val="22"/>
          <w:szCs w:val="22"/>
        </w:rPr>
        <w:t xml:space="preserve"> AND </w:t>
      </w:r>
      <w:r w:rsidRPr="00EB4FF6">
        <w:rPr>
          <w:rFonts w:ascii="Lucida Bright" w:hAnsi="Lucida Bright"/>
          <w:b/>
          <w:bCs/>
          <w:color w:val="000000"/>
          <w:sz w:val="22"/>
          <w:szCs w:val="22"/>
        </w:rPr>
        <w:t xml:space="preserve">PUBLIC MEETING. </w:t>
      </w:r>
      <w:r w:rsidR="001F0323">
        <w:rPr>
          <w:rFonts w:ascii="Lucida Bright" w:hAnsi="Lucida Bright"/>
          <w:color w:val="000000"/>
          <w:sz w:val="22"/>
          <w:szCs w:val="22"/>
        </w:rPr>
        <w:t>Y</w:t>
      </w:r>
      <w:r w:rsidR="00EB4FF6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 xml:space="preserve">ou may submit public comments on this proposed general permit in writing or </w:t>
      </w:r>
      <w:r w:rsidR="001F0323" w:rsidRPr="00FA6135">
        <w:rPr>
          <w:rFonts w:ascii="Lucida Bright" w:hAnsi="Lucida Bright"/>
          <w:color w:val="000000"/>
          <w:sz w:val="22"/>
          <w:szCs w:val="22"/>
        </w:rPr>
        <w:t xml:space="preserve">request a public meeting about this proposed general permit. The purpose of a public meeting is to provide the opportunity to submit written or oral comments or to ask questions about the proposed general permit. Generally, the TCEQ will hold a public meeting if the executive director determines that there is a significant degree of public interest in the proposed general permit or if requested by a </w:t>
      </w:r>
      <w:r w:rsidR="001F0323">
        <w:rPr>
          <w:rFonts w:ascii="Lucida Bright" w:hAnsi="Lucida Bright"/>
          <w:color w:val="000000"/>
          <w:sz w:val="22"/>
          <w:szCs w:val="22"/>
        </w:rPr>
        <w:t>state</w:t>
      </w:r>
      <w:r w:rsidR="001F0323" w:rsidRPr="00FA6135">
        <w:rPr>
          <w:rFonts w:ascii="Lucida Bright" w:hAnsi="Lucida Bright"/>
          <w:color w:val="000000"/>
          <w:sz w:val="22"/>
          <w:szCs w:val="22"/>
        </w:rPr>
        <w:t xml:space="preserve"> legislator. </w:t>
      </w:r>
      <w:r w:rsidR="00EB4FF6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>A public meeting is not a contested case hearing. </w:t>
      </w:r>
    </w:p>
    <w:p w14:paraId="3D696156" w14:textId="77777777" w:rsidR="00EB4FF6" w:rsidRDefault="00EB4FF6" w:rsidP="001B18B9">
      <w:pPr>
        <w:widowControl/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</w:pPr>
    </w:p>
    <w:p w14:paraId="3BCB8F93" w14:textId="18B02490" w:rsidR="00344F77" w:rsidRDefault="00344F77" w:rsidP="001B18B9">
      <w:pPr>
        <w:widowControl/>
        <w:rPr>
          <w:rFonts w:ascii="Lucida Bright" w:hAnsi="Lucida Bright"/>
          <w:b/>
          <w:bCs/>
          <w:color w:val="000000"/>
          <w:sz w:val="22"/>
          <w:szCs w:val="22"/>
        </w:rPr>
      </w:pPr>
      <w:r w:rsidRPr="00EB4FF6">
        <w:rPr>
          <w:rFonts w:ascii="Lucida Bright" w:hAnsi="Lucida Bright"/>
          <w:b/>
          <w:bCs/>
          <w:color w:val="000000"/>
          <w:sz w:val="22"/>
          <w:szCs w:val="22"/>
        </w:rPr>
        <w:t xml:space="preserve">Written public comments must be </w:t>
      </w:r>
      <w:r w:rsidR="005B56FF" w:rsidRPr="00EB4FF6">
        <w:rPr>
          <w:rFonts w:ascii="Lucida Bright" w:hAnsi="Lucida Bright"/>
          <w:b/>
          <w:bCs/>
          <w:color w:val="000000"/>
          <w:sz w:val="22"/>
          <w:szCs w:val="22"/>
        </w:rPr>
        <w:t>received by</w:t>
      </w:r>
      <w:r w:rsidRPr="00EB4FF6">
        <w:rPr>
          <w:rFonts w:ascii="Lucida Bright" w:hAnsi="Lucida Bright"/>
          <w:b/>
          <w:bCs/>
          <w:color w:val="000000"/>
          <w:sz w:val="22"/>
          <w:szCs w:val="22"/>
        </w:rPr>
        <w:t xml:space="preserve"> the Office of the</w:t>
      </w:r>
      <w:r w:rsidR="001B18B9" w:rsidRPr="00EB4FF6">
        <w:rPr>
          <w:rFonts w:ascii="Lucida Bright" w:hAnsi="Lucida Bright"/>
          <w:b/>
          <w:bCs/>
          <w:color w:val="000000"/>
          <w:sz w:val="22"/>
          <w:szCs w:val="22"/>
        </w:rPr>
        <w:t xml:space="preserve"> Chief Clerk, MC 105, TCEQ, PO</w:t>
      </w:r>
      <w:r w:rsidRPr="00EB4FF6">
        <w:rPr>
          <w:rFonts w:ascii="Lucida Bright" w:hAnsi="Lucida Bright"/>
          <w:b/>
          <w:bCs/>
          <w:color w:val="000000"/>
          <w:sz w:val="22"/>
          <w:szCs w:val="22"/>
        </w:rPr>
        <w:t xml:space="preserve"> Box 13087, Austin, TX 78711-3087 </w:t>
      </w:r>
      <w:r w:rsidR="005B56FF" w:rsidRPr="00EB4FF6">
        <w:rPr>
          <w:rFonts w:ascii="Lucida Bright" w:hAnsi="Lucida Bright"/>
          <w:b/>
          <w:bCs/>
          <w:color w:val="000000"/>
          <w:sz w:val="22"/>
          <w:szCs w:val="22"/>
        </w:rPr>
        <w:t xml:space="preserve">or electronically at </w:t>
      </w:r>
      <w:r w:rsidR="005767F6" w:rsidRPr="00EB4FF6">
        <w:rPr>
          <w:rFonts w:ascii="Lucida Bright" w:hAnsi="Lucida Bright"/>
          <w:b/>
          <w:bCs/>
          <w:i/>
          <w:color w:val="000000"/>
          <w:sz w:val="22"/>
          <w:szCs w:val="22"/>
        </w:rPr>
        <w:t>https://www14.tceq.texas.gov/epic/eComment/</w:t>
      </w:r>
      <w:r w:rsidR="005B56FF" w:rsidRPr="00EB4FF6">
        <w:rPr>
          <w:rFonts w:ascii="Lucida Bright" w:hAnsi="Lucida Bright"/>
          <w:bCs/>
          <w:color w:val="000000"/>
          <w:sz w:val="22"/>
          <w:szCs w:val="22"/>
        </w:rPr>
        <w:t xml:space="preserve"> </w:t>
      </w:r>
      <w:r w:rsidRPr="00EB4FF6">
        <w:rPr>
          <w:rFonts w:ascii="Lucida Bright" w:hAnsi="Lucida Bright"/>
          <w:b/>
          <w:bCs/>
          <w:color w:val="000000"/>
          <w:sz w:val="22"/>
          <w:szCs w:val="22"/>
        </w:rPr>
        <w:t>within 30 days from the date this notice is published.</w:t>
      </w:r>
    </w:p>
    <w:p w14:paraId="348EFC96" w14:textId="77777777" w:rsidR="00EB4FF6" w:rsidRDefault="00EB4FF6" w:rsidP="001B18B9">
      <w:pPr>
        <w:widowControl/>
        <w:rPr>
          <w:rFonts w:ascii="Lucida Bright" w:hAnsi="Lucida Bright"/>
          <w:b/>
          <w:bCs/>
          <w:color w:val="000000"/>
          <w:sz w:val="22"/>
          <w:szCs w:val="22"/>
        </w:rPr>
      </w:pPr>
    </w:p>
    <w:p w14:paraId="0D2FD4A2" w14:textId="61DFEFE9" w:rsidR="00EB4FF6" w:rsidRPr="00EB4FF6" w:rsidRDefault="00EB4FF6" w:rsidP="001B18B9">
      <w:pPr>
        <w:widowControl/>
        <w:rPr>
          <w:rFonts w:ascii="Lucida Bright" w:hAnsi="Lucida Bright"/>
          <w:color w:val="000000"/>
          <w:sz w:val="22"/>
          <w:szCs w:val="22"/>
        </w:rPr>
      </w:pPr>
      <w:r>
        <w:rPr>
          <w:rStyle w:val="normaltextrun"/>
          <w:rFonts w:ascii="Lucida Bright" w:hAnsi="Lucida Bright"/>
          <w:b/>
          <w:bCs/>
          <w:color w:val="000000"/>
          <w:sz w:val="22"/>
          <w:szCs w:val="22"/>
          <w:shd w:val="clear" w:color="auto" w:fill="FFFFFF"/>
        </w:rPr>
        <w:t>ALTERNATIVE LANGUAG</w:t>
      </w:r>
      <w:r w:rsidRPr="001A45B5">
        <w:rPr>
          <w:rStyle w:val="normaltextrun"/>
          <w:rFonts w:ascii="Lucida Bright" w:hAnsi="Lucida Bright"/>
          <w:b/>
          <w:bCs/>
          <w:color w:val="000000"/>
          <w:sz w:val="22"/>
          <w:szCs w:val="22"/>
          <w:shd w:val="clear" w:color="auto" w:fill="FFFFFF"/>
        </w:rPr>
        <w:t>E NOTICE.</w:t>
      </w:r>
      <w:r w:rsidRPr="001A45B5">
        <w:rPr>
          <w:rStyle w:val="normaltextrun"/>
          <w:color w:val="000000"/>
          <w:sz w:val="22"/>
          <w:szCs w:val="22"/>
          <w:shd w:val="clear" w:color="auto" w:fill="FFFFFF"/>
        </w:rPr>
        <w:t> </w:t>
      </w:r>
      <w:r w:rsidRPr="001A45B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 xml:space="preserve">Alternative language notice in Spanish is available at </w:t>
      </w:r>
      <w:r w:rsidRPr="001A45B5">
        <w:rPr>
          <w:rStyle w:val="normaltextrun"/>
          <w:rFonts w:ascii="Lucida Bright" w:hAnsi="Lucida Bright"/>
          <w:i/>
          <w:iCs/>
          <w:color w:val="000000"/>
          <w:sz w:val="22"/>
          <w:szCs w:val="22"/>
          <w:shd w:val="clear" w:color="auto" w:fill="FFFFFF"/>
        </w:rPr>
        <w:t>https://www.tceq.texas.gov/permitting</w:t>
      </w:r>
      <w:r w:rsidR="002B6CDB" w:rsidRPr="001A45B5">
        <w:rPr>
          <w:rStyle w:val="normaltextrun"/>
          <w:rFonts w:ascii="Lucida Bright" w:hAnsi="Lucida Bright"/>
          <w:i/>
          <w:iCs/>
          <w:color w:val="000000"/>
          <w:sz w:val="22"/>
          <w:szCs w:val="22"/>
          <w:shd w:val="clear" w:color="auto" w:fill="FFFFFF"/>
        </w:rPr>
        <w:t>/wastewater/general</w:t>
      </w:r>
      <w:r w:rsidRPr="001A45B5">
        <w:rPr>
          <w:rStyle w:val="normaltextrun"/>
          <w:rFonts w:ascii="Lucida Bright" w:hAnsi="Lucida Bright"/>
          <w:i/>
          <w:iCs/>
          <w:color w:val="000000"/>
          <w:sz w:val="22"/>
          <w:szCs w:val="22"/>
          <w:shd w:val="clear" w:color="auto" w:fill="FFFFFF"/>
        </w:rPr>
        <w:t>/index.html</w:t>
      </w:r>
      <w:r w:rsidRPr="001A45B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 xml:space="preserve">. El aviso de </w:t>
      </w:r>
      <w:proofErr w:type="spellStart"/>
      <w:r w:rsidRPr="001A45B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>idioma</w:t>
      </w:r>
      <w:proofErr w:type="spellEnd"/>
      <w:r w:rsidRPr="001A45B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 xml:space="preserve"> alternativo </w:t>
      </w:r>
      <w:proofErr w:type="spellStart"/>
      <w:r w:rsidRPr="001A45B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>en</w:t>
      </w:r>
      <w:proofErr w:type="spellEnd"/>
      <w:r w:rsidRPr="001A45B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5B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>español</w:t>
      </w:r>
      <w:proofErr w:type="spellEnd"/>
      <w:r w:rsidRPr="001A45B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5B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>está</w:t>
      </w:r>
      <w:proofErr w:type="spellEnd"/>
      <w:r w:rsidRPr="001A45B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 xml:space="preserve"> disponible </w:t>
      </w:r>
      <w:proofErr w:type="spellStart"/>
      <w:r w:rsidRPr="001A45B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>en</w:t>
      </w:r>
      <w:proofErr w:type="spellEnd"/>
      <w:r w:rsidRPr="001A45B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 xml:space="preserve"> </w:t>
      </w:r>
      <w:r w:rsidRPr="001A45B5">
        <w:rPr>
          <w:rStyle w:val="normaltextrun"/>
          <w:rFonts w:ascii="Lucida Bright" w:hAnsi="Lucida Bright"/>
          <w:i/>
          <w:iCs/>
          <w:color w:val="000000"/>
          <w:sz w:val="22"/>
          <w:szCs w:val="22"/>
          <w:shd w:val="clear" w:color="auto" w:fill="FFFFFF"/>
        </w:rPr>
        <w:t>https://www.tceq.texas.gov/permitting</w:t>
      </w:r>
      <w:r w:rsidR="002B6CDB" w:rsidRPr="001A45B5">
        <w:rPr>
          <w:rStyle w:val="normaltextrun"/>
          <w:rFonts w:ascii="Lucida Bright" w:hAnsi="Lucida Bright"/>
          <w:i/>
          <w:iCs/>
          <w:color w:val="000000"/>
          <w:sz w:val="22"/>
          <w:szCs w:val="22"/>
          <w:shd w:val="clear" w:color="auto" w:fill="FFFFFF"/>
        </w:rPr>
        <w:t>/wastewater/general</w:t>
      </w:r>
      <w:r w:rsidRPr="001A45B5">
        <w:rPr>
          <w:rStyle w:val="normaltextrun"/>
          <w:rFonts w:ascii="Lucida Bright" w:hAnsi="Lucida Bright"/>
          <w:i/>
          <w:iCs/>
          <w:color w:val="000000"/>
          <w:sz w:val="22"/>
          <w:szCs w:val="22"/>
          <w:shd w:val="clear" w:color="auto" w:fill="FFFFFF"/>
        </w:rPr>
        <w:t>/index.html.</w:t>
      </w:r>
      <w:r>
        <w:rPr>
          <w:rStyle w:val="eop"/>
          <w:rFonts w:ascii="Lucida Bright" w:hAnsi="Lucida Bright"/>
          <w:color w:val="000000"/>
          <w:sz w:val="22"/>
          <w:szCs w:val="22"/>
          <w:shd w:val="clear" w:color="auto" w:fill="FFFFFF"/>
        </w:rPr>
        <w:t> </w:t>
      </w:r>
    </w:p>
    <w:p w14:paraId="0B4FC659" w14:textId="77777777" w:rsidR="00344F77" w:rsidRPr="00EB4FF6" w:rsidRDefault="00344F77" w:rsidP="001B18B9">
      <w:pPr>
        <w:widowControl/>
        <w:rPr>
          <w:rFonts w:ascii="Lucida Bright" w:hAnsi="Lucida Bright"/>
          <w:color w:val="000000"/>
          <w:sz w:val="22"/>
          <w:szCs w:val="22"/>
        </w:rPr>
      </w:pPr>
    </w:p>
    <w:p w14:paraId="0E78E827" w14:textId="0B42D995" w:rsidR="00344F77" w:rsidRPr="00EB4FF6" w:rsidRDefault="00344F77" w:rsidP="001B18B9">
      <w:pPr>
        <w:widowControl/>
        <w:rPr>
          <w:rFonts w:ascii="Lucida Bright" w:hAnsi="Lucida Bright"/>
          <w:color w:val="000000"/>
          <w:sz w:val="22"/>
          <w:szCs w:val="22"/>
        </w:rPr>
      </w:pPr>
      <w:r w:rsidRPr="00EB4FF6">
        <w:rPr>
          <w:rFonts w:ascii="Lucida Bright" w:hAnsi="Lucida Bright"/>
          <w:b/>
          <w:bCs/>
          <w:color w:val="000000"/>
          <w:sz w:val="22"/>
          <w:szCs w:val="22"/>
        </w:rPr>
        <w:t>APPROVAL PROCESS.</w:t>
      </w:r>
      <w:r w:rsidR="001B18B9" w:rsidRPr="00EB4FF6">
        <w:rPr>
          <w:rFonts w:ascii="Lucida Bright" w:hAnsi="Lucida Bright"/>
          <w:color w:val="000000"/>
          <w:sz w:val="22"/>
          <w:szCs w:val="22"/>
        </w:rPr>
        <w:t xml:space="preserve"> </w:t>
      </w:r>
      <w:r w:rsidRPr="00EB4FF6">
        <w:rPr>
          <w:rFonts w:ascii="Lucida Bright" w:hAnsi="Lucida Bright"/>
          <w:color w:val="000000"/>
          <w:sz w:val="22"/>
          <w:szCs w:val="22"/>
        </w:rPr>
        <w:t xml:space="preserve">After the comment period, the </w:t>
      </w:r>
      <w:r w:rsidR="001B18B9" w:rsidRPr="00EB4FF6">
        <w:rPr>
          <w:rFonts w:ascii="Lucida Bright" w:hAnsi="Lucida Bright"/>
          <w:color w:val="000000"/>
          <w:sz w:val="22"/>
          <w:szCs w:val="22"/>
        </w:rPr>
        <w:t>e</w:t>
      </w:r>
      <w:r w:rsidRPr="00EB4FF6">
        <w:rPr>
          <w:rFonts w:ascii="Lucida Bright" w:hAnsi="Lucida Bright"/>
          <w:color w:val="000000"/>
          <w:sz w:val="22"/>
          <w:szCs w:val="22"/>
        </w:rPr>
        <w:t xml:space="preserve">xecutive </w:t>
      </w:r>
      <w:r w:rsidR="001B18B9" w:rsidRPr="00EB4FF6">
        <w:rPr>
          <w:rFonts w:ascii="Lucida Bright" w:hAnsi="Lucida Bright"/>
          <w:color w:val="000000"/>
          <w:sz w:val="22"/>
          <w:szCs w:val="22"/>
        </w:rPr>
        <w:t>d</w:t>
      </w:r>
      <w:r w:rsidRPr="00EB4FF6">
        <w:rPr>
          <w:rFonts w:ascii="Lucida Bright" w:hAnsi="Lucida Bright"/>
          <w:color w:val="000000"/>
          <w:sz w:val="22"/>
          <w:szCs w:val="22"/>
        </w:rPr>
        <w:t>irector will consider all the public comments a</w:t>
      </w:r>
      <w:r w:rsidR="001B18B9" w:rsidRPr="00EB4FF6">
        <w:rPr>
          <w:rFonts w:ascii="Lucida Bright" w:hAnsi="Lucida Bright"/>
          <w:color w:val="000000"/>
          <w:sz w:val="22"/>
          <w:szCs w:val="22"/>
        </w:rPr>
        <w:t xml:space="preserve">nd prepare a written response. </w:t>
      </w:r>
      <w:r w:rsidRPr="00EB4FF6">
        <w:rPr>
          <w:rFonts w:ascii="Lucida Bright" w:hAnsi="Lucida Bright"/>
          <w:color w:val="000000"/>
          <w:sz w:val="22"/>
          <w:szCs w:val="22"/>
        </w:rPr>
        <w:t xml:space="preserve">The response will be filed with the TCEQ Office of the Chief Clerk at least </w:t>
      </w:r>
      <w:r w:rsidR="003022D3" w:rsidRPr="00EB4FF6">
        <w:rPr>
          <w:rFonts w:ascii="Lucida Bright" w:hAnsi="Lucida Bright"/>
          <w:color w:val="000000"/>
          <w:sz w:val="22"/>
          <w:szCs w:val="22"/>
        </w:rPr>
        <w:t>10</w:t>
      </w:r>
      <w:r w:rsidRPr="00EB4FF6">
        <w:rPr>
          <w:rFonts w:ascii="Lucida Bright" w:hAnsi="Lucida Bright"/>
          <w:color w:val="000000"/>
          <w:sz w:val="22"/>
          <w:szCs w:val="22"/>
        </w:rPr>
        <w:t xml:space="preserve"> days before the scheduled </w:t>
      </w:r>
      <w:r w:rsidR="00482666" w:rsidRPr="00EB4FF6">
        <w:rPr>
          <w:rFonts w:ascii="Lucida Bright" w:hAnsi="Lucida Bright"/>
          <w:color w:val="000000"/>
          <w:sz w:val="22"/>
          <w:szCs w:val="22"/>
        </w:rPr>
        <w:t>c</w:t>
      </w:r>
      <w:r w:rsidRPr="00EB4FF6">
        <w:rPr>
          <w:rFonts w:ascii="Lucida Bright" w:hAnsi="Lucida Bright"/>
          <w:color w:val="000000"/>
          <w:sz w:val="22"/>
          <w:szCs w:val="22"/>
        </w:rPr>
        <w:t xml:space="preserve">ommission meeting when the </w:t>
      </w:r>
      <w:r w:rsidR="001B18B9" w:rsidRPr="00EB4FF6">
        <w:rPr>
          <w:rFonts w:ascii="Lucida Bright" w:hAnsi="Lucida Bright"/>
          <w:color w:val="000000"/>
          <w:sz w:val="22"/>
          <w:szCs w:val="22"/>
        </w:rPr>
        <w:t>c</w:t>
      </w:r>
      <w:r w:rsidRPr="00EB4FF6">
        <w:rPr>
          <w:rFonts w:ascii="Lucida Bright" w:hAnsi="Lucida Bright"/>
          <w:color w:val="000000"/>
          <w:sz w:val="22"/>
          <w:szCs w:val="22"/>
        </w:rPr>
        <w:t>ommission will consider approval of the g</w:t>
      </w:r>
      <w:r w:rsidR="001B18B9" w:rsidRPr="00EB4FF6">
        <w:rPr>
          <w:rFonts w:ascii="Lucida Bright" w:hAnsi="Lucida Bright"/>
          <w:color w:val="000000"/>
          <w:sz w:val="22"/>
          <w:szCs w:val="22"/>
        </w:rPr>
        <w:t xml:space="preserve">eneral permit. </w:t>
      </w:r>
      <w:r w:rsidRPr="00EB4FF6">
        <w:rPr>
          <w:rFonts w:ascii="Lucida Bright" w:hAnsi="Lucida Bright"/>
          <w:color w:val="000000"/>
          <w:sz w:val="22"/>
          <w:szCs w:val="22"/>
        </w:rPr>
        <w:t xml:space="preserve">The </w:t>
      </w:r>
      <w:r w:rsidR="001B18B9" w:rsidRPr="00EB4FF6">
        <w:rPr>
          <w:rFonts w:ascii="Lucida Bright" w:hAnsi="Lucida Bright"/>
          <w:color w:val="000000"/>
          <w:sz w:val="22"/>
          <w:szCs w:val="22"/>
        </w:rPr>
        <w:t>c</w:t>
      </w:r>
      <w:r w:rsidRPr="00EB4FF6">
        <w:rPr>
          <w:rFonts w:ascii="Lucida Bright" w:hAnsi="Lucida Bright"/>
          <w:color w:val="000000"/>
          <w:sz w:val="22"/>
          <w:szCs w:val="22"/>
        </w:rPr>
        <w:t xml:space="preserve">ommission will consider all public comment in making its decision and will either adopt the </w:t>
      </w:r>
      <w:r w:rsidR="001B18B9" w:rsidRPr="00EB4FF6">
        <w:rPr>
          <w:rFonts w:ascii="Lucida Bright" w:hAnsi="Lucida Bright"/>
          <w:color w:val="000000"/>
          <w:sz w:val="22"/>
          <w:szCs w:val="22"/>
        </w:rPr>
        <w:t>e</w:t>
      </w:r>
      <w:r w:rsidRPr="00EB4FF6">
        <w:rPr>
          <w:rFonts w:ascii="Lucida Bright" w:hAnsi="Lucida Bright"/>
          <w:color w:val="000000"/>
          <w:sz w:val="22"/>
          <w:szCs w:val="22"/>
        </w:rPr>
        <w:t xml:space="preserve">xecutive </w:t>
      </w:r>
      <w:r w:rsidR="001B18B9" w:rsidRPr="00EB4FF6">
        <w:rPr>
          <w:rFonts w:ascii="Lucida Bright" w:hAnsi="Lucida Bright"/>
          <w:color w:val="000000"/>
          <w:sz w:val="22"/>
          <w:szCs w:val="22"/>
        </w:rPr>
        <w:t>d</w:t>
      </w:r>
      <w:r w:rsidRPr="00EB4FF6">
        <w:rPr>
          <w:rFonts w:ascii="Lucida Bright" w:hAnsi="Lucida Bright"/>
          <w:color w:val="000000"/>
          <w:sz w:val="22"/>
          <w:szCs w:val="22"/>
        </w:rPr>
        <w:t>irector</w:t>
      </w:r>
      <w:r w:rsidR="0067194A" w:rsidRPr="00EB4FF6">
        <w:rPr>
          <w:rFonts w:ascii="Lucida Bright" w:hAnsi="Lucida Bright"/>
          <w:color w:val="000000"/>
          <w:sz w:val="22"/>
          <w:szCs w:val="22"/>
        </w:rPr>
        <w:t>'</w:t>
      </w:r>
      <w:r w:rsidRPr="00EB4FF6">
        <w:rPr>
          <w:rFonts w:ascii="Lucida Bright" w:hAnsi="Lucida Bright"/>
          <w:color w:val="000000"/>
          <w:sz w:val="22"/>
          <w:szCs w:val="22"/>
        </w:rPr>
        <w:t>s response or prepare its own response</w:t>
      </w:r>
      <w:r w:rsidR="00FF59C6">
        <w:rPr>
          <w:rFonts w:ascii="Lucida Bright" w:hAnsi="Lucida Bright"/>
          <w:color w:val="000000"/>
          <w:sz w:val="22"/>
          <w:szCs w:val="22"/>
        </w:rPr>
        <w:t xml:space="preserve"> to the comments</w:t>
      </w:r>
      <w:r w:rsidR="001B18B9" w:rsidRPr="00EB4FF6">
        <w:rPr>
          <w:rFonts w:ascii="Lucida Bright" w:hAnsi="Lucida Bright"/>
          <w:color w:val="000000"/>
          <w:sz w:val="22"/>
          <w:szCs w:val="22"/>
        </w:rPr>
        <w:t>.</w:t>
      </w:r>
      <w:r w:rsidR="00B3773C" w:rsidRPr="00EB4FF6">
        <w:rPr>
          <w:rFonts w:ascii="Lucida Bright" w:hAnsi="Lucida Bright"/>
          <w:color w:val="000000"/>
          <w:sz w:val="22"/>
          <w:szCs w:val="22"/>
        </w:rPr>
        <w:t xml:space="preserve"> </w:t>
      </w:r>
      <w:r w:rsidRPr="00EB4FF6">
        <w:rPr>
          <w:rFonts w:ascii="Lucida Bright" w:hAnsi="Lucida Bright"/>
          <w:color w:val="000000"/>
          <w:sz w:val="22"/>
          <w:szCs w:val="22"/>
        </w:rPr>
        <w:t xml:space="preserve">The </w:t>
      </w:r>
      <w:r w:rsidR="001B18B9" w:rsidRPr="00EB4FF6">
        <w:rPr>
          <w:rFonts w:ascii="Lucida Bright" w:hAnsi="Lucida Bright"/>
          <w:color w:val="000000"/>
          <w:sz w:val="22"/>
          <w:szCs w:val="22"/>
        </w:rPr>
        <w:t>c</w:t>
      </w:r>
      <w:r w:rsidRPr="00EB4FF6">
        <w:rPr>
          <w:rFonts w:ascii="Lucida Bright" w:hAnsi="Lucida Bright"/>
          <w:color w:val="000000"/>
          <w:sz w:val="22"/>
          <w:szCs w:val="22"/>
        </w:rPr>
        <w:t xml:space="preserve">ommission will issue its written response on the general permit at the same time the </w:t>
      </w:r>
      <w:r w:rsidR="001B18B9" w:rsidRPr="00EB4FF6">
        <w:rPr>
          <w:rFonts w:ascii="Lucida Bright" w:hAnsi="Lucida Bright"/>
          <w:color w:val="000000"/>
          <w:sz w:val="22"/>
          <w:szCs w:val="22"/>
        </w:rPr>
        <w:t>c</w:t>
      </w:r>
      <w:r w:rsidRPr="00EB4FF6">
        <w:rPr>
          <w:rFonts w:ascii="Lucida Bright" w:hAnsi="Lucida Bright"/>
          <w:color w:val="000000"/>
          <w:sz w:val="22"/>
          <w:szCs w:val="22"/>
        </w:rPr>
        <w:t>ommission issues</w:t>
      </w:r>
      <w:r w:rsidR="001B18B9" w:rsidRPr="00EB4FF6">
        <w:rPr>
          <w:rFonts w:ascii="Lucida Bright" w:hAnsi="Lucida Bright"/>
          <w:color w:val="000000"/>
          <w:sz w:val="22"/>
          <w:szCs w:val="22"/>
        </w:rPr>
        <w:t xml:space="preserve"> or denies the general permit. </w:t>
      </w:r>
      <w:r w:rsidRPr="00EB4FF6">
        <w:rPr>
          <w:rFonts w:ascii="Lucida Bright" w:hAnsi="Lucida Bright"/>
          <w:color w:val="000000"/>
          <w:sz w:val="22"/>
          <w:szCs w:val="22"/>
        </w:rPr>
        <w:t>A copy of any issued general permit and response to comments will be made available to the public for inspection at the agency</w:t>
      </w:r>
      <w:r w:rsidR="0067194A" w:rsidRPr="00EB4FF6">
        <w:rPr>
          <w:rFonts w:ascii="Lucida Bright" w:hAnsi="Lucida Bright"/>
          <w:color w:val="000000"/>
          <w:sz w:val="22"/>
          <w:szCs w:val="22"/>
        </w:rPr>
        <w:t>'</w:t>
      </w:r>
      <w:r w:rsidRPr="00EB4FF6">
        <w:rPr>
          <w:rFonts w:ascii="Lucida Bright" w:hAnsi="Lucida Bright"/>
          <w:color w:val="000000"/>
          <w:sz w:val="22"/>
          <w:szCs w:val="22"/>
        </w:rPr>
        <w:t>s Austin</w:t>
      </w:r>
      <w:r w:rsidR="001B18B9" w:rsidRPr="00EB4FF6">
        <w:rPr>
          <w:rFonts w:ascii="Lucida Bright" w:hAnsi="Lucida Bright"/>
          <w:color w:val="000000"/>
          <w:sz w:val="22"/>
          <w:szCs w:val="22"/>
        </w:rPr>
        <w:t xml:space="preserve"> </w:t>
      </w:r>
      <w:r w:rsidR="00302811" w:rsidRPr="00EB4FF6">
        <w:rPr>
          <w:rFonts w:ascii="Lucida Bright" w:hAnsi="Lucida Bright"/>
          <w:color w:val="000000"/>
          <w:sz w:val="22"/>
          <w:szCs w:val="22"/>
        </w:rPr>
        <w:t>office</w:t>
      </w:r>
      <w:r w:rsidR="001B18B9" w:rsidRPr="00EB4FF6">
        <w:rPr>
          <w:rFonts w:ascii="Lucida Bright" w:hAnsi="Lucida Bright"/>
          <w:color w:val="000000"/>
          <w:sz w:val="22"/>
          <w:szCs w:val="22"/>
        </w:rPr>
        <w:t xml:space="preserve">. </w:t>
      </w:r>
      <w:r w:rsidRPr="00EB4FF6">
        <w:rPr>
          <w:rFonts w:ascii="Lucida Bright" w:hAnsi="Lucida Bright"/>
          <w:color w:val="000000"/>
          <w:sz w:val="22"/>
          <w:szCs w:val="22"/>
        </w:rPr>
        <w:t xml:space="preserve">A </w:t>
      </w:r>
      <w:r w:rsidR="006C334C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 xml:space="preserve">notice of the commissioners' action on the </w:t>
      </w:r>
      <w:r w:rsidR="00FF59C6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 xml:space="preserve">proposed </w:t>
      </w:r>
      <w:r w:rsidR="006C334C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>general permit and information on how to access the response to comments will be mailed to each person who submitted a comment.</w:t>
      </w:r>
      <w:r w:rsidR="001B18B9" w:rsidRPr="00EB4FF6">
        <w:rPr>
          <w:rFonts w:ascii="Lucida Bright" w:hAnsi="Lucida Bright"/>
          <w:color w:val="000000"/>
          <w:sz w:val="22"/>
          <w:szCs w:val="22"/>
        </w:rPr>
        <w:t xml:space="preserve"> </w:t>
      </w:r>
      <w:r w:rsidRPr="00EB4FF6">
        <w:rPr>
          <w:rFonts w:ascii="Lucida Bright" w:hAnsi="Lucida Bright"/>
          <w:color w:val="000000"/>
          <w:sz w:val="22"/>
          <w:szCs w:val="22"/>
        </w:rPr>
        <w:t xml:space="preserve">Also, a notice of the </w:t>
      </w:r>
      <w:r w:rsidR="001B18B9" w:rsidRPr="00EB4FF6">
        <w:rPr>
          <w:rFonts w:ascii="Lucida Bright" w:hAnsi="Lucida Bright"/>
          <w:color w:val="000000"/>
          <w:sz w:val="22"/>
          <w:szCs w:val="22"/>
        </w:rPr>
        <w:t>c</w:t>
      </w:r>
      <w:r w:rsidRPr="00EB4FF6">
        <w:rPr>
          <w:rFonts w:ascii="Lucida Bright" w:hAnsi="Lucida Bright"/>
          <w:color w:val="000000"/>
          <w:sz w:val="22"/>
          <w:szCs w:val="22"/>
        </w:rPr>
        <w:t>ommission</w:t>
      </w:r>
      <w:r w:rsidR="0067194A" w:rsidRPr="00EB4FF6">
        <w:rPr>
          <w:rFonts w:ascii="Lucida Bright" w:hAnsi="Lucida Bright"/>
          <w:color w:val="000000"/>
          <w:sz w:val="22"/>
          <w:szCs w:val="22"/>
        </w:rPr>
        <w:t>'</w:t>
      </w:r>
      <w:r w:rsidRPr="00EB4FF6">
        <w:rPr>
          <w:rFonts w:ascii="Lucida Bright" w:hAnsi="Lucida Bright"/>
          <w:color w:val="000000"/>
          <w:sz w:val="22"/>
          <w:szCs w:val="22"/>
        </w:rPr>
        <w:t xml:space="preserve">s action on the </w:t>
      </w:r>
      <w:r w:rsidR="00FF59C6">
        <w:rPr>
          <w:rFonts w:ascii="Lucida Bright" w:hAnsi="Lucida Bright"/>
          <w:color w:val="000000"/>
          <w:sz w:val="22"/>
          <w:szCs w:val="22"/>
        </w:rPr>
        <w:t>proposed</w:t>
      </w:r>
      <w:r w:rsidR="00666EE4" w:rsidRPr="00EB4FF6">
        <w:rPr>
          <w:rFonts w:ascii="Lucida Bright" w:hAnsi="Lucida Bright"/>
          <w:color w:val="000000"/>
          <w:sz w:val="22"/>
          <w:szCs w:val="22"/>
        </w:rPr>
        <w:t xml:space="preserve"> </w:t>
      </w:r>
      <w:r w:rsidRPr="00EB4FF6">
        <w:rPr>
          <w:rFonts w:ascii="Lucida Bright" w:hAnsi="Lucida Bright"/>
          <w:color w:val="000000"/>
          <w:sz w:val="22"/>
          <w:szCs w:val="22"/>
        </w:rPr>
        <w:t xml:space="preserve">general permit and the text of its response to comments will be published in the </w:t>
      </w:r>
      <w:r w:rsidRPr="00EB4FF6">
        <w:rPr>
          <w:rFonts w:ascii="Lucida Bright" w:hAnsi="Lucida Bright"/>
          <w:i/>
          <w:color w:val="000000"/>
          <w:sz w:val="22"/>
          <w:szCs w:val="22"/>
        </w:rPr>
        <w:t>Texas Register</w:t>
      </w:r>
      <w:r w:rsidRPr="00EB4FF6">
        <w:rPr>
          <w:rFonts w:ascii="Lucida Bright" w:hAnsi="Lucida Bright"/>
          <w:color w:val="000000"/>
          <w:sz w:val="22"/>
          <w:szCs w:val="22"/>
        </w:rPr>
        <w:t xml:space="preserve">. </w:t>
      </w:r>
    </w:p>
    <w:p w14:paraId="4F6ECCE6" w14:textId="77777777" w:rsidR="00344F77" w:rsidRPr="00EB4FF6" w:rsidRDefault="00344F77" w:rsidP="001B18B9">
      <w:pPr>
        <w:widowControl/>
        <w:rPr>
          <w:rFonts w:ascii="Lucida Bright" w:hAnsi="Lucida Bright"/>
          <w:color w:val="000000"/>
          <w:sz w:val="22"/>
          <w:szCs w:val="22"/>
        </w:rPr>
      </w:pPr>
    </w:p>
    <w:p w14:paraId="68B77E40" w14:textId="7E7AE9D2" w:rsidR="00344F77" w:rsidRPr="00EB4FF6" w:rsidRDefault="00344F77" w:rsidP="001B18B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Lucida Bright" w:hAnsi="Lucida Bright"/>
          <w:color w:val="000000"/>
          <w:sz w:val="22"/>
          <w:szCs w:val="22"/>
        </w:rPr>
      </w:pPr>
      <w:r w:rsidRPr="00EB4FF6">
        <w:rPr>
          <w:rFonts w:ascii="Lucida Bright" w:hAnsi="Lucida Bright"/>
          <w:b/>
          <w:bCs/>
          <w:color w:val="000000"/>
          <w:sz w:val="22"/>
          <w:szCs w:val="22"/>
        </w:rPr>
        <w:t>MAILING LISTS.</w:t>
      </w:r>
      <w:r w:rsidRPr="00EB4FF6">
        <w:rPr>
          <w:rFonts w:ascii="Lucida Bright" w:hAnsi="Lucida Bright"/>
          <w:color w:val="000000"/>
          <w:sz w:val="22"/>
          <w:szCs w:val="22"/>
        </w:rPr>
        <w:t xml:space="preserve"> In addition to submitting public comments, you may ask to be placed on a mailing list to receive future public notices mailed by the </w:t>
      </w:r>
      <w:r w:rsidR="00495825" w:rsidRPr="00EB4FF6">
        <w:rPr>
          <w:rFonts w:ascii="Lucida Bright" w:hAnsi="Lucida Bright"/>
          <w:color w:val="000000"/>
          <w:sz w:val="22"/>
          <w:szCs w:val="22"/>
        </w:rPr>
        <w:t xml:space="preserve">TCEQ </w:t>
      </w:r>
      <w:r w:rsidRPr="00EB4FF6">
        <w:rPr>
          <w:rFonts w:ascii="Lucida Bright" w:hAnsi="Lucida Bright"/>
          <w:color w:val="000000"/>
          <w:sz w:val="22"/>
          <w:szCs w:val="22"/>
        </w:rPr>
        <w:t xml:space="preserve">Office of the Chief Clerk. </w:t>
      </w:r>
      <w:r w:rsidR="009F72A3" w:rsidRPr="00EB4FF6">
        <w:rPr>
          <w:rFonts w:ascii="Lucida Bright" w:hAnsi="Lucida Bright"/>
          <w:color w:val="000000"/>
          <w:sz w:val="22"/>
          <w:szCs w:val="22"/>
        </w:rPr>
        <w:t xml:space="preserve">You may request to be added </w:t>
      </w:r>
      <w:proofErr w:type="gramStart"/>
      <w:r w:rsidR="009F72A3" w:rsidRPr="00EB4FF6">
        <w:rPr>
          <w:rFonts w:ascii="Lucida Bright" w:hAnsi="Lucida Bright"/>
          <w:color w:val="000000"/>
          <w:sz w:val="22"/>
          <w:szCs w:val="22"/>
        </w:rPr>
        <w:t>to:</w:t>
      </w:r>
      <w:proofErr w:type="gramEnd"/>
      <w:r w:rsidR="009F72A3" w:rsidRPr="00EB4FF6">
        <w:rPr>
          <w:rFonts w:ascii="Lucida Bright" w:hAnsi="Lucida Bright"/>
          <w:color w:val="000000"/>
          <w:sz w:val="22"/>
          <w:szCs w:val="22"/>
        </w:rPr>
        <w:t xml:space="preserve"> 1) the mailing list for this specific general permit; 2) the permanent mailing list for a specific county; or 3) both</w:t>
      </w:r>
      <w:r w:rsidR="001B18B9" w:rsidRPr="00EB4FF6">
        <w:rPr>
          <w:rFonts w:ascii="Lucida Bright" w:hAnsi="Lucida Bright"/>
          <w:color w:val="000000"/>
          <w:sz w:val="22"/>
          <w:szCs w:val="22"/>
        </w:rPr>
        <w:t xml:space="preserve">. </w:t>
      </w:r>
      <w:r w:rsidRPr="00EB4FF6">
        <w:rPr>
          <w:rFonts w:ascii="Lucida Bright" w:hAnsi="Lucida Bright"/>
          <w:color w:val="000000"/>
          <w:sz w:val="22"/>
          <w:szCs w:val="22"/>
        </w:rPr>
        <w:t>Clearly specify the mailing lists to which you wish to be added and send your request to the TCEQ Office of the Chi</w:t>
      </w:r>
      <w:r w:rsidR="001B18B9" w:rsidRPr="00EB4FF6">
        <w:rPr>
          <w:rFonts w:ascii="Lucida Bright" w:hAnsi="Lucida Bright"/>
          <w:color w:val="000000"/>
          <w:sz w:val="22"/>
          <w:szCs w:val="22"/>
        </w:rPr>
        <w:t xml:space="preserve">ef Clerk at the address </w:t>
      </w:r>
      <w:r w:rsidR="00482666" w:rsidRPr="00EB4FF6">
        <w:rPr>
          <w:rFonts w:ascii="Lucida Bright" w:hAnsi="Lucida Bright"/>
          <w:color w:val="000000"/>
          <w:sz w:val="22"/>
          <w:szCs w:val="22"/>
        </w:rPr>
        <w:t>previously mentioned</w:t>
      </w:r>
      <w:r w:rsidR="001B18B9" w:rsidRPr="00EB4FF6">
        <w:rPr>
          <w:rFonts w:ascii="Lucida Bright" w:hAnsi="Lucida Bright"/>
          <w:color w:val="000000"/>
          <w:sz w:val="22"/>
          <w:szCs w:val="22"/>
        </w:rPr>
        <w:t xml:space="preserve">. </w:t>
      </w:r>
      <w:r w:rsidRPr="00EB4FF6">
        <w:rPr>
          <w:rFonts w:ascii="Lucida Bright" w:hAnsi="Lucida Bright"/>
          <w:color w:val="000000"/>
          <w:sz w:val="22"/>
          <w:szCs w:val="22"/>
        </w:rPr>
        <w:t>Unless you otherwise specify, you will be included only on the mailing list for this specific general permit.</w:t>
      </w:r>
    </w:p>
    <w:p w14:paraId="62735043" w14:textId="77777777" w:rsidR="00344F77" w:rsidRPr="00EB4FF6" w:rsidRDefault="00344F77" w:rsidP="001B18B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1440"/>
        <w:rPr>
          <w:rFonts w:ascii="Lucida Bright" w:hAnsi="Lucida Bright"/>
          <w:color w:val="000000"/>
          <w:sz w:val="22"/>
          <w:szCs w:val="22"/>
        </w:rPr>
      </w:pPr>
    </w:p>
    <w:p w14:paraId="7CDB1392" w14:textId="0B1838BD" w:rsidR="00344F77" w:rsidRPr="00EB4FF6" w:rsidRDefault="00344F77" w:rsidP="001B18B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Lucida Bright" w:hAnsi="Lucida Bright"/>
          <w:color w:val="000000"/>
          <w:sz w:val="22"/>
          <w:szCs w:val="22"/>
        </w:rPr>
      </w:pPr>
      <w:r w:rsidRPr="00EB4FF6">
        <w:rPr>
          <w:rFonts w:ascii="Lucida Bright" w:hAnsi="Lucida Bright"/>
          <w:b/>
          <w:bCs/>
          <w:color w:val="000000"/>
          <w:sz w:val="22"/>
          <w:szCs w:val="22"/>
        </w:rPr>
        <w:t xml:space="preserve">INFORMATION. </w:t>
      </w:r>
      <w:r w:rsidRPr="00EB4FF6">
        <w:rPr>
          <w:rFonts w:ascii="Lucida Bright" w:hAnsi="Lucida Bright"/>
          <w:color w:val="000000"/>
          <w:sz w:val="22"/>
          <w:szCs w:val="22"/>
        </w:rPr>
        <w:t xml:space="preserve">If you need more information about this </w:t>
      </w:r>
      <w:r w:rsidR="00490685" w:rsidRPr="00EB4FF6">
        <w:rPr>
          <w:rFonts w:ascii="Lucida Bright" w:hAnsi="Lucida Bright"/>
          <w:color w:val="000000"/>
          <w:sz w:val="22"/>
          <w:szCs w:val="22"/>
        </w:rPr>
        <w:t xml:space="preserve">general </w:t>
      </w:r>
      <w:r w:rsidRPr="00EB4FF6">
        <w:rPr>
          <w:rFonts w:ascii="Lucida Bright" w:hAnsi="Lucida Bright"/>
          <w:color w:val="000000"/>
          <w:sz w:val="22"/>
          <w:szCs w:val="22"/>
        </w:rPr>
        <w:t xml:space="preserve">permit or the permitting process, </w:t>
      </w:r>
      <w:r w:rsidR="00457B32" w:rsidRPr="00EB4FF6">
        <w:rPr>
          <w:rFonts w:ascii="Lucida Bright" w:hAnsi="Lucida Bright"/>
          <w:color w:val="000000"/>
          <w:kern w:val="2"/>
          <w:sz w:val="22"/>
          <w:szCs w:val="22"/>
        </w:rPr>
        <w:t xml:space="preserve">please call the TCEQ Public Education Program, </w:t>
      </w:r>
      <w:r w:rsidR="00443797" w:rsidRPr="00EB4FF6">
        <w:rPr>
          <w:rFonts w:ascii="Lucida Bright" w:hAnsi="Lucida Bright"/>
          <w:color w:val="000000"/>
          <w:kern w:val="2"/>
          <w:sz w:val="22"/>
          <w:szCs w:val="22"/>
        </w:rPr>
        <w:t>t</w:t>
      </w:r>
      <w:r w:rsidR="00457B32" w:rsidRPr="00EB4FF6">
        <w:rPr>
          <w:rFonts w:ascii="Lucida Bright" w:hAnsi="Lucida Bright"/>
          <w:color w:val="000000"/>
          <w:kern w:val="2"/>
          <w:sz w:val="22"/>
          <w:szCs w:val="22"/>
        </w:rPr>
        <w:t xml:space="preserve">oll </w:t>
      </w:r>
      <w:r w:rsidR="00443797" w:rsidRPr="00EB4FF6">
        <w:rPr>
          <w:rFonts w:ascii="Lucida Bright" w:hAnsi="Lucida Bright"/>
          <w:color w:val="000000"/>
          <w:kern w:val="2"/>
          <w:sz w:val="22"/>
          <w:szCs w:val="22"/>
        </w:rPr>
        <w:t>f</w:t>
      </w:r>
      <w:r w:rsidR="00457B32" w:rsidRPr="00EB4FF6">
        <w:rPr>
          <w:rFonts w:ascii="Lucida Bright" w:hAnsi="Lucida Bright"/>
          <w:color w:val="000000"/>
          <w:kern w:val="2"/>
          <w:sz w:val="22"/>
          <w:szCs w:val="22"/>
        </w:rPr>
        <w:t>ree, at 1-800-687-4040.</w:t>
      </w:r>
      <w:r w:rsidR="001B18B9" w:rsidRPr="00EB4FF6">
        <w:rPr>
          <w:rFonts w:ascii="Lucida Bright" w:hAnsi="Lucida Bright"/>
          <w:color w:val="000000"/>
          <w:sz w:val="22"/>
          <w:szCs w:val="22"/>
        </w:rPr>
        <w:t xml:space="preserve"> </w:t>
      </w:r>
      <w:r w:rsidRPr="00EB4FF6">
        <w:rPr>
          <w:rFonts w:ascii="Lucida Bright" w:hAnsi="Lucida Bright"/>
          <w:color w:val="000000"/>
          <w:sz w:val="22"/>
          <w:szCs w:val="22"/>
        </w:rPr>
        <w:t xml:space="preserve">General information about the TCEQ can be found at our </w:t>
      </w:r>
      <w:r w:rsidR="00FD2034" w:rsidRPr="00EB4FF6">
        <w:rPr>
          <w:rFonts w:ascii="Lucida Bright" w:hAnsi="Lucida Bright"/>
          <w:color w:val="000000"/>
          <w:sz w:val="22"/>
          <w:szCs w:val="22"/>
        </w:rPr>
        <w:t>website</w:t>
      </w:r>
      <w:r w:rsidRPr="00EB4FF6">
        <w:rPr>
          <w:rFonts w:ascii="Lucida Bright" w:hAnsi="Lucida Bright"/>
          <w:color w:val="000000"/>
          <w:sz w:val="22"/>
          <w:szCs w:val="22"/>
        </w:rPr>
        <w:t xml:space="preserve"> at: </w:t>
      </w:r>
      <w:r w:rsidR="00A26206" w:rsidRPr="00EB4FF6">
        <w:rPr>
          <w:rFonts w:ascii="Lucida Bright" w:hAnsi="Lucida Bright"/>
          <w:i/>
          <w:color w:val="000000"/>
          <w:sz w:val="22"/>
          <w:szCs w:val="22"/>
        </w:rPr>
        <w:t>http</w:t>
      </w:r>
      <w:r w:rsidR="0022191B" w:rsidRPr="00EB4FF6">
        <w:rPr>
          <w:rFonts w:ascii="Lucida Bright" w:hAnsi="Lucida Bright"/>
          <w:i/>
          <w:color w:val="000000"/>
          <w:sz w:val="22"/>
          <w:szCs w:val="22"/>
        </w:rPr>
        <w:t>s</w:t>
      </w:r>
      <w:r w:rsidR="00A26206" w:rsidRPr="00EB4FF6">
        <w:rPr>
          <w:rFonts w:ascii="Lucida Bright" w:hAnsi="Lucida Bright"/>
          <w:i/>
          <w:color w:val="000000"/>
          <w:sz w:val="22"/>
          <w:szCs w:val="22"/>
        </w:rPr>
        <w:t>://www.tceq.</w:t>
      </w:r>
      <w:r w:rsidR="008073B9" w:rsidRPr="00EB4FF6">
        <w:rPr>
          <w:rFonts w:ascii="Lucida Bright" w:hAnsi="Lucida Bright"/>
          <w:i/>
          <w:color w:val="000000"/>
          <w:sz w:val="22"/>
          <w:szCs w:val="22"/>
        </w:rPr>
        <w:t>texas.gov</w:t>
      </w:r>
      <w:r w:rsidR="008073B9" w:rsidRPr="00EB4FF6">
        <w:rPr>
          <w:rFonts w:ascii="Lucida Bright" w:hAnsi="Lucida Bright"/>
          <w:color w:val="000000"/>
          <w:sz w:val="22"/>
          <w:szCs w:val="22"/>
        </w:rPr>
        <w:t>.</w:t>
      </w:r>
    </w:p>
    <w:p w14:paraId="7B8AC431" w14:textId="77777777" w:rsidR="00A26206" w:rsidRPr="00EB4FF6" w:rsidRDefault="00A26206" w:rsidP="001B18B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Lucida Bright" w:hAnsi="Lucida Bright"/>
          <w:color w:val="000000"/>
          <w:sz w:val="22"/>
          <w:szCs w:val="22"/>
        </w:rPr>
      </w:pPr>
    </w:p>
    <w:p w14:paraId="15958B42" w14:textId="5C72FCE9" w:rsidR="00344F77" w:rsidRPr="00EB4FF6" w:rsidRDefault="00344F77" w:rsidP="001B18B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Lucida Bright" w:hAnsi="Lucida Bright"/>
          <w:sz w:val="22"/>
          <w:szCs w:val="22"/>
        </w:rPr>
      </w:pPr>
      <w:r w:rsidRPr="00EB4FF6">
        <w:rPr>
          <w:rFonts w:ascii="Lucida Bright" w:hAnsi="Lucida Bright"/>
          <w:color w:val="000000"/>
          <w:sz w:val="22"/>
          <w:szCs w:val="22"/>
        </w:rPr>
        <w:t xml:space="preserve">Further information may also be obtained by calling </w:t>
      </w:r>
      <w:r w:rsidR="001F0323">
        <w:rPr>
          <w:rFonts w:ascii="Lucida Bright" w:hAnsi="Lucida Bright"/>
          <w:sz w:val="22"/>
          <w:szCs w:val="22"/>
        </w:rPr>
        <w:t xml:space="preserve">the </w:t>
      </w:r>
      <w:r w:rsidRPr="00EB4FF6">
        <w:rPr>
          <w:rFonts w:ascii="Lucida Bright" w:hAnsi="Lucida Bright"/>
          <w:sz w:val="22"/>
          <w:szCs w:val="22"/>
        </w:rPr>
        <w:t>TCEQ</w:t>
      </w:r>
      <w:r w:rsidR="001F0323">
        <w:rPr>
          <w:rFonts w:ascii="Lucida Bright" w:hAnsi="Lucida Bright"/>
          <w:sz w:val="22"/>
          <w:szCs w:val="22"/>
        </w:rPr>
        <w:t>’s</w:t>
      </w:r>
      <w:r w:rsidRPr="00EB4FF6">
        <w:rPr>
          <w:rFonts w:ascii="Lucida Bright" w:hAnsi="Lucida Bright"/>
          <w:sz w:val="22"/>
          <w:szCs w:val="22"/>
        </w:rPr>
        <w:t xml:space="preserve"> </w:t>
      </w:r>
      <w:r w:rsidR="001E2160">
        <w:rPr>
          <w:rFonts w:ascii="Lucida Bright" w:hAnsi="Lucida Bright"/>
          <w:sz w:val="22"/>
          <w:szCs w:val="22"/>
        </w:rPr>
        <w:t xml:space="preserve">Stormwater Team in the </w:t>
      </w:r>
      <w:r w:rsidRPr="00EB4FF6">
        <w:rPr>
          <w:rFonts w:ascii="Lucida Bright" w:hAnsi="Lucida Bright"/>
          <w:sz w:val="22"/>
          <w:szCs w:val="22"/>
        </w:rPr>
        <w:t>Water Quality Di</w:t>
      </w:r>
      <w:r w:rsidR="002B183D" w:rsidRPr="00EB4FF6">
        <w:rPr>
          <w:rFonts w:ascii="Lucida Bright" w:hAnsi="Lucida Bright"/>
          <w:sz w:val="22"/>
          <w:szCs w:val="22"/>
        </w:rPr>
        <w:t>vision</w:t>
      </w:r>
      <w:r w:rsidR="00443797" w:rsidRPr="00EB4FF6">
        <w:rPr>
          <w:rFonts w:ascii="Lucida Bright" w:hAnsi="Lucida Bright"/>
          <w:sz w:val="22"/>
          <w:szCs w:val="22"/>
        </w:rPr>
        <w:t>,</w:t>
      </w:r>
      <w:r w:rsidR="00B63E20" w:rsidRPr="00EB4FF6">
        <w:rPr>
          <w:rFonts w:ascii="Lucida Bright" w:hAnsi="Lucida Bright"/>
          <w:sz w:val="22"/>
          <w:szCs w:val="22"/>
        </w:rPr>
        <w:t xml:space="preserve"> at 512-</w:t>
      </w:r>
      <w:r w:rsidR="002B183D" w:rsidRPr="00EB4FF6">
        <w:rPr>
          <w:rFonts w:ascii="Lucida Bright" w:hAnsi="Lucida Bright"/>
          <w:sz w:val="22"/>
          <w:szCs w:val="22"/>
        </w:rPr>
        <w:t>239-</w:t>
      </w:r>
      <w:r w:rsidR="001F0323">
        <w:rPr>
          <w:rFonts w:ascii="Lucida Bright" w:hAnsi="Lucida Bright"/>
          <w:sz w:val="22"/>
          <w:szCs w:val="22"/>
        </w:rPr>
        <w:t>4671</w:t>
      </w:r>
      <w:r w:rsidRPr="00EB4FF6">
        <w:rPr>
          <w:rFonts w:ascii="Lucida Bright" w:hAnsi="Lucida Bright"/>
          <w:sz w:val="22"/>
          <w:szCs w:val="22"/>
        </w:rPr>
        <w:t>.</w:t>
      </w:r>
    </w:p>
    <w:p w14:paraId="250C1568" w14:textId="77777777" w:rsidR="00344F77" w:rsidRPr="00EB4FF6" w:rsidRDefault="00344F77" w:rsidP="001B18B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Lucida Bright" w:hAnsi="Lucida Bright"/>
          <w:color w:val="000000"/>
          <w:sz w:val="22"/>
          <w:szCs w:val="22"/>
        </w:rPr>
      </w:pPr>
    </w:p>
    <w:p w14:paraId="5B9DF39F" w14:textId="5DBF6564" w:rsidR="00344F77" w:rsidRPr="00EB4FF6" w:rsidRDefault="00344F77" w:rsidP="001B18B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Lucida Bright" w:hAnsi="Lucida Bright"/>
          <w:color w:val="000000"/>
          <w:sz w:val="22"/>
          <w:szCs w:val="22"/>
        </w:rPr>
      </w:pPr>
      <w:r w:rsidRPr="00EB4FF6">
        <w:rPr>
          <w:rFonts w:ascii="Lucida Bright" w:hAnsi="Lucida Bright" w:cs="Baskerville Old Face"/>
          <w:i/>
          <w:iCs/>
          <w:color w:val="000000"/>
          <w:sz w:val="22"/>
          <w:szCs w:val="22"/>
        </w:rPr>
        <w:t xml:space="preserve">Si </w:t>
      </w:r>
      <w:proofErr w:type="spellStart"/>
      <w:r w:rsidRPr="00EB4FF6">
        <w:rPr>
          <w:rFonts w:ascii="Lucida Bright" w:hAnsi="Lucida Bright" w:cs="Baskerville Old Face"/>
          <w:i/>
          <w:iCs/>
          <w:color w:val="000000"/>
          <w:sz w:val="22"/>
          <w:szCs w:val="22"/>
        </w:rPr>
        <w:t>desea</w:t>
      </w:r>
      <w:proofErr w:type="spellEnd"/>
      <w:r w:rsidRPr="00EB4FF6">
        <w:rPr>
          <w:rFonts w:ascii="Lucida Bright" w:hAnsi="Lucida Bright" w:cs="Baskerville Old Face"/>
          <w:i/>
          <w:iCs/>
          <w:color w:val="000000"/>
          <w:sz w:val="22"/>
          <w:szCs w:val="22"/>
        </w:rPr>
        <w:t xml:space="preserve"> </w:t>
      </w:r>
      <w:proofErr w:type="spellStart"/>
      <w:r w:rsidRPr="00EB4FF6">
        <w:rPr>
          <w:rFonts w:ascii="Lucida Bright" w:hAnsi="Lucida Bright" w:cs="Baskerville Old Face"/>
          <w:i/>
          <w:iCs/>
          <w:color w:val="000000"/>
          <w:sz w:val="22"/>
          <w:szCs w:val="22"/>
        </w:rPr>
        <w:t>información</w:t>
      </w:r>
      <w:proofErr w:type="spellEnd"/>
      <w:r w:rsidRPr="00EB4FF6">
        <w:rPr>
          <w:rFonts w:ascii="Lucida Bright" w:hAnsi="Lucida Bright" w:cs="Baskerville Old Face"/>
          <w:i/>
          <w:iCs/>
          <w:color w:val="000000"/>
          <w:sz w:val="22"/>
          <w:szCs w:val="22"/>
        </w:rPr>
        <w:t xml:space="preserve"> </w:t>
      </w:r>
      <w:proofErr w:type="spellStart"/>
      <w:r w:rsidRPr="00EB4FF6">
        <w:rPr>
          <w:rFonts w:ascii="Lucida Bright" w:hAnsi="Lucida Bright" w:cs="Baskerville Old Face"/>
          <w:i/>
          <w:iCs/>
          <w:color w:val="000000"/>
          <w:sz w:val="22"/>
          <w:szCs w:val="22"/>
        </w:rPr>
        <w:t>en</w:t>
      </w:r>
      <w:proofErr w:type="spellEnd"/>
      <w:r w:rsidRPr="00EB4FF6">
        <w:rPr>
          <w:rFonts w:ascii="Lucida Bright" w:hAnsi="Lucida Bright" w:cs="Baskerville Old Face"/>
          <w:i/>
          <w:iCs/>
          <w:color w:val="000000"/>
          <w:sz w:val="22"/>
          <w:szCs w:val="22"/>
        </w:rPr>
        <w:t xml:space="preserve"> </w:t>
      </w:r>
      <w:proofErr w:type="spellStart"/>
      <w:r w:rsidR="001F0323">
        <w:rPr>
          <w:rFonts w:ascii="Lucida Bright" w:hAnsi="Lucida Bright" w:cs="Baskerville Old Face"/>
          <w:i/>
          <w:iCs/>
          <w:color w:val="000000"/>
          <w:sz w:val="22"/>
          <w:szCs w:val="22"/>
        </w:rPr>
        <w:t>e</w:t>
      </w:r>
      <w:r w:rsidRPr="00EB4FF6">
        <w:rPr>
          <w:rFonts w:ascii="Lucida Bright" w:hAnsi="Lucida Bright" w:cs="Baskerville Old Face"/>
          <w:i/>
          <w:iCs/>
          <w:color w:val="000000"/>
          <w:sz w:val="22"/>
          <w:szCs w:val="22"/>
        </w:rPr>
        <w:t>spañol</w:t>
      </w:r>
      <w:proofErr w:type="spellEnd"/>
      <w:r w:rsidRPr="00EB4FF6">
        <w:rPr>
          <w:rFonts w:ascii="Lucida Bright" w:hAnsi="Lucida Bright" w:cs="Baskerville Old Face"/>
          <w:i/>
          <w:iCs/>
          <w:color w:val="000000"/>
          <w:sz w:val="22"/>
          <w:szCs w:val="22"/>
        </w:rPr>
        <w:t xml:space="preserve">, </w:t>
      </w:r>
      <w:proofErr w:type="spellStart"/>
      <w:r w:rsidRPr="00EB4FF6">
        <w:rPr>
          <w:rFonts w:ascii="Lucida Bright" w:hAnsi="Lucida Bright" w:cs="Baskerville Old Face"/>
          <w:i/>
          <w:iCs/>
          <w:color w:val="000000"/>
          <w:sz w:val="22"/>
          <w:szCs w:val="22"/>
        </w:rPr>
        <w:t>puede</w:t>
      </w:r>
      <w:proofErr w:type="spellEnd"/>
      <w:r w:rsidRPr="00EB4FF6">
        <w:rPr>
          <w:rFonts w:ascii="Lucida Bright" w:hAnsi="Lucida Bright" w:cs="Baskerville Old Face"/>
          <w:i/>
          <w:iCs/>
          <w:color w:val="000000"/>
          <w:sz w:val="22"/>
          <w:szCs w:val="22"/>
        </w:rPr>
        <w:t xml:space="preserve"> </w:t>
      </w:r>
      <w:proofErr w:type="spellStart"/>
      <w:r w:rsidRPr="00EB4FF6">
        <w:rPr>
          <w:rFonts w:ascii="Lucida Bright" w:hAnsi="Lucida Bright" w:cs="Baskerville Old Face"/>
          <w:i/>
          <w:iCs/>
          <w:color w:val="000000"/>
          <w:sz w:val="22"/>
          <w:szCs w:val="22"/>
        </w:rPr>
        <w:t>llamar</w:t>
      </w:r>
      <w:proofErr w:type="spellEnd"/>
      <w:r w:rsidRPr="00EB4FF6">
        <w:rPr>
          <w:rFonts w:ascii="Lucida Bright" w:hAnsi="Lucida Bright" w:cs="Baskerville Old Face"/>
          <w:i/>
          <w:iCs/>
          <w:color w:val="000000"/>
          <w:sz w:val="22"/>
          <w:szCs w:val="22"/>
        </w:rPr>
        <w:t xml:space="preserve"> 1-800-687-4040.</w:t>
      </w:r>
    </w:p>
    <w:sectPr w:rsidR="00344F77" w:rsidRPr="00EB4FF6" w:rsidSect="00344F77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C01CB4"/>
    <w:multiLevelType w:val="hybridMultilevel"/>
    <w:tmpl w:val="00A40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596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F77"/>
    <w:rsid w:val="000117D7"/>
    <w:rsid w:val="00057413"/>
    <w:rsid w:val="000773C3"/>
    <w:rsid w:val="000973B2"/>
    <w:rsid w:val="000A4D06"/>
    <w:rsid w:val="000A6AA5"/>
    <w:rsid w:val="000A7E6A"/>
    <w:rsid w:val="000C458D"/>
    <w:rsid w:val="000D2282"/>
    <w:rsid w:val="00122FD3"/>
    <w:rsid w:val="0013321D"/>
    <w:rsid w:val="00144EAA"/>
    <w:rsid w:val="00172FA7"/>
    <w:rsid w:val="00185A12"/>
    <w:rsid w:val="001911FB"/>
    <w:rsid w:val="001A45B5"/>
    <w:rsid w:val="001B0388"/>
    <w:rsid w:val="001B12E8"/>
    <w:rsid w:val="001B18B9"/>
    <w:rsid w:val="001E2160"/>
    <w:rsid w:val="001F0323"/>
    <w:rsid w:val="001F217D"/>
    <w:rsid w:val="001F45D6"/>
    <w:rsid w:val="0022191B"/>
    <w:rsid w:val="002227C0"/>
    <w:rsid w:val="002B183D"/>
    <w:rsid w:val="002B6CDB"/>
    <w:rsid w:val="002E3EB3"/>
    <w:rsid w:val="003022D3"/>
    <w:rsid w:val="00302811"/>
    <w:rsid w:val="00320AAA"/>
    <w:rsid w:val="00336747"/>
    <w:rsid w:val="00344F77"/>
    <w:rsid w:val="00353F07"/>
    <w:rsid w:val="0038784E"/>
    <w:rsid w:val="004235CF"/>
    <w:rsid w:val="0043684E"/>
    <w:rsid w:val="00443797"/>
    <w:rsid w:val="00457B32"/>
    <w:rsid w:val="00466C66"/>
    <w:rsid w:val="004772E6"/>
    <w:rsid w:val="00482666"/>
    <w:rsid w:val="00490685"/>
    <w:rsid w:val="00495825"/>
    <w:rsid w:val="004B2EE7"/>
    <w:rsid w:val="004D7605"/>
    <w:rsid w:val="00511BF8"/>
    <w:rsid w:val="00530565"/>
    <w:rsid w:val="005533B9"/>
    <w:rsid w:val="00561824"/>
    <w:rsid w:val="00564192"/>
    <w:rsid w:val="00564A3A"/>
    <w:rsid w:val="00564DCE"/>
    <w:rsid w:val="00565977"/>
    <w:rsid w:val="005767F6"/>
    <w:rsid w:val="0058716F"/>
    <w:rsid w:val="005B56FF"/>
    <w:rsid w:val="00665C27"/>
    <w:rsid w:val="00666EE4"/>
    <w:rsid w:val="0067194A"/>
    <w:rsid w:val="00674E71"/>
    <w:rsid w:val="00675893"/>
    <w:rsid w:val="006C334C"/>
    <w:rsid w:val="006D3410"/>
    <w:rsid w:val="006D5153"/>
    <w:rsid w:val="007435B0"/>
    <w:rsid w:val="007B6C25"/>
    <w:rsid w:val="007B715A"/>
    <w:rsid w:val="00805C0F"/>
    <w:rsid w:val="008073B9"/>
    <w:rsid w:val="00811B20"/>
    <w:rsid w:val="008310F4"/>
    <w:rsid w:val="00834BE9"/>
    <w:rsid w:val="008509FC"/>
    <w:rsid w:val="00850EDA"/>
    <w:rsid w:val="00856B5F"/>
    <w:rsid w:val="00881A68"/>
    <w:rsid w:val="008B55FD"/>
    <w:rsid w:val="008D5554"/>
    <w:rsid w:val="009003A3"/>
    <w:rsid w:val="0092759E"/>
    <w:rsid w:val="009B49DB"/>
    <w:rsid w:val="009D7EC6"/>
    <w:rsid w:val="009F71FB"/>
    <w:rsid w:val="009F72A3"/>
    <w:rsid w:val="00A26206"/>
    <w:rsid w:val="00A307DE"/>
    <w:rsid w:val="00A55684"/>
    <w:rsid w:val="00A62E38"/>
    <w:rsid w:val="00A8692A"/>
    <w:rsid w:val="00A95FA5"/>
    <w:rsid w:val="00AC067E"/>
    <w:rsid w:val="00AD0CAD"/>
    <w:rsid w:val="00AE26D2"/>
    <w:rsid w:val="00AF3A3C"/>
    <w:rsid w:val="00B01A90"/>
    <w:rsid w:val="00B10405"/>
    <w:rsid w:val="00B3773C"/>
    <w:rsid w:val="00B63E20"/>
    <w:rsid w:val="00B8665A"/>
    <w:rsid w:val="00C06991"/>
    <w:rsid w:val="00C1294B"/>
    <w:rsid w:val="00C37BFD"/>
    <w:rsid w:val="00C726BC"/>
    <w:rsid w:val="00C919E8"/>
    <w:rsid w:val="00CA3BF7"/>
    <w:rsid w:val="00CB616A"/>
    <w:rsid w:val="00CD3363"/>
    <w:rsid w:val="00CE4283"/>
    <w:rsid w:val="00CF0BEC"/>
    <w:rsid w:val="00D0359C"/>
    <w:rsid w:val="00D12A51"/>
    <w:rsid w:val="00D27014"/>
    <w:rsid w:val="00D33009"/>
    <w:rsid w:val="00D44840"/>
    <w:rsid w:val="00D45C2C"/>
    <w:rsid w:val="00D6534E"/>
    <w:rsid w:val="00D71BFA"/>
    <w:rsid w:val="00D8702E"/>
    <w:rsid w:val="00DA63AB"/>
    <w:rsid w:val="00DE2F5A"/>
    <w:rsid w:val="00E44574"/>
    <w:rsid w:val="00EB4FF6"/>
    <w:rsid w:val="00EB60B4"/>
    <w:rsid w:val="00EC2AFA"/>
    <w:rsid w:val="00ED2835"/>
    <w:rsid w:val="00F133B5"/>
    <w:rsid w:val="00F7368D"/>
    <w:rsid w:val="00F9063D"/>
    <w:rsid w:val="00FA5671"/>
    <w:rsid w:val="00FC3F18"/>
    <w:rsid w:val="00FD2034"/>
    <w:rsid w:val="00FF59C6"/>
    <w:rsid w:val="14F13107"/>
    <w:rsid w:val="23122840"/>
    <w:rsid w:val="30D2D0EB"/>
    <w:rsid w:val="3F553AD7"/>
    <w:rsid w:val="401A9D1F"/>
    <w:rsid w:val="7F80C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A5DBD2"/>
  <w15:docId w15:val="{56F75299-F24A-4732-B791-ED8F9D60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character" w:styleId="Hyperlink">
    <w:name w:val="Hyperlink"/>
    <w:rsid w:val="00AD0CAD"/>
    <w:rPr>
      <w:color w:val="0000FF"/>
      <w:u w:val="single"/>
    </w:rPr>
  </w:style>
  <w:style w:type="character" w:styleId="FollowedHyperlink">
    <w:name w:val="FollowedHyperlink"/>
    <w:rsid w:val="00EB60B4"/>
    <w:rPr>
      <w:color w:val="800080"/>
      <w:u w:val="single"/>
    </w:rPr>
  </w:style>
  <w:style w:type="character" w:styleId="CommentReference">
    <w:name w:val="annotation reference"/>
    <w:rsid w:val="006719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19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194A"/>
  </w:style>
  <w:style w:type="paragraph" w:styleId="CommentSubject">
    <w:name w:val="annotation subject"/>
    <w:basedOn w:val="CommentText"/>
    <w:next w:val="CommentText"/>
    <w:link w:val="CommentSubjectChar"/>
    <w:rsid w:val="0067194A"/>
    <w:rPr>
      <w:b/>
      <w:bCs/>
    </w:rPr>
  </w:style>
  <w:style w:type="character" w:customStyle="1" w:styleId="CommentSubjectChar">
    <w:name w:val="Comment Subject Char"/>
    <w:link w:val="CommentSubject"/>
    <w:rsid w:val="0067194A"/>
    <w:rPr>
      <w:b/>
      <w:bCs/>
    </w:rPr>
  </w:style>
  <w:style w:type="paragraph" w:styleId="BalloonText">
    <w:name w:val="Balloon Text"/>
    <w:basedOn w:val="Normal"/>
    <w:link w:val="BalloonTextChar"/>
    <w:rsid w:val="00671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194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2191B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EB4FF6"/>
  </w:style>
  <w:style w:type="paragraph" w:customStyle="1" w:styleId="paragraph">
    <w:name w:val="paragraph"/>
    <w:basedOn w:val="Normal"/>
    <w:rsid w:val="00EB4FF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EB4FF6"/>
  </w:style>
  <w:style w:type="paragraph" w:styleId="Revision">
    <w:name w:val="Revision"/>
    <w:hidden/>
    <w:uiPriority w:val="99"/>
    <w:semiHidden/>
    <w:rsid w:val="001F0323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665C2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4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tceq.texas.gov/permitting/wastewater/general/index.htm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44C561C6BB0479926BE284C809352" ma:contentTypeVersion="16" ma:contentTypeDescription="Create a new document." ma:contentTypeScope="" ma:versionID="a480ee9b17d6100d30e106da72362ec1">
  <xsd:schema xmlns:xsd="http://www.w3.org/2001/XMLSchema" xmlns:xs="http://www.w3.org/2001/XMLSchema" xmlns:p="http://schemas.microsoft.com/office/2006/metadata/properties" xmlns:ns2="f3ae5da6-11bb-41ff-9cbc-d5978eedc60e" xmlns:ns3="c7b56bc5-f6a6-4867-8dcc-e9c631d75938" targetNamespace="http://schemas.microsoft.com/office/2006/metadata/properties" ma:root="true" ma:fieldsID="65ed9e33d29bc690e4c592131d8aaef8" ns2:_="" ns3:_="">
    <xsd:import namespace="f3ae5da6-11bb-41ff-9cbc-d5978eedc60e"/>
    <xsd:import namespace="c7b56bc5-f6a6-4867-8dcc-e9c631d75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e5da6-11bb-41ff-9cbc-d5978eedc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843331a-5832-43d4-89ab-8e4db81a9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6bc5-f6a6-4867-8dcc-e9c631d75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0ce275-d699-4f8f-8c2e-0ba6a1e29cc6}" ma:internalName="TaxCatchAll" ma:showField="CatchAllData" ma:web="c7b56bc5-f6a6-4867-8dcc-e9c631d75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ae5da6-11bb-41ff-9cbc-d5978eedc60e">
      <Terms xmlns="http://schemas.microsoft.com/office/infopath/2007/PartnerControls"/>
    </lcf76f155ced4ddcb4097134ff3c332f>
    <TaxCatchAll xmlns="c7b56bc5-f6a6-4867-8dcc-e9c631d75938" xsi:nil="true"/>
    <SharedWithUsers xmlns="c7b56bc5-f6a6-4867-8dcc-e9c631d75938">
      <UserInfo>
        <DisplayName>Rebecca Villalba</DisplayName>
        <AccountId>61</AccountId>
        <AccountType/>
      </UserInfo>
      <UserInfo>
        <DisplayName>Monica Alba Garcia</DisplayName>
        <AccountId>80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97618CF-21EE-4CA9-897C-C1A1A35117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FCE001-E5E5-4498-8CCF-029B75E7E7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A28524-0FB3-428C-B22F-85DB3C443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e5da6-11bb-41ff-9cbc-d5978eedc60e"/>
    <ds:schemaRef ds:uri="c7b56bc5-f6a6-4867-8dcc-e9c631d75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8D23EF-ADB2-4509-8EF5-B3E8AA9362A7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c7b56bc5-f6a6-4867-8dcc-e9c631d75938"/>
    <ds:schemaRef ds:uri="f3ae5da6-11bb-41ff-9cbc-d5978eedc60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974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TXG500000</vt:lpstr>
    </vt:vector>
  </TitlesOfParts>
  <Company>TCEQ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TXG500000</dc:title>
  <dc:subject>Public Notice</dc:subject>
  <dc:creator>RVillalba</dc:creator>
  <cp:lastModifiedBy>Shannon Gibson</cp:lastModifiedBy>
  <cp:revision>3</cp:revision>
  <cp:lastPrinted>2015-12-28T16:11:00Z</cp:lastPrinted>
  <dcterms:created xsi:type="dcterms:W3CDTF">2024-06-27T22:00:00Z</dcterms:created>
  <dcterms:modified xsi:type="dcterms:W3CDTF">2024-08-05T18:12:00Z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0x01010088344C561C6BB0479926BE284C809352</vt:lpwstr>
  </property>
  <property fmtid="{D5CDD505-2E9C-101B-9397-08002B2CF9AE}" pid="4" name="MediaServiceImageTags">
    <vt:lpwstr/>
  </property>
</Properties>
</file>