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E82DC" w14:textId="77777777" w:rsidR="000C1D2C" w:rsidRPr="007426CC" w:rsidRDefault="000C1D2C" w:rsidP="000C1D2C">
      <w:pPr>
        <w:pStyle w:val="Header"/>
        <w:ind w:left="-90"/>
        <w:rPr>
          <w:rStyle w:val="Strong"/>
        </w:rPr>
      </w:pPr>
      <w:r w:rsidRPr="007426CC">
        <w:rPr>
          <w:rStyle w:val="Strong"/>
        </w:rPr>
        <w:t xml:space="preserve">Facility Name: </w:t>
      </w:r>
      <w:r w:rsidR="00D20BDB">
        <w:rPr>
          <w:rStyle w:val="FacName"/>
        </w:rPr>
        <w:fldChar w:fldCharType="begin">
          <w:ffData>
            <w:name w:val="Facility_Name"/>
            <w:enabled/>
            <w:calcOnExit/>
            <w:textInput/>
          </w:ffData>
        </w:fldChar>
      </w:r>
      <w:bookmarkStart w:id="0" w:name="Facility_Name"/>
      <w:r w:rsidR="00D20BDB">
        <w:rPr>
          <w:rStyle w:val="FacName"/>
        </w:rPr>
        <w:instrText xml:space="preserve"> FORMTEXT </w:instrText>
      </w:r>
      <w:r w:rsidR="00D20BDB">
        <w:rPr>
          <w:rStyle w:val="FacName"/>
        </w:rPr>
      </w:r>
      <w:r w:rsidR="00D20BDB">
        <w:rPr>
          <w:rStyle w:val="FacName"/>
        </w:rPr>
        <w:fldChar w:fldCharType="separate"/>
      </w:r>
      <w:r w:rsidR="00D20BDB">
        <w:rPr>
          <w:rStyle w:val="FacName"/>
          <w:noProof/>
        </w:rPr>
        <w:t> </w:t>
      </w:r>
      <w:r w:rsidR="00D20BDB">
        <w:rPr>
          <w:rStyle w:val="FacName"/>
          <w:noProof/>
        </w:rPr>
        <w:t> </w:t>
      </w:r>
      <w:r w:rsidR="00D20BDB">
        <w:rPr>
          <w:rStyle w:val="FacName"/>
          <w:noProof/>
        </w:rPr>
        <w:t> </w:t>
      </w:r>
      <w:r w:rsidR="00D20BDB">
        <w:rPr>
          <w:rStyle w:val="FacName"/>
          <w:noProof/>
        </w:rPr>
        <w:t> </w:t>
      </w:r>
      <w:r w:rsidR="00D20BDB">
        <w:rPr>
          <w:rStyle w:val="FacName"/>
          <w:noProof/>
        </w:rPr>
        <w:t> </w:t>
      </w:r>
      <w:r w:rsidR="00D20BDB">
        <w:rPr>
          <w:rStyle w:val="FacName"/>
        </w:rPr>
        <w:fldChar w:fldCharType="end"/>
      </w:r>
      <w:bookmarkEnd w:id="0"/>
      <w:r w:rsidRPr="007426CC">
        <w:rPr>
          <w:rStyle w:val="Strong"/>
        </w:rPr>
        <w:br/>
      </w:r>
      <w:bookmarkStart w:id="1" w:name="County_"/>
      <w:r w:rsidRPr="007426CC">
        <w:rPr>
          <w:rStyle w:val="Strong"/>
        </w:rPr>
        <w:t xml:space="preserve">Permittee/Registrant Name: </w:t>
      </w:r>
      <w:bookmarkEnd w:id="1"/>
      <w:r w:rsidR="00D20BDB">
        <w:rPr>
          <w:rStyle w:val="Strong"/>
        </w:rPr>
        <w:fldChar w:fldCharType="begin">
          <w:ffData>
            <w:name w:val=""/>
            <w:enabled/>
            <w:calcOnExit/>
            <w:textInput/>
          </w:ffData>
        </w:fldChar>
      </w:r>
      <w:r w:rsidR="00D20BDB">
        <w:rPr>
          <w:rStyle w:val="Strong"/>
        </w:rPr>
        <w:instrText xml:space="preserve"> FORMTEXT </w:instrText>
      </w:r>
      <w:r w:rsidR="00D20BDB">
        <w:rPr>
          <w:rStyle w:val="Strong"/>
        </w:rPr>
      </w:r>
      <w:r w:rsidR="00D20BDB">
        <w:rPr>
          <w:rStyle w:val="Strong"/>
        </w:rPr>
        <w:fldChar w:fldCharType="separate"/>
      </w:r>
      <w:r w:rsidR="00D20BDB">
        <w:rPr>
          <w:rStyle w:val="Strong"/>
          <w:noProof/>
        </w:rPr>
        <w:t> </w:t>
      </w:r>
      <w:r w:rsidR="00D20BDB">
        <w:rPr>
          <w:rStyle w:val="Strong"/>
          <w:noProof/>
        </w:rPr>
        <w:t> </w:t>
      </w:r>
      <w:r w:rsidR="00D20BDB">
        <w:rPr>
          <w:rStyle w:val="Strong"/>
          <w:noProof/>
        </w:rPr>
        <w:t> </w:t>
      </w:r>
      <w:r w:rsidR="00D20BDB">
        <w:rPr>
          <w:rStyle w:val="Strong"/>
          <w:noProof/>
        </w:rPr>
        <w:t> </w:t>
      </w:r>
      <w:r w:rsidR="00D20BDB">
        <w:rPr>
          <w:rStyle w:val="Strong"/>
          <w:noProof/>
        </w:rPr>
        <w:t> </w:t>
      </w:r>
      <w:r w:rsidR="00D20BDB">
        <w:rPr>
          <w:rStyle w:val="Strong"/>
        </w:rPr>
        <w:fldChar w:fldCharType="end"/>
      </w:r>
      <w:r w:rsidRPr="007426CC">
        <w:rPr>
          <w:rStyle w:val="Strong"/>
        </w:rPr>
        <w:br/>
        <w:t>MSW Authorization #:</w:t>
      </w:r>
      <w:r w:rsidR="00D20BDB">
        <w:rPr>
          <w:rStyle w:val="MSWAuth"/>
        </w:rPr>
        <w:fldChar w:fldCharType="begin">
          <w:ffData>
            <w:name w:val="MSW_Auth"/>
            <w:enabled/>
            <w:calcOnExit/>
            <w:textInput>
              <w:maxLength w:val="6"/>
            </w:textInput>
          </w:ffData>
        </w:fldChar>
      </w:r>
      <w:bookmarkStart w:id="2" w:name="MSW_Auth"/>
      <w:r w:rsidR="00D20BDB">
        <w:rPr>
          <w:rStyle w:val="MSWAuth"/>
        </w:rPr>
        <w:instrText xml:space="preserve"> FORMTEXT </w:instrText>
      </w:r>
      <w:r w:rsidR="00D20BDB">
        <w:rPr>
          <w:rStyle w:val="MSWAuth"/>
        </w:rPr>
      </w:r>
      <w:r w:rsidR="00D20BDB">
        <w:rPr>
          <w:rStyle w:val="MSWAuth"/>
        </w:rPr>
        <w:fldChar w:fldCharType="separate"/>
      </w:r>
      <w:r w:rsidR="00D20BDB">
        <w:rPr>
          <w:rStyle w:val="MSWAuth"/>
          <w:noProof/>
        </w:rPr>
        <w:t> </w:t>
      </w:r>
      <w:r w:rsidR="00D20BDB">
        <w:rPr>
          <w:rStyle w:val="MSWAuth"/>
          <w:noProof/>
        </w:rPr>
        <w:t> </w:t>
      </w:r>
      <w:r w:rsidR="00D20BDB">
        <w:rPr>
          <w:rStyle w:val="MSWAuth"/>
          <w:noProof/>
        </w:rPr>
        <w:t> </w:t>
      </w:r>
      <w:r w:rsidR="00D20BDB">
        <w:rPr>
          <w:rStyle w:val="MSWAuth"/>
          <w:noProof/>
        </w:rPr>
        <w:t> </w:t>
      </w:r>
      <w:r w:rsidR="00D20BDB">
        <w:rPr>
          <w:rStyle w:val="MSWAuth"/>
          <w:noProof/>
        </w:rPr>
        <w:t> </w:t>
      </w:r>
      <w:r w:rsidR="00D20BDB">
        <w:rPr>
          <w:rStyle w:val="MSWAuth"/>
        </w:rPr>
        <w:fldChar w:fldCharType="end"/>
      </w:r>
      <w:bookmarkEnd w:id="2"/>
      <w:r w:rsidRPr="007426CC">
        <w:rPr>
          <w:rStyle w:val="Strong"/>
        </w:rPr>
        <w:br/>
      </w:r>
      <w:r w:rsidR="00AF5988" w:rsidRPr="007426CC">
        <w:rPr>
          <w:rStyle w:val="Strong"/>
        </w:rPr>
        <w:t>Initial Submittal Date:</w:t>
      </w:r>
      <w:r w:rsidR="00D20BDB">
        <w:rPr>
          <w:rStyle w:val="SubDate"/>
        </w:rPr>
        <w:fldChar w:fldCharType="begin">
          <w:ffData>
            <w:name w:val="Sub_Date"/>
            <w:enabled/>
            <w:calcOnExit/>
            <w:textInput>
              <w:type w:val="date"/>
              <w:format w:val="M/d/yyyy"/>
            </w:textInput>
          </w:ffData>
        </w:fldChar>
      </w:r>
      <w:bookmarkStart w:id="3" w:name="Sub_Date"/>
      <w:r w:rsidR="00D20BDB">
        <w:rPr>
          <w:rStyle w:val="SubDate"/>
        </w:rPr>
        <w:instrText xml:space="preserve"> FORMTEXT </w:instrText>
      </w:r>
      <w:r w:rsidR="00D20BDB">
        <w:rPr>
          <w:rStyle w:val="SubDate"/>
        </w:rPr>
      </w:r>
      <w:r w:rsidR="00D20BDB">
        <w:rPr>
          <w:rStyle w:val="SubDate"/>
        </w:rPr>
        <w:fldChar w:fldCharType="separate"/>
      </w:r>
      <w:r w:rsidR="00D20BDB">
        <w:rPr>
          <w:rStyle w:val="SubDate"/>
          <w:noProof/>
        </w:rPr>
        <w:t> </w:t>
      </w:r>
      <w:r w:rsidR="00D20BDB">
        <w:rPr>
          <w:rStyle w:val="SubDate"/>
          <w:noProof/>
        </w:rPr>
        <w:t> </w:t>
      </w:r>
      <w:r w:rsidR="00D20BDB">
        <w:rPr>
          <w:rStyle w:val="SubDate"/>
          <w:noProof/>
        </w:rPr>
        <w:t> </w:t>
      </w:r>
      <w:r w:rsidR="00D20BDB">
        <w:rPr>
          <w:rStyle w:val="SubDate"/>
          <w:noProof/>
        </w:rPr>
        <w:t> </w:t>
      </w:r>
      <w:r w:rsidR="00D20BDB">
        <w:rPr>
          <w:rStyle w:val="SubDate"/>
          <w:noProof/>
        </w:rPr>
        <w:t> </w:t>
      </w:r>
      <w:r w:rsidR="00D20BDB">
        <w:rPr>
          <w:rStyle w:val="SubDate"/>
        </w:rPr>
        <w:fldChar w:fldCharType="end"/>
      </w:r>
      <w:bookmarkEnd w:id="3"/>
      <w:r w:rsidRPr="007426CC">
        <w:rPr>
          <w:rStyle w:val="Strong"/>
        </w:rPr>
        <w:br/>
      </w:r>
      <w:r w:rsidR="00AF5988" w:rsidRPr="007426CC">
        <w:rPr>
          <w:rStyle w:val="Strong"/>
        </w:rPr>
        <w:t>Revision Date:</w:t>
      </w:r>
      <w:r w:rsidR="00D20BDB">
        <w:rPr>
          <w:rStyle w:val="RevDate"/>
        </w:rPr>
        <w:fldChar w:fldCharType="begin">
          <w:ffData>
            <w:name w:val="RevDate"/>
            <w:enabled/>
            <w:calcOnExit/>
            <w:textInput>
              <w:type w:val="date"/>
              <w:format w:val="M/d/yyyy"/>
            </w:textInput>
          </w:ffData>
        </w:fldChar>
      </w:r>
      <w:bookmarkStart w:id="4" w:name="RevDate"/>
      <w:r w:rsidR="00D20BDB">
        <w:rPr>
          <w:rStyle w:val="RevDate"/>
        </w:rPr>
        <w:instrText xml:space="preserve"> FORMTEXT </w:instrText>
      </w:r>
      <w:r w:rsidR="00D20BDB">
        <w:rPr>
          <w:rStyle w:val="RevDate"/>
        </w:rPr>
      </w:r>
      <w:r w:rsidR="00D20BDB">
        <w:rPr>
          <w:rStyle w:val="RevDate"/>
        </w:rPr>
        <w:fldChar w:fldCharType="separate"/>
      </w:r>
      <w:r w:rsidR="00D20BDB">
        <w:rPr>
          <w:rStyle w:val="RevDate"/>
          <w:noProof/>
        </w:rPr>
        <w:t> </w:t>
      </w:r>
      <w:r w:rsidR="00D20BDB">
        <w:rPr>
          <w:rStyle w:val="RevDate"/>
          <w:noProof/>
        </w:rPr>
        <w:t> </w:t>
      </w:r>
      <w:r w:rsidR="00D20BDB">
        <w:rPr>
          <w:rStyle w:val="RevDate"/>
          <w:noProof/>
        </w:rPr>
        <w:t> </w:t>
      </w:r>
      <w:r w:rsidR="00D20BDB">
        <w:rPr>
          <w:rStyle w:val="RevDate"/>
          <w:noProof/>
        </w:rPr>
        <w:t> </w:t>
      </w:r>
      <w:r w:rsidR="00D20BDB">
        <w:rPr>
          <w:rStyle w:val="RevDate"/>
          <w:noProof/>
        </w:rPr>
        <w:t> </w:t>
      </w:r>
      <w:r w:rsidR="00D20BDB">
        <w:rPr>
          <w:rStyle w:val="RevDate"/>
        </w:rPr>
        <w:fldChar w:fldCharType="end"/>
      </w:r>
      <w:bookmarkEnd w:id="4"/>
      <w:r w:rsidR="00AF5988" w:rsidRPr="007426CC">
        <w:rPr>
          <w:rStyle w:val="Strong"/>
        </w:rPr>
        <w:t xml:space="preserve"> </w:t>
      </w:r>
    </w:p>
    <w:p w14:paraId="1A0F052B" w14:textId="77777777" w:rsidR="007C1ADB" w:rsidRDefault="007C1ADB" w:rsidP="007C1ADB">
      <w:pPr>
        <w:pStyle w:val="BodyText3"/>
      </w:pPr>
      <w:r w:rsidRPr="00277CCA">
        <w:rPr>
          <w:noProof/>
        </w:rPr>
        <w:drawing>
          <wp:anchor distT="0" distB="0" distL="114300" distR="114300" simplePos="0" relativeHeight="251659776" behindDoc="1" locked="0" layoutInCell="1" allowOverlap="1" wp14:anchorId="40122BE9" wp14:editId="142B4D75">
            <wp:simplePos x="0" y="0"/>
            <wp:positionH relativeFrom="column">
              <wp:posOffset>-38100</wp:posOffset>
            </wp:positionH>
            <wp:positionV relativeFrom="paragraph">
              <wp:posOffset>28575</wp:posOffset>
            </wp:positionV>
            <wp:extent cx="566928" cy="850392"/>
            <wp:effectExtent l="0" t="0" r="5080" b="6985"/>
            <wp:wrapNone/>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tceq.state.tx.us/internal/exec/communication/gif/1C-TCEQ.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66928" cy="8503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4614E4" w14:textId="77777777" w:rsidR="007C1ADB" w:rsidRPr="00277CCA" w:rsidRDefault="007C1ADB" w:rsidP="00E728E6">
      <w:pPr>
        <w:pStyle w:val="Title"/>
        <w:ind w:left="900"/>
        <w:rPr>
          <w:sz w:val="32"/>
          <w:szCs w:val="32"/>
        </w:rPr>
      </w:pPr>
      <w:r w:rsidRPr="00277CCA">
        <w:rPr>
          <w:sz w:val="32"/>
          <w:szCs w:val="32"/>
        </w:rPr>
        <w:t>Texas Commission on Environmental Quality</w:t>
      </w:r>
    </w:p>
    <w:p w14:paraId="149C599B" w14:textId="77777777" w:rsidR="007C1ADB" w:rsidRPr="00504E50" w:rsidRDefault="007C1ADB" w:rsidP="00E728E6">
      <w:pPr>
        <w:pStyle w:val="Subtitle"/>
        <w:spacing w:before="120"/>
        <w:ind w:left="900"/>
        <w:rPr>
          <w:b/>
          <w:sz w:val="24"/>
        </w:rPr>
      </w:pPr>
      <w:r w:rsidRPr="00CD6FEC">
        <w:rPr>
          <w:b/>
          <w:sz w:val="24"/>
        </w:rPr>
        <w:t xml:space="preserve">Type IX Landfill Gas to </w:t>
      </w:r>
      <w:r w:rsidRPr="00504E50">
        <w:rPr>
          <w:b/>
          <w:sz w:val="24"/>
        </w:rPr>
        <w:t xml:space="preserve">Energy Facility Registration </w:t>
      </w:r>
      <w:r w:rsidR="00810533" w:rsidRPr="00504E50">
        <w:rPr>
          <w:b/>
          <w:sz w:val="24"/>
        </w:rPr>
        <w:t>by Rule</w:t>
      </w:r>
      <w:r w:rsidR="00810533" w:rsidRPr="00504E50">
        <w:rPr>
          <w:b/>
          <w:sz w:val="24"/>
        </w:rPr>
        <w:br/>
        <w:t>A</w:t>
      </w:r>
      <w:r w:rsidRPr="00504E50">
        <w:rPr>
          <w:b/>
          <w:sz w:val="24"/>
        </w:rPr>
        <w:t>pplication Form</w:t>
      </w:r>
    </w:p>
    <w:tbl>
      <w:tblPr>
        <w:tblStyle w:val="TableGrid"/>
        <w:tblW w:w="0" w:type="auto"/>
        <w:tblLook w:val="04A0" w:firstRow="1" w:lastRow="0" w:firstColumn="1" w:lastColumn="0" w:noHBand="0" w:noVBand="1"/>
      </w:tblPr>
      <w:tblGrid>
        <w:gridCol w:w="4702"/>
        <w:gridCol w:w="4648"/>
      </w:tblGrid>
      <w:tr w:rsidR="007C1ADB" w14:paraId="28500CC4" w14:textId="77777777" w:rsidTr="007C1ADB">
        <w:tc>
          <w:tcPr>
            <w:tcW w:w="4788" w:type="dxa"/>
          </w:tcPr>
          <w:p w14:paraId="4D263C91" w14:textId="77777777" w:rsidR="007C1ADB" w:rsidRPr="00D277B1" w:rsidRDefault="007C1ADB" w:rsidP="000C1D2C">
            <w:pPr>
              <w:pStyle w:val="Index2"/>
              <w:rPr>
                <w:sz w:val="28"/>
                <w:szCs w:val="28"/>
              </w:rPr>
            </w:pPr>
            <w:r w:rsidRPr="00D277B1">
              <w:rPr>
                <w:sz w:val="28"/>
                <w:szCs w:val="28"/>
              </w:rPr>
              <w:t>Project/Facility’s Name</w:t>
            </w:r>
          </w:p>
        </w:tc>
        <w:tc>
          <w:tcPr>
            <w:tcW w:w="4788" w:type="dxa"/>
          </w:tcPr>
          <w:p w14:paraId="4EEE556D" w14:textId="77777777" w:rsidR="007C1ADB" w:rsidRPr="00D277B1" w:rsidRDefault="005A7B13" w:rsidP="000C1D2C">
            <w:pPr>
              <w:pStyle w:val="Index2"/>
              <w:rPr>
                <w:sz w:val="28"/>
                <w:szCs w:val="28"/>
              </w:rPr>
            </w:pPr>
            <w:r>
              <w:rPr>
                <w:sz w:val="28"/>
                <w:szCs w:val="28"/>
              </w:rPr>
              <w:fldChar w:fldCharType="begin">
                <w:ffData>
                  <w:name w:val="Text139"/>
                  <w:enabled/>
                  <w:calcOnExit w:val="0"/>
                  <w:textInput/>
                </w:ffData>
              </w:fldChar>
            </w:r>
            <w:bookmarkStart w:id="5" w:name="Text139"/>
            <w:r>
              <w:rPr>
                <w:sz w:val="28"/>
                <w:szCs w:val="28"/>
              </w:rPr>
              <w:instrText xml:space="preserve"> FORMTEXT </w:instrText>
            </w:r>
            <w:r>
              <w:rPr>
                <w:sz w:val="28"/>
                <w:szCs w:val="28"/>
              </w:rPr>
            </w:r>
            <w:r>
              <w:rPr>
                <w:sz w:val="28"/>
                <w:szCs w:val="28"/>
              </w:rPr>
              <w:fldChar w:fldCharType="separate"/>
            </w:r>
            <w:r>
              <w:rPr>
                <w:sz w:val="28"/>
                <w:szCs w:val="28"/>
              </w:rPr>
              <w:t> </w:t>
            </w:r>
            <w:r>
              <w:rPr>
                <w:sz w:val="28"/>
                <w:szCs w:val="28"/>
              </w:rPr>
              <w:t> </w:t>
            </w:r>
            <w:r>
              <w:rPr>
                <w:sz w:val="28"/>
                <w:szCs w:val="28"/>
              </w:rPr>
              <w:t> </w:t>
            </w:r>
            <w:r>
              <w:rPr>
                <w:sz w:val="28"/>
                <w:szCs w:val="28"/>
              </w:rPr>
              <w:t> </w:t>
            </w:r>
            <w:r>
              <w:rPr>
                <w:sz w:val="28"/>
                <w:szCs w:val="28"/>
              </w:rPr>
              <w:t> </w:t>
            </w:r>
            <w:r>
              <w:rPr>
                <w:sz w:val="28"/>
                <w:szCs w:val="28"/>
              </w:rPr>
              <w:fldChar w:fldCharType="end"/>
            </w:r>
            <w:bookmarkEnd w:id="5"/>
          </w:p>
        </w:tc>
      </w:tr>
      <w:tr w:rsidR="007C1ADB" w14:paraId="5749B3DA" w14:textId="77777777" w:rsidTr="007C1ADB">
        <w:tc>
          <w:tcPr>
            <w:tcW w:w="4788" w:type="dxa"/>
          </w:tcPr>
          <w:p w14:paraId="220690B3" w14:textId="77777777" w:rsidR="007C1ADB" w:rsidRPr="00D277B1" w:rsidRDefault="007C1ADB" w:rsidP="000C1D2C">
            <w:pPr>
              <w:pStyle w:val="Index2"/>
              <w:rPr>
                <w:sz w:val="28"/>
                <w:szCs w:val="28"/>
              </w:rPr>
            </w:pPr>
            <w:r w:rsidRPr="00D277B1">
              <w:rPr>
                <w:sz w:val="28"/>
                <w:szCs w:val="28"/>
              </w:rPr>
              <w:t>Registration No.</w:t>
            </w:r>
          </w:p>
        </w:tc>
        <w:tc>
          <w:tcPr>
            <w:tcW w:w="4788" w:type="dxa"/>
          </w:tcPr>
          <w:p w14:paraId="70E9E02B" w14:textId="77777777" w:rsidR="007C1ADB" w:rsidRPr="00D277B1" w:rsidRDefault="005A7B13" w:rsidP="000C1D2C">
            <w:pPr>
              <w:pStyle w:val="Index2"/>
              <w:rPr>
                <w:sz w:val="28"/>
                <w:szCs w:val="28"/>
              </w:rPr>
            </w:pPr>
            <w:r>
              <w:rPr>
                <w:sz w:val="28"/>
                <w:szCs w:val="28"/>
              </w:rPr>
              <w:fldChar w:fldCharType="begin">
                <w:ffData>
                  <w:name w:val="Text140"/>
                  <w:enabled/>
                  <w:calcOnExit w:val="0"/>
                  <w:textInput/>
                </w:ffData>
              </w:fldChar>
            </w:r>
            <w:bookmarkStart w:id="6" w:name="Text140"/>
            <w:r>
              <w:rPr>
                <w:sz w:val="28"/>
                <w:szCs w:val="28"/>
              </w:rPr>
              <w:instrText xml:space="preserve"> FORMTEXT </w:instrText>
            </w:r>
            <w:r>
              <w:rPr>
                <w:sz w:val="28"/>
                <w:szCs w:val="28"/>
              </w:rPr>
            </w:r>
            <w:r>
              <w:rPr>
                <w:sz w:val="28"/>
                <w:szCs w:val="28"/>
              </w:rPr>
              <w:fldChar w:fldCharType="separate"/>
            </w:r>
            <w:r>
              <w:rPr>
                <w:sz w:val="28"/>
                <w:szCs w:val="28"/>
              </w:rPr>
              <w:t> </w:t>
            </w:r>
            <w:r>
              <w:rPr>
                <w:sz w:val="28"/>
                <w:szCs w:val="28"/>
              </w:rPr>
              <w:t> </w:t>
            </w:r>
            <w:r>
              <w:rPr>
                <w:sz w:val="28"/>
                <w:szCs w:val="28"/>
              </w:rPr>
              <w:t> </w:t>
            </w:r>
            <w:r>
              <w:rPr>
                <w:sz w:val="28"/>
                <w:szCs w:val="28"/>
              </w:rPr>
              <w:t> </w:t>
            </w:r>
            <w:r>
              <w:rPr>
                <w:sz w:val="28"/>
                <w:szCs w:val="28"/>
              </w:rPr>
              <w:t> </w:t>
            </w:r>
            <w:r>
              <w:rPr>
                <w:sz w:val="28"/>
                <w:szCs w:val="28"/>
              </w:rPr>
              <w:fldChar w:fldCharType="end"/>
            </w:r>
            <w:bookmarkEnd w:id="6"/>
          </w:p>
        </w:tc>
      </w:tr>
      <w:tr w:rsidR="007C1ADB" w14:paraId="527D4581" w14:textId="77777777" w:rsidTr="007C1ADB">
        <w:tc>
          <w:tcPr>
            <w:tcW w:w="4788" w:type="dxa"/>
          </w:tcPr>
          <w:p w14:paraId="41859121" w14:textId="77777777" w:rsidR="007C1ADB" w:rsidRPr="00D277B1" w:rsidRDefault="007C1ADB" w:rsidP="000C1D2C">
            <w:pPr>
              <w:pStyle w:val="Index2"/>
              <w:rPr>
                <w:sz w:val="28"/>
                <w:szCs w:val="28"/>
              </w:rPr>
            </w:pPr>
            <w:r w:rsidRPr="00D277B1">
              <w:rPr>
                <w:sz w:val="28"/>
                <w:szCs w:val="28"/>
              </w:rPr>
              <w:t>Site Operator (Registrant) Name</w:t>
            </w:r>
          </w:p>
        </w:tc>
        <w:tc>
          <w:tcPr>
            <w:tcW w:w="4788" w:type="dxa"/>
          </w:tcPr>
          <w:p w14:paraId="3C1D7E26" w14:textId="77777777" w:rsidR="007C1ADB" w:rsidRPr="00D277B1" w:rsidRDefault="007C1ADB" w:rsidP="000C1D2C">
            <w:pPr>
              <w:pStyle w:val="Index2"/>
              <w:rPr>
                <w:sz w:val="28"/>
                <w:szCs w:val="28"/>
              </w:rPr>
            </w:pPr>
            <w:r w:rsidRPr="00D277B1">
              <w:rPr>
                <w:sz w:val="28"/>
                <w:szCs w:val="28"/>
              </w:rPr>
              <w:fldChar w:fldCharType="begin">
                <w:ffData>
                  <w:name w:val="Text141"/>
                  <w:enabled/>
                  <w:calcOnExit w:val="0"/>
                  <w:textInput/>
                </w:ffData>
              </w:fldChar>
            </w:r>
            <w:bookmarkStart w:id="7" w:name="Text141"/>
            <w:r w:rsidRPr="00D277B1">
              <w:rPr>
                <w:sz w:val="28"/>
                <w:szCs w:val="28"/>
              </w:rPr>
              <w:instrText xml:space="preserve"> FORMTEXT </w:instrText>
            </w:r>
            <w:r w:rsidRPr="00D277B1">
              <w:rPr>
                <w:sz w:val="28"/>
                <w:szCs w:val="28"/>
              </w:rPr>
            </w:r>
            <w:r w:rsidRPr="00D277B1">
              <w:rPr>
                <w:sz w:val="28"/>
                <w:szCs w:val="28"/>
              </w:rPr>
              <w:fldChar w:fldCharType="separate"/>
            </w:r>
            <w:r w:rsidRPr="00D277B1">
              <w:rPr>
                <w:sz w:val="28"/>
                <w:szCs w:val="28"/>
              </w:rPr>
              <w:t> </w:t>
            </w:r>
            <w:r w:rsidRPr="00D277B1">
              <w:rPr>
                <w:sz w:val="28"/>
                <w:szCs w:val="28"/>
              </w:rPr>
              <w:t> </w:t>
            </w:r>
            <w:r w:rsidRPr="00D277B1">
              <w:rPr>
                <w:sz w:val="28"/>
                <w:szCs w:val="28"/>
              </w:rPr>
              <w:t> </w:t>
            </w:r>
            <w:r w:rsidRPr="00D277B1">
              <w:rPr>
                <w:sz w:val="28"/>
                <w:szCs w:val="28"/>
              </w:rPr>
              <w:t> </w:t>
            </w:r>
            <w:r w:rsidRPr="00D277B1">
              <w:rPr>
                <w:sz w:val="28"/>
                <w:szCs w:val="28"/>
              </w:rPr>
              <w:t> </w:t>
            </w:r>
            <w:r w:rsidRPr="00D277B1">
              <w:rPr>
                <w:sz w:val="28"/>
                <w:szCs w:val="28"/>
              </w:rPr>
              <w:fldChar w:fldCharType="end"/>
            </w:r>
            <w:bookmarkEnd w:id="7"/>
          </w:p>
        </w:tc>
      </w:tr>
      <w:tr w:rsidR="007C1ADB" w14:paraId="4B1CFAF9" w14:textId="77777777" w:rsidTr="007C1ADB">
        <w:tc>
          <w:tcPr>
            <w:tcW w:w="4788" w:type="dxa"/>
          </w:tcPr>
          <w:p w14:paraId="2AE04D91" w14:textId="77777777" w:rsidR="007C1ADB" w:rsidRPr="00D277B1" w:rsidRDefault="007C1ADB" w:rsidP="000C1D2C">
            <w:pPr>
              <w:pStyle w:val="Index2"/>
              <w:rPr>
                <w:sz w:val="28"/>
                <w:szCs w:val="28"/>
              </w:rPr>
            </w:pPr>
            <w:r w:rsidRPr="00D277B1">
              <w:rPr>
                <w:sz w:val="28"/>
                <w:szCs w:val="28"/>
              </w:rPr>
              <w:t>Operator’s Name</w:t>
            </w:r>
          </w:p>
        </w:tc>
        <w:tc>
          <w:tcPr>
            <w:tcW w:w="4788" w:type="dxa"/>
          </w:tcPr>
          <w:p w14:paraId="7A0C7622" w14:textId="77777777" w:rsidR="007C1ADB" w:rsidRPr="00D277B1" w:rsidRDefault="007C1ADB" w:rsidP="000C1D2C">
            <w:pPr>
              <w:pStyle w:val="Index2"/>
              <w:rPr>
                <w:sz w:val="28"/>
                <w:szCs w:val="28"/>
              </w:rPr>
            </w:pPr>
            <w:r w:rsidRPr="00D277B1">
              <w:rPr>
                <w:sz w:val="28"/>
                <w:szCs w:val="28"/>
              </w:rPr>
              <w:fldChar w:fldCharType="begin">
                <w:ffData>
                  <w:name w:val="Text142"/>
                  <w:enabled/>
                  <w:calcOnExit w:val="0"/>
                  <w:textInput/>
                </w:ffData>
              </w:fldChar>
            </w:r>
            <w:bookmarkStart w:id="8" w:name="Text142"/>
            <w:r w:rsidRPr="00D277B1">
              <w:rPr>
                <w:sz w:val="28"/>
                <w:szCs w:val="28"/>
              </w:rPr>
              <w:instrText xml:space="preserve"> FORMTEXT </w:instrText>
            </w:r>
            <w:r w:rsidRPr="00D277B1">
              <w:rPr>
                <w:sz w:val="28"/>
                <w:szCs w:val="28"/>
              </w:rPr>
            </w:r>
            <w:r w:rsidRPr="00D277B1">
              <w:rPr>
                <w:sz w:val="28"/>
                <w:szCs w:val="28"/>
              </w:rPr>
              <w:fldChar w:fldCharType="separate"/>
            </w:r>
            <w:r w:rsidR="00DE33B6" w:rsidRPr="00D277B1">
              <w:rPr>
                <w:sz w:val="28"/>
                <w:szCs w:val="28"/>
              </w:rPr>
              <w:t> </w:t>
            </w:r>
            <w:r w:rsidR="00DE33B6" w:rsidRPr="00D277B1">
              <w:rPr>
                <w:sz w:val="28"/>
                <w:szCs w:val="28"/>
              </w:rPr>
              <w:t> </w:t>
            </w:r>
            <w:r w:rsidR="00DE33B6" w:rsidRPr="00D277B1">
              <w:rPr>
                <w:sz w:val="28"/>
                <w:szCs w:val="28"/>
              </w:rPr>
              <w:t> </w:t>
            </w:r>
            <w:r w:rsidR="00DE33B6" w:rsidRPr="00D277B1">
              <w:rPr>
                <w:sz w:val="28"/>
                <w:szCs w:val="28"/>
              </w:rPr>
              <w:t> </w:t>
            </w:r>
            <w:r w:rsidR="00DE33B6" w:rsidRPr="00D277B1">
              <w:rPr>
                <w:sz w:val="28"/>
                <w:szCs w:val="28"/>
              </w:rPr>
              <w:t> </w:t>
            </w:r>
            <w:r w:rsidRPr="00D277B1">
              <w:rPr>
                <w:sz w:val="28"/>
                <w:szCs w:val="28"/>
              </w:rPr>
              <w:fldChar w:fldCharType="end"/>
            </w:r>
            <w:bookmarkEnd w:id="8"/>
          </w:p>
        </w:tc>
      </w:tr>
      <w:tr w:rsidR="007C1ADB" w14:paraId="6C8A4C1E" w14:textId="77777777" w:rsidTr="007C1ADB">
        <w:tc>
          <w:tcPr>
            <w:tcW w:w="4788" w:type="dxa"/>
          </w:tcPr>
          <w:p w14:paraId="31D50FC7" w14:textId="77777777" w:rsidR="007C1ADB" w:rsidRPr="00D277B1" w:rsidRDefault="007C1ADB" w:rsidP="000C1D2C">
            <w:pPr>
              <w:pStyle w:val="Index2"/>
              <w:rPr>
                <w:sz w:val="28"/>
                <w:szCs w:val="28"/>
              </w:rPr>
            </w:pPr>
            <w:r w:rsidRPr="00D277B1">
              <w:rPr>
                <w:sz w:val="28"/>
                <w:szCs w:val="28"/>
              </w:rPr>
              <w:t>City</w:t>
            </w:r>
          </w:p>
        </w:tc>
        <w:tc>
          <w:tcPr>
            <w:tcW w:w="4788" w:type="dxa"/>
          </w:tcPr>
          <w:p w14:paraId="55CB1FA8" w14:textId="77777777" w:rsidR="007C1ADB" w:rsidRPr="00D277B1" w:rsidRDefault="007C1ADB" w:rsidP="000C1D2C">
            <w:pPr>
              <w:pStyle w:val="Index2"/>
              <w:rPr>
                <w:sz w:val="28"/>
                <w:szCs w:val="28"/>
              </w:rPr>
            </w:pPr>
            <w:r w:rsidRPr="00D277B1">
              <w:rPr>
                <w:sz w:val="28"/>
                <w:szCs w:val="28"/>
              </w:rPr>
              <w:fldChar w:fldCharType="begin">
                <w:ffData>
                  <w:name w:val="Text143"/>
                  <w:enabled/>
                  <w:calcOnExit w:val="0"/>
                  <w:textInput/>
                </w:ffData>
              </w:fldChar>
            </w:r>
            <w:bookmarkStart w:id="9" w:name="Text143"/>
            <w:r w:rsidRPr="00D277B1">
              <w:rPr>
                <w:sz w:val="28"/>
                <w:szCs w:val="28"/>
              </w:rPr>
              <w:instrText xml:space="preserve"> FORMTEXT </w:instrText>
            </w:r>
            <w:r w:rsidRPr="00D277B1">
              <w:rPr>
                <w:sz w:val="28"/>
                <w:szCs w:val="28"/>
              </w:rPr>
            </w:r>
            <w:r w:rsidRPr="00D277B1">
              <w:rPr>
                <w:sz w:val="28"/>
                <w:szCs w:val="28"/>
              </w:rPr>
              <w:fldChar w:fldCharType="separate"/>
            </w:r>
            <w:r w:rsidRPr="00D277B1">
              <w:rPr>
                <w:sz w:val="28"/>
                <w:szCs w:val="28"/>
              </w:rPr>
              <w:t> </w:t>
            </w:r>
            <w:r w:rsidRPr="00D277B1">
              <w:rPr>
                <w:sz w:val="28"/>
                <w:szCs w:val="28"/>
              </w:rPr>
              <w:t> </w:t>
            </w:r>
            <w:r w:rsidRPr="00D277B1">
              <w:rPr>
                <w:sz w:val="28"/>
                <w:szCs w:val="28"/>
              </w:rPr>
              <w:t> </w:t>
            </w:r>
            <w:r w:rsidRPr="00D277B1">
              <w:rPr>
                <w:sz w:val="28"/>
                <w:szCs w:val="28"/>
              </w:rPr>
              <w:t> </w:t>
            </w:r>
            <w:r w:rsidRPr="00D277B1">
              <w:rPr>
                <w:sz w:val="28"/>
                <w:szCs w:val="28"/>
              </w:rPr>
              <w:t> </w:t>
            </w:r>
            <w:r w:rsidRPr="00D277B1">
              <w:rPr>
                <w:sz w:val="28"/>
                <w:szCs w:val="28"/>
              </w:rPr>
              <w:fldChar w:fldCharType="end"/>
            </w:r>
            <w:bookmarkEnd w:id="9"/>
          </w:p>
        </w:tc>
      </w:tr>
      <w:tr w:rsidR="007C1ADB" w14:paraId="38554B0A" w14:textId="77777777" w:rsidTr="007C1ADB">
        <w:tc>
          <w:tcPr>
            <w:tcW w:w="4788" w:type="dxa"/>
          </w:tcPr>
          <w:p w14:paraId="1096FDCF" w14:textId="77777777" w:rsidR="007C1ADB" w:rsidRPr="00D277B1" w:rsidRDefault="007C1ADB" w:rsidP="000C1D2C">
            <w:pPr>
              <w:pStyle w:val="Index2"/>
              <w:rPr>
                <w:sz w:val="28"/>
                <w:szCs w:val="28"/>
              </w:rPr>
            </w:pPr>
            <w:r w:rsidRPr="00D277B1">
              <w:rPr>
                <w:sz w:val="28"/>
                <w:szCs w:val="28"/>
              </w:rPr>
              <w:t>County</w:t>
            </w:r>
          </w:p>
        </w:tc>
        <w:tc>
          <w:tcPr>
            <w:tcW w:w="4788" w:type="dxa"/>
          </w:tcPr>
          <w:p w14:paraId="0B9398B0" w14:textId="77777777" w:rsidR="007C1ADB" w:rsidRPr="00D277B1" w:rsidRDefault="007C1ADB" w:rsidP="000C1D2C">
            <w:pPr>
              <w:pStyle w:val="Index2"/>
              <w:rPr>
                <w:sz w:val="28"/>
                <w:szCs w:val="28"/>
              </w:rPr>
            </w:pPr>
            <w:r w:rsidRPr="00D277B1">
              <w:rPr>
                <w:sz w:val="28"/>
                <w:szCs w:val="28"/>
              </w:rPr>
              <w:fldChar w:fldCharType="begin">
                <w:ffData>
                  <w:name w:val="Text144"/>
                  <w:enabled/>
                  <w:calcOnExit w:val="0"/>
                  <w:textInput/>
                </w:ffData>
              </w:fldChar>
            </w:r>
            <w:bookmarkStart w:id="10" w:name="Text144"/>
            <w:r w:rsidRPr="00D277B1">
              <w:rPr>
                <w:sz w:val="28"/>
                <w:szCs w:val="28"/>
              </w:rPr>
              <w:instrText xml:space="preserve"> FORMTEXT </w:instrText>
            </w:r>
            <w:r w:rsidRPr="00D277B1">
              <w:rPr>
                <w:sz w:val="28"/>
                <w:szCs w:val="28"/>
              </w:rPr>
            </w:r>
            <w:r w:rsidRPr="00D277B1">
              <w:rPr>
                <w:sz w:val="28"/>
                <w:szCs w:val="28"/>
              </w:rPr>
              <w:fldChar w:fldCharType="separate"/>
            </w:r>
            <w:r w:rsidRPr="00D277B1">
              <w:rPr>
                <w:sz w:val="28"/>
                <w:szCs w:val="28"/>
              </w:rPr>
              <w:t> </w:t>
            </w:r>
            <w:r w:rsidRPr="00D277B1">
              <w:rPr>
                <w:sz w:val="28"/>
                <w:szCs w:val="28"/>
              </w:rPr>
              <w:t> </w:t>
            </w:r>
            <w:r w:rsidRPr="00D277B1">
              <w:rPr>
                <w:sz w:val="28"/>
                <w:szCs w:val="28"/>
              </w:rPr>
              <w:t> </w:t>
            </w:r>
            <w:r w:rsidRPr="00D277B1">
              <w:rPr>
                <w:sz w:val="28"/>
                <w:szCs w:val="28"/>
              </w:rPr>
              <w:t> </w:t>
            </w:r>
            <w:r w:rsidRPr="00D277B1">
              <w:rPr>
                <w:sz w:val="28"/>
                <w:szCs w:val="28"/>
              </w:rPr>
              <w:t> </w:t>
            </w:r>
            <w:r w:rsidRPr="00D277B1">
              <w:rPr>
                <w:sz w:val="28"/>
                <w:szCs w:val="28"/>
              </w:rPr>
              <w:fldChar w:fldCharType="end"/>
            </w:r>
            <w:bookmarkEnd w:id="10"/>
          </w:p>
        </w:tc>
      </w:tr>
      <w:tr w:rsidR="007C1ADB" w14:paraId="22A2F3A9" w14:textId="77777777" w:rsidTr="007C1ADB">
        <w:tc>
          <w:tcPr>
            <w:tcW w:w="4788" w:type="dxa"/>
          </w:tcPr>
          <w:p w14:paraId="3B2C93D4" w14:textId="77777777" w:rsidR="007C1ADB" w:rsidRPr="00D277B1" w:rsidRDefault="007C1ADB" w:rsidP="000C1D2C">
            <w:pPr>
              <w:pStyle w:val="Index2"/>
              <w:rPr>
                <w:sz w:val="28"/>
                <w:szCs w:val="28"/>
              </w:rPr>
            </w:pPr>
            <w:r w:rsidRPr="00D277B1">
              <w:rPr>
                <w:sz w:val="28"/>
                <w:szCs w:val="28"/>
              </w:rPr>
              <w:t>Application Date</w:t>
            </w:r>
          </w:p>
        </w:tc>
        <w:tc>
          <w:tcPr>
            <w:tcW w:w="4788" w:type="dxa"/>
          </w:tcPr>
          <w:p w14:paraId="382FF3A6" w14:textId="77777777" w:rsidR="007C1ADB" w:rsidRPr="00D277B1" w:rsidRDefault="007C1ADB" w:rsidP="000C1D2C">
            <w:pPr>
              <w:pStyle w:val="Index2"/>
              <w:rPr>
                <w:sz w:val="28"/>
                <w:szCs w:val="28"/>
              </w:rPr>
            </w:pPr>
            <w:r w:rsidRPr="00D277B1">
              <w:rPr>
                <w:sz w:val="28"/>
                <w:szCs w:val="28"/>
              </w:rPr>
              <w:fldChar w:fldCharType="begin">
                <w:ffData>
                  <w:name w:val="Text145"/>
                  <w:enabled/>
                  <w:calcOnExit w:val="0"/>
                  <w:textInput/>
                </w:ffData>
              </w:fldChar>
            </w:r>
            <w:bookmarkStart w:id="11" w:name="Text145"/>
            <w:r w:rsidRPr="00D277B1">
              <w:rPr>
                <w:sz w:val="28"/>
                <w:szCs w:val="28"/>
              </w:rPr>
              <w:instrText xml:space="preserve"> FORMTEXT </w:instrText>
            </w:r>
            <w:r w:rsidRPr="00D277B1">
              <w:rPr>
                <w:sz w:val="28"/>
                <w:szCs w:val="28"/>
              </w:rPr>
            </w:r>
            <w:r w:rsidRPr="00D277B1">
              <w:rPr>
                <w:sz w:val="28"/>
                <w:szCs w:val="28"/>
              </w:rPr>
              <w:fldChar w:fldCharType="separate"/>
            </w:r>
            <w:r w:rsidRPr="00D277B1">
              <w:rPr>
                <w:sz w:val="28"/>
                <w:szCs w:val="28"/>
              </w:rPr>
              <w:t> </w:t>
            </w:r>
            <w:r w:rsidRPr="00D277B1">
              <w:rPr>
                <w:sz w:val="28"/>
                <w:szCs w:val="28"/>
              </w:rPr>
              <w:t> </w:t>
            </w:r>
            <w:r w:rsidRPr="00D277B1">
              <w:rPr>
                <w:sz w:val="28"/>
                <w:szCs w:val="28"/>
              </w:rPr>
              <w:t> </w:t>
            </w:r>
            <w:r w:rsidRPr="00D277B1">
              <w:rPr>
                <w:sz w:val="28"/>
                <w:szCs w:val="28"/>
              </w:rPr>
              <w:t> </w:t>
            </w:r>
            <w:r w:rsidRPr="00D277B1">
              <w:rPr>
                <w:sz w:val="28"/>
                <w:szCs w:val="28"/>
              </w:rPr>
              <w:t> </w:t>
            </w:r>
            <w:r w:rsidRPr="00D277B1">
              <w:rPr>
                <w:sz w:val="28"/>
                <w:szCs w:val="28"/>
              </w:rPr>
              <w:fldChar w:fldCharType="end"/>
            </w:r>
            <w:bookmarkEnd w:id="11"/>
          </w:p>
        </w:tc>
      </w:tr>
      <w:tr w:rsidR="007C1ADB" w14:paraId="3817C4D3" w14:textId="77777777" w:rsidTr="007C1ADB">
        <w:tc>
          <w:tcPr>
            <w:tcW w:w="4788" w:type="dxa"/>
          </w:tcPr>
          <w:p w14:paraId="606A5164" w14:textId="77777777" w:rsidR="007C1ADB" w:rsidRPr="00D277B1" w:rsidRDefault="007C1ADB" w:rsidP="000C1D2C">
            <w:pPr>
              <w:pStyle w:val="Index2"/>
              <w:rPr>
                <w:sz w:val="28"/>
                <w:szCs w:val="28"/>
              </w:rPr>
            </w:pPr>
            <w:r w:rsidRPr="00D277B1">
              <w:rPr>
                <w:sz w:val="28"/>
                <w:szCs w:val="28"/>
              </w:rPr>
              <w:t>Revision Date</w:t>
            </w:r>
          </w:p>
        </w:tc>
        <w:tc>
          <w:tcPr>
            <w:tcW w:w="4788" w:type="dxa"/>
          </w:tcPr>
          <w:p w14:paraId="69C14F9A" w14:textId="77777777" w:rsidR="007C1ADB" w:rsidRPr="00D277B1" w:rsidRDefault="005A7B13" w:rsidP="000C1D2C">
            <w:pPr>
              <w:pStyle w:val="Index2"/>
              <w:rPr>
                <w:sz w:val="28"/>
                <w:szCs w:val="28"/>
              </w:rPr>
            </w:pPr>
            <w:r>
              <w:rPr>
                <w:sz w:val="28"/>
                <w:szCs w:val="28"/>
              </w:rPr>
              <w:fldChar w:fldCharType="begin">
                <w:ffData>
                  <w:name w:val="Text146"/>
                  <w:enabled/>
                  <w:calcOnExit w:val="0"/>
                  <w:textInput/>
                </w:ffData>
              </w:fldChar>
            </w:r>
            <w:bookmarkStart w:id="12" w:name="Text146"/>
            <w:r>
              <w:rPr>
                <w:sz w:val="28"/>
                <w:szCs w:val="28"/>
              </w:rPr>
              <w:instrText xml:space="preserve"> FORMTEXT </w:instrText>
            </w:r>
            <w:r>
              <w:rPr>
                <w:sz w:val="28"/>
                <w:szCs w:val="28"/>
              </w:rPr>
            </w:r>
            <w:r>
              <w:rPr>
                <w:sz w:val="28"/>
                <w:szCs w:val="28"/>
              </w:rPr>
              <w:fldChar w:fldCharType="separate"/>
            </w:r>
            <w:r>
              <w:rPr>
                <w:sz w:val="28"/>
                <w:szCs w:val="28"/>
              </w:rPr>
              <w:t> </w:t>
            </w:r>
            <w:r>
              <w:rPr>
                <w:sz w:val="28"/>
                <w:szCs w:val="28"/>
              </w:rPr>
              <w:t> </w:t>
            </w:r>
            <w:r>
              <w:rPr>
                <w:sz w:val="28"/>
                <w:szCs w:val="28"/>
              </w:rPr>
              <w:t> </w:t>
            </w:r>
            <w:r>
              <w:rPr>
                <w:sz w:val="28"/>
                <w:szCs w:val="28"/>
              </w:rPr>
              <w:t> </w:t>
            </w:r>
            <w:r>
              <w:rPr>
                <w:sz w:val="28"/>
                <w:szCs w:val="28"/>
              </w:rPr>
              <w:t> </w:t>
            </w:r>
            <w:r>
              <w:rPr>
                <w:sz w:val="28"/>
                <w:szCs w:val="28"/>
              </w:rPr>
              <w:fldChar w:fldCharType="end"/>
            </w:r>
            <w:bookmarkEnd w:id="12"/>
          </w:p>
        </w:tc>
      </w:tr>
      <w:tr w:rsidR="007C1ADB" w14:paraId="084E1910" w14:textId="77777777" w:rsidTr="007C1ADB">
        <w:tc>
          <w:tcPr>
            <w:tcW w:w="4788" w:type="dxa"/>
          </w:tcPr>
          <w:p w14:paraId="02E6B27D" w14:textId="77777777" w:rsidR="007C1ADB" w:rsidRPr="00D277B1" w:rsidRDefault="007C1ADB" w:rsidP="000C1D2C">
            <w:pPr>
              <w:pStyle w:val="Index2"/>
              <w:rPr>
                <w:sz w:val="28"/>
                <w:szCs w:val="28"/>
              </w:rPr>
            </w:pPr>
            <w:r w:rsidRPr="00D277B1">
              <w:rPr>
                <w:sz w:val="28"/>
                <w:szCs w:val="28"/>
              </w:rPr>
              <w:t>Revision Number</w:t>
            </w:r>
          </w:p>
        </w:tc>
        <w:tc>
          <w:tcPr>
            <w:tcW w:w="4788" w:type="dxa"/>
          </w:tcPr>
          <w:p w14:paraId="675A2519" w14:textId="77777777" w:rsidR="007C1ADB" w:rsidRPr="00D277B1" w:rsidRDefault="007C1ADB" w:rsidP="000C1D2C">
            <w:pPr>
              <w:pStyle w:val="Index2"/>
              <w:rPr>
                <w:sz w:val="28"/>
                <w:szCs w:val="28"/>
              </w:rPr>
            </w:pPr>
            <w:r w:rsidRPr="00D277B1">
              <w:rPr>
                <w:sz w:val="28"/>
                <w:szCs w:val="28"/>
              </w:rPr>
              <w:fldChar w:fldCharType="begin">
                <w:ffData>
                  <w:name w:val="Text147"/>
                  <w:enabled/>
                  <w:calcOnExit w:val="0"/>
                  <w:textInput/>
                </w:ffData>
              </w:fldChar>
            </w:r>
            <w:bookmarkStart w:id="13" w:name="Text147"/>
            <w:r w:rsidRPr="00D277B1">
              <w:rPr>
                <w:sz w:val="28"/>
                <w:szCs w:val="28"/>
              </w:rPr>
              <w:instrText xml:space="preserve"> FORMTEXT </w:instrText>
            </w:r>
            <w:r w:rsidRPr="00D277B1">
              <w:rPr>
                <w:sz w:val="28"/>
                <w:szCs w:val="28"/>
              </w:rPr>
            </w:r>
            <w:r w:rsidRPr="00D277B1">
              <w:rPr>
                <w:sz w:val="28"/>
                <w:szCs w:val="28"/>
              </w:rPr>
              <w:fldChar w:fldCharType="separate"/>
            </w:r>
            <w:r w:rsidRPr="00D277B1">
              <w:rPr>
                <w:sz w:val="28"/>
                <w:szCs w:val="28"/>
              </w:rPr>
              <w:t> </w:t>
            </w:r>
            <w:r w:rsidRPr="00D277B1">
              <w:rPr>
                <w:sz w:val="28"/>
                <w:szCs w:val="28"/>
              </w:rPr>
              <w:t> </w:t>
            </w:r>
            <w:r w:rsidRPr="00D277B1">
              <w:rPr>
                <w:sz w:val="28"/>
                <w:szCs w:val="28"/>
              </w:rPr>
              <w:t> </w:t>
            </w:r>
            <w:r w:rsidRPr="00D277B1">
              <w:rPr>
                <w:sz w:val="28"/>
                <w:szCs w:val="28"/>
              </w:rPr>
              <w:t> </w:t>
            </w:r>
            <w:r w:rsidRPr="00D277B1">
              <w:rPr>
                <w:sz w:val="28"/>
                <w:szCs w:val="28"/>
              </w:rPr>
              <w:t> </w:t>
            </w:r>
            <w:r w:rsidRPr="00D277B1">
              <w:rPr>
                <w:sz w:val="28"/>
                <w:szCs w:val="28"/>
              </w:rPr>
              <w:fldChar w:fldCharType="end"/>
            </w:r>
            <w:bookmarkEnd w:id="13"/>
          </w:p>
        </w:tc>
      </w:tr>
      <w:tr w:rsidR="007C1ADB" w14:paraId="0DA0129B" w14:textId="77777777" w:rsidTr="00D277B1">
        <w:trPr>
          <w:trHeight w:val="2108"/>
        </w:trPr>
        <w:tc>
          <w:tcPr>
            <w:tcW w:w="4788" w:type="dxa"/>
          </w:tcPr>
          <w:p w14:paraId="37243149" w14:textId="77777777" w:rsidR="007C1ADB" w:rsidRPr="00D277B1" w:rsidRDefault="007C1ADB" w:rsidP="000C1D2C">
            <w:pPr>
              <w:pStyle w:val="Index2"/>
              <w:rPr>
                <w:sz w:val="28"/>
                <w:szCs w:val="28"/>
              </w:rPr>
            </w:pPr>
            <w:r w:rsidRPr="00D277B1">
              <w:rPr>
                <w:sz w:val="28"/>
                <w:szCs w:val="28"/>
              </w:rPr>
              <w:t>P.E. Signature &amp; Seal</w:t>
            </w:r>
          </w:p>
        </w:tc>
        <w:tc>
          <w:tcPr>
            <w:tcW w:w="4788" w:type="dxa"/>
          </w:tcPr>
          <w:p w14:paraId="02839963" w14:textId="77777777" w:rsidR="007C1ADB" w:rsidRPr="00D277B1" w:rsidRDefault="007C1ADB" w:rsidP="000C1D2C">
            <w:pPr>
              <w:pStyle w:val="Index2"/>
              <w:rPr>
                <w:sz w:val="28"/>
                <w:szCs w:val="28"/>
              </w:rPr>
            </w:pPr>
          </w:p>
        </w:tc>
      </w:tr>
      <w:tr w:rsidR="00DE33B6" w14:paraId="0F921412" w14:textId="77777777" w:rsidTr="00CD6FEC">
        <w:trPr>
          <w:trHeight w:val="872"/>
        </w:trPr>
        <w:tc>
          <w:tcPr>
            <w:tcW w:w="4788" w:type="dxa"/>
          </w:tcPr>
          <w:p w14:paraId="50F67B28" w14:textId="77777777" w:rsidR="00DE33B6" w:rsidRPr="00D277B1" w:rsidRDefault="00DE33B6" w:rsidP="000C1D2C">
            <w:pPr>
              <w:pStyle w:val="Index2"/>
              <w:rPr>
                <w:sz w:val="28"/>
                <w:szCs w:val="28"/>
              </w:rPr>
            </w:pPr>
            <w:r w:rsidRPr="00D277B1">
              <w:rPr>
                <w:sz w:val="28"/>
                <w:szCs w:val="28"/>
              </w:rPr>
              <w:t>Texas Registered Engineering Firm Number</w:t>
            </w:r>
          </w:p>
        </w:tc>
        <w:tc>
          <w:tcPr>
            <w:tcW w:w="4788" w:type="dxa"/>
          </w:tcPr>
          <w:p w14:paraId="1ADF9CE1" w14:textId="77777777" w:rsidR="00DE33B6" w:rsidRPr="00D277B1" w:rsidRDefault="00DE33B6" w:rsidP="000C1D2C">
            <w:pPr>
              <w:pStyle w:val="Index2"/>
              <w:rPr>
                <w:sz w:val="28"/>
                <w:szCs w:val="28"/>
              </w:rPr>
            </w:pPr>
            <w:r w:rsidRPr="00D277B1">
              <w:rPr>
                <w:sz w:val="28"/>
                <w:szCs w:val="28"/>
              </w:rPr>
              <w:fldChar w:fldCharType="begin">
                <w:ffData>
                  <w:name w:val="Text147"/>
                  <w:enabled/>
                  <w:calcOnExit w:val="0"/>
                  <w:textInput/>
                </w:ffData>
              </w:fldChar>
            </w:r>
            <w:r w:rsidRPr="00D277B1">
              <w:rPr>
                <w:sz w:val="28"/>
                <w:szCs w:val="28"/>
              </w:rPr>
              <w:instrText xml:space="preserve"> FORMTEXT </w:instrText>
            </w:r>
            <w:r w:rsidRPr="00D277B1">
              <w:rPr>
                <w:sz w:val="28"/>
                <w:szCs w:val="28"/>
              </w:rPr>
            </w:r>
            <w:r w:rsidRPr="00D277B1">
              <w:rPr>
                <w:sz w:val="28"/>
                <w:szCs w:val="28"/>
              </w:rPr>
              <w:fldChar w:fldCharType="separate"/>
            </w:r>
            <w:r w:rsidRPr="00D277B1">
              <w:rPr>
                <w:sz w:val="28"/>
                <w:szCs w:val="28"/>
              </w:rPr>
              <w:t> </w:t>
            </w:r>
            <w:r w:rsidRPr="00D277B1">
              <w:rPr>
                <w:sz w:val="28"/>
                <w:szCs w:val="28"/>
              </w:rPr>
              <w:t> </w:t>
            </w:r>
            <w:r w:rsidRPr="00D277B1">
              <w:rPr>
                <w:sz w:val="28"/>
                <w:szCs w:val="28"/>
              </w:rPr>
              <w:t> </w:t>
            </w:r>
            <w:r w:rsidRPr="00D277B1">
              <w:rPr>
                <w:sz w:val="28"/>
                <w:szCs w:val="28"/>
              </w:rPr>
              <w:t> </w:t>
            </w:r>
            <w:r w:rsidRPr="00D277B1">
              <w:rPr>
                <w:sz w:val="28"/>
                <w:szCs w:val="28"/>
              </w:rPr>
              <w:t> </w:t>
            </w:r>
            <w:r w:rsidRPr="00D277B1">
              <w:rPr>
                <w:sz w:val="28"/>
                <w:szCs w:val="28"/>
              </w:rPr>
              <w:fldChar w:fldCharType="end"/>
            </w:r>
          </w:p>
        </w:tc>
      </w:tr>
    </w:tbl>
    <w:p w14:paraId="7218B015" w14:textId="77777777" w:rsidR="007C1ADB" w:rsidRPr="003529C2" w:rsidRDefault="007C1ADB" w:rsidP="003529C2">
      <w:pPr>
        <w:pStyle w:val="BodyText3"/>
      </w:pPr>
      <w:r w:rsidRPr="003529C2">
        <w:br w:type="page"/>
      </w:r>
    </w:p>
    <w:p w14:paraId="382802A6" w14:textId="77777777" w:rsidR="007C1ADB" w:rsidRPr="00CB1BBF" w:rsidRDefault="007C1ADB" w:rsidP="007C1ADB">
      <w:pPr>
        <w:pStyle w:val="Heading1"/>
        <w:jc w:val="center"/>
        <w:rPr>
          <w:sz w:val="28"/>
          <w:szCs w:val="28"/>
        </w:rPr>
      </w:pPr>
      <w:r w:rsidRPr="00CB1BBF">
        <w:rPr>
          <w:sz w:val="28"/>
          <w:szCs w:val="28"/>
        </w:rPr>
        <w:lastRenderedPageBreak/>
        <w:t>Table of Contents</w:t>
      </w:r>
    </w:p>
    <w:p w14:paraId="71FA7F3B" w14:textId="77777777" w:rsidR="007C1ADB" w:rsidRPr="00872F93" w:rsidRDefault="007C1ADB" w:rsidP="00F419DB">
      <w:pPr>
        <w:pStyle w:val="Heading1"/>
      </w:pPr>
      <w:r w:rsidRPr="00872F93">
        <w:t>Type IX Form</w:t>
      </w:r>
    </w:p>
    <w:p w14:paraId="31EFEDF9" w14:textId="77777777" w:rsidR="007C1ADB" w:rsidRPr="00F419DB" w:rsidRDefault="007C1ADB" w:rsidP="00F419DB">
      <w:pPr>
        <w:pStyle w:val="Heading1"/>
      </w:pPr>
      <w:r w:rsidRPr="00F419DB">
        <w:t xml:space="preserve">Attachments  </w:t>
      </w:r>
    </w:p>
    <w:p w14:paraId="5C8946E4" w14:textId="77777777" w:rsidR="007C1ADB" w:rsidRPr="00CF5FDD" w:rsidRDefault="007C1ADB" w:rsidP="007C1ADB">
      <w:pPr>
        <w:pStyle w:val="BodyText4"/>
      </w:pPr>
      <w:r w:rsidRPr="00CF5FDD">
        <w:rPr>
          <w:rStyle w:val="Strong"/>
        </w:rPr>
        <w:t>Required Attachments</w:t>
      </w:r>
      <w:r>
        <w:rPr>
          <w:rStyle w:val="Strong"/>
        </w:rPr>
        <w:t xml:space="preserve"> </w:t>
      </w:r>
      <w:r w:rsidRPr="00CF5FDD">
        <w:rPr>
          <w:rStyle w:val="Strong"/>
        </w:rPr>
        <w:tab/>
      </w:r>
      <w:r w:rsidRPr="00932383">
        <w:t>Attachment No.</w:t>
      </w:r>
      <w:r w:rsidRPr="00CF5FDD">
        <w:br/>
      </w:r>
      <w:r w:rsidRPr="00B17781">
        <w:t>Facility Legal Description</w:t>
      </w:r>
      <w:r w:rsidRPr="00B17781">
        <w:tab/>
      </w:r>
      <w:r w:rsidRPr="000C1D2C">
        <w:rPr>
          <w:rStyle w:val="Strong"/>
        </w:rPr>
        <w:fldChar w:fldCharType="begin">
          <w:ffData>
            <w:name w:val="Text82"/>
            <w:enabled/>
            <w:calcOnExit w:val="0"/>
            <w:textInput>
              <w:type w:val="number"/>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rsidRPr="00B17781">
        <w:br/>
        <w:t xml:space="preserve">    Facility Metes and Bounds Description</w:t>
      </w:r>
      <w:r w:rsidRPr="00B17781">
        <w:tab/>
      </w:r>
      <w:r w:rsidRPr="000C1D2C">
        <w:rPr>
          <w:rStyle w:val="Strong"/>
        </w:rPr>
        <w:fldChar w:fldCharType="begin">
          <w:ffData>
            <w:name w:val="Text82"/>
            <w:enabled/>
            <w:calcOnExit w:val="0"/>
            <w:textInput>
              <w:type w:val="number"/>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rsidRPr="00B17781">
        <w:br/>
        <w:t xml:space="preserve">    Metes and Bounds Drawings</w:t>
      </w:r>
      <w:r w:rsidRPr="00B17781">
        <w:tab/>
      </w:r>
      <w:r w:rsidRPr="000C1D2C">
        <w:rPr>
          <w:rStyle w:val="Strong"/>
        </w:rPr>
        <w:fldChar w:fldCharType="begin">
          <w:ffData>
            <w:name w:val="Text82"/>
            <w:enabled/>
            <w:calcOnExit w:val="0"/>
            <w:textInput>
              <w:type w:val="number"/>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rsidRPr="00B17781">
        <w:br/>
        <w:t xml:space="preserve">    On-Site Easements Drawing</w:t>
      </w:r>
      <w:r w:rsidRPr="00150074">
        <w:tab/>
      </w:r>
      <w:r w:rsidRPr="000C1D2C">
        <w:rPr>
          <w:rStyle w:val="Strong"/>
        </w:rPr>
        <w:fldChar w:fldCharType="begin">
          <w:ffData>
            <w:name w:val="Text82"/>
            <w:enabled/>
            <w:calcOnExit w:val="0"/>
            <w:textInput>
              <w:type w:val="number"/>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rsidRPr="00CF5FDD">
        <w:br/>
      </w:r>
      <w:r>
        <w:t>Property Owner Affidavit</w:t>
      </w:r>
      <w:r w:rsidRPr="00150074">
        <w:tab/>
      </w:r>
      <w:r w:rsidRPr="000C1D2C">
        <w:rPr>
          <w:rStyle w:val="Strong"/>
        </w:rPr>
        <w:fldChar w:fldCharType="begin">
          <w:ffData>
            <w:name w:val="Text82"/>
            <w:enabled/>
            <w:calcOnExit w:val="0"/>
            <w:textInput>
              <w:type w:val="number"/>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br/>
        <w:t>Verification of Legal Status</w:t>
      </w:r>
      <w:r w:rsidRPr="00150074">
        <w:tab/>
      </w:r>
      <w:r w:rsidRPr="000C1D2C">
        <w:rPr>
          <w:rStyle w:val="Strong"/>
        </w:rPr>
        <w:fldChar w:fldCharType="begin">
          <w:ffData>
            <w:name w:val="Text82"/>
            <w:enabled/>
            <w:calcOnExit w:val="0"/>
            <w:textInput>
              <w:type w:val="number"/>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rsidRPr="00150074">
        <w:br/>
      </w:r>
      <w:r>
        <w:t>Evidence of Competency</w:t>
      </w:r>
      <w:r>
        <w:tab/>
      </w:r>
      <w:r w:rsidRPr="000C1D2C">
        <w:rPr>
          <w:rStyle w:val="Strong"/>
        </w:rPr>
        <w:fldChar w:fldCharType="begin">
          <w:ffData>
            <w:name w:val="Text82"/>
            <w:enabled/>
            <w:calcOnExit w:val="0"/>
            <w:textInput>
              <w:type w:val="number"/>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rsidRPr="00150074">
        <w:br/>
      </w:r>
      <w:r>
        <w:t>General Location Map</w:t>
      </w:r>
      <w:r w:rsidRPr="00150074">
        <w:tab/>
      </w:r>
      <w:r w:rsidRPr="000C1D2C">
        <w:rPr>
          <w:rStyle w:val="Strong"/>
        </w:rPr>
        <w:fldChar w:fldCharType="begin">
          <w:ffData>
            <w:name w:val="Text82"/>
            <w:enabled/>
            <w:calcOnExit w:val="0"/>
            <w:textInput>
              <w:type w:val="number"/>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rsidRPr="00150074">
        <w:br/>
      </w:r>
      <w:r>
        <w:t>Site Layout Plan</w:t>
      </w:r>
      <w:r w:rsidRPr="00150074">
        <w:tab/>
      </w:r>
      <w:r w:rsidR="005A7B13">
        <w:rPr>
          <w:rStyle w:val="Strong"/>
        </w:rPr>
        <w:fldChar w:fldCharType="begin">
          <w:ffData>
            <w:name w:val="Text82"/>
            <w:enabled/>
            <w:calcOnExit w:val="0"/>
            <w:textInput>
              <w:type w:val="number"/>
            </w:textInput>
          </w:ffData>
        </w:fldChar>
      </w:r>
      <w:bookmarkStart w:id="14" w:name="Text82"/>
      <w:r w:rsidR="005A7B13">
        <w:rPr>
          <w:rStyle w:val="Strong"/>
        </w:rPr>
        <w:instrText xml:space="preserve"> FORMTEXT </w:instrText>
      </w:r>
      <w:r w:rsidR="005A7B13">
        <w:rPr>
          <w:rStyle w:val="Strong"/>
        </w:rPr>
      </w:r>
      <w:r w:rsidR="005A7B13">
        <w:rPr>
          <w:rStyle w:val="Strong"/>
        </w:rPr>
        <w:fldChar w:fldCharType="separate"/>
      </w:r>
      <w:r w:rsidR="005A7B13">
        <w:rPr>
          <w:rStyle w:val="Strong"/>
          <w:noProof/>
        </w:rPr>
        <w:t> </w:t>
      </w:r>
      <w:r w:rsidR="005A7B13">
        <w:rPr>
          <w:rStyle w:val="Strong"/>
          <w:noProof/>
        </w:rPr>
        <w:t> </w:t>
      </w:r>
      <w:r w:rsidR="005A7B13">
        <w:rPr>
          <w:rStyle w:val="Strong"/>
          <w:noProof/>
        </w:rPr>
        <w:t> </w:t>
      </w:r>
      <w:r w:rsidR="005A7B13">
        <w:rPr>
          <w:rStyle w:val="Strong"/>
          <w:noProof/>
        </w:rPr>
        <w:t> </w:t>
      </w:r>
      <w:r w:rsidR="005A7B13">
        <w:rPr>
          <w:rStyle w:val="Strong"/>
          <w:noProof/>
        </w:rPr>
        <w:t> </w:t>
      </w:r>
      <w:r w:rsidR="005A7B13">
        <w:rPr>
          <w:rStyle w:val="Strong"/>
        </w:rPr>
        <w:fldChar w:fldCharType="end"/>
      </w:r>
      <w:bookmarkEnd w:id="14"/>
      <w:r w:rsidRPr="00150074">
        <w:br/>
      </w:r>
      <w:r>
        <w:t>Closure Cost Estimate and Financial Assurance</w:t>
      </w:r>
      <w:r w:rsidRPr="00150074">
        <w:tab/>
      </w:r>
      <w:r w:rsidRPr="000C1D2C">
        <w:rPr>
          <w:rStyle w:val="Strong"/>
        </w:rPr>
        <w:fldChar w:fldCharType="begin">
          <w:ffData>
            <w:name w:val="Text82"/>
            <w:enabled/>
            <w:calcOnExit w:val="0"/>
            <w:textInput>
              <w:type w:val="number"/>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rsidRPr="00150074">
        <w:br/>
      </w:r>
      <w:r>
        <w:t>Fire and Explosion Control and Protection</w:t>
      </w:r>
      <w:r>
        <w:tab/>
      </w:r>
      <w:r w:rsidRPr="000C1D2C">
        <w:rPr>
          <w:rStyle w:val="Strong"/>
        </w:rPr>
        <w:fldChar w:fldCharType="begin">
          <w:ffData>
            <w:name w:val=""/>
            <w:enabled/>
            <w:calcOnExit w:val="0"/>
            <w:textInput>
              <w:type w:val="number"/>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rsidRPr="00150074">
        <w:br/>
      </w:r>
      <w:r>
        <w:t>Process Unit Description</w:t>
      </w:r>
      <w:r w:rsidRPr="00150074">
        <w:tab/>
      </w:r>
      <w:r w:rsidRPr="000C1D2C">
        <w:rPr>
          <w:rStyle w:val="Strong"/>
        </w:rPr>
        <w:fldChar w:fldCharType="begin">
          <w:ffData>
            <w:name w:val="Text82"/>
            <w:enabled/>
            <w:calcOnExit w:val="0"/>
            <w:textInput>
              <w:type w:val="number"/>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p>
    <w:p w14:paraId="19718614" w14:textId="77777777" w:rsidR="007C1ADB" w:rsidRPr="00CF5FDD" w:rsidRDefault="007C1ADB" w:rsidP="007C1ADB">
      <w:pPr>
        <w:pStyle w:val="BodyText4"/>
      </w:pPr>
      <w:r w:rsidRPr="00EA6BB8">
        <w:rPr>
          <w:rStyle w:val="Strong"/>
        </w:rPr>
        <w:t xml:space="preserve">Additional Attachments as Applicable- </w:t>
      </w:r>
      <w:r>
        <w:rPr>
          <w:rStyle w:val="Strong"/>
        </w:rPr>
        <w:t>Select</w:t>
      </w:r>
      <w:r w:rsidRPr="00EA6BB8">
        <w:rPr>
          <w:rStyle w:val="Strong"/>
        </w:rPr>
        <w:t xml:space="preserve"> all those apply and add as necessary</w:t>
      </w:r>
      <w:r>
        <w:rPr>
          <w:rStyle w:val="Strong"/>
        </w:rPr>
        <w:br/>
      </w:r>
      <w:r w:rsidRPr="00932383">
        <w:fldChar w:fldCharType="begin">
          <w:ffData>
            <w:name w:val="Check69"/>
            <w:enabled/>
            <w:calcOnExit w:val="0"/>
            <w:checkBox>
              <w:sizeAuto/>
              <w:default w:val="0"/>
            </w:checkBox>
          </w:ffData>
        </w:fldChar>
      </w:r>
      <w:r w:rsidRPr="00932383">
        <w:instrText xml:space="preserve"> FORMCHECKBOX </w:instrText>
      </w:r>
      <w:r w:rsidR="003F3C56">
        <w:fldChar w:fldCharType="separate"/>
      </w:r>
      <w:r w:rsidRPr="00932383">
        <w:fldChar w:fldCharType="end"/>
      </w:r>
      <w:r w:rsidRPr="00932383">
        <w:t xml:space="preserve"> </w:t>
      </w:r>
      <w:r>
        <w:t>TCEQ Core Data Form</w:t>
      </w:r>
      <w:r w:rsidRPr="00150074">
        <w:t>(s)</w:t>
      </w:r>
      <w:r w:rsidRPr="00150074">
        <w:tab/>
      </w:r>
      <w:r w:rsidRPr="000C1D2C">
        <w:rPr>
          <w:rStyle w:val="Strong"/>
        </w:rPr>
        <w:fldChar w:fldCharType="begin">
          <w:ffData>
            <w:name w:val="Text82"/>
            <w:enabled/>
            <w:calcOnExit w:val="0"/>
            <w:textInput>
              <w:type w:val="number"/>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rsidRPr="00150074">
        <w:br/>
      </w:r>
      <w:r w:rsidRPr="00932383">
        <w:fldChar w:fldCharType="begin">
          <w:ffData>
            <w:name w:val="Check69"/>
            <w:enabled/>
            <w:calcOnExit w:val="0"/>
            <w:checkBox>
              <w:sizeAuto/>
              <w:default w:val="0"/>
            </w:checkBox>
          </w:ffData>
        </w:fldChar>
      </w:r>
      <w:r w:rsidRPr="00932383">
        <w:instrText xml:space="preserve"> FORMCHECKBOX </w:instrText>
      </w:r>
      <w:r w:rsidR="003F3C56">
        <w:fldChar w:fldCharType="separate"/>
      </w:r>
      <w:r w:rsidRPr="00932383">
        <w:fldChar w:fldCharType="end"/>
      </w:r>
      <w:r w:rsidRPr="00932383">
        <w:t xml:space="preserve"> Signatory </w:t>
      </w:r>
      <w:r>
        <w:t xml:space="preserve">Authority </w:t>
      </w:r>
      <w:r w:rsidRPr="00932383">
        <w:t>Delegation</w:t>
      </w:r>
      <w:r>
        <w:tab/>
      </w:r>
      <w:r w:rsidRPr="000C1D2C">
        <w:rPr>
          <w:rStyle w:val="Strong"/>
        </w:rPr>
        <w:fldChar w:fldCharType="begin">
          <w:ffData>
            <w:name w:val="Text82"/>
            <w:enabled/>
            <w:calcOnExit w:val="0"/>
            <w:textInput>
              <w:type w:val="number"/>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rsidRPr="00932383">
        <w:br/>
      </w:r>
      <w:r w:rsidRPr="00932383">
        <w:fldChar w:fldCharType="begin">
          <w:ffData>
            <w:name w:val="Check69"/>
            <w:enabled/>
            <w:calcOnExit w:val="0"/>
            <w:checkBox>
              <w:sizeAuto/>
              <w:default w:val="0"/>
            </w:checkBox>
          </w:ffData>
        </w:fldChar>
      </w:r>
      <w:r w:rsidRPr="00932383">
        <w:instrText xml:space="preserve"> FORMCHECKBOX </w:instrText>
      </w:r>
      <w:r w:rsidR="003F3C56">
        <w:fldChar w:fldCharType="separate"/>
      </w:r>
      <w:r w:rsidRPr="00932383">
        <w:fldChar w:fldCharType="end"/>
      </w:r>
      <w:r w:rsidRPr="00932383">
        <w:t xml:space="preserve"> Fee Payment Receipt</w:t>
      </w:r>
      <w:r w:rsidRPr="00932383">
        <w:tab/>
      </w:r>
      <w:r w:rsidRPr="000C1D2C">
        <w:rPr>
          <w:rStyle w:val="Strong"/>
        </w:rPr>
        <w:fldChar w:fldCharType="begin">
          <w:ffData>
            <w:name w:val="Text82"/>
            <w:enabled/>
            <w:calcOnExit w:val="0"/>
            <w:textInput>
              <w:type w:val="number"/>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rsidRPr="00932383">
        <w:br/>
      </w:r>
      <w:r w:rsidRPr="00932383">
        <w:fldChar w:fldCharType="begin">
          <w:ffData>
            <w:name w:val="Check70"/>
            <w:enabled/>
            <w:calcOnExit w:val="0"/>
            <w:helpText w:type="text" w:val="Check this box if you have confidential documents and clearly make all pages as CONFIDENTIAL.  Confidential documents are typically patiented equipment or propriatory processing methods."/>
            <w:checkBox>
              <w:sizeAuto/>
              <w:default w:val="0"/>
            </w:checkBox>
          </w:ffData>
        </w:fldChar>
      </w:r>
      <w:r w:rsidRPr="00932383">
        <w:instrText xml:space="preserve"> FORMCHECKBOX </w:instrText>
      </w:r>
      <w:r w:rsidR="003F3C56">
        <w:fldChar w:fldCharType="separate"/>
      </w:r>
      <w:r w:rsidRPr="00932383">
        <w:fldChar w:fldCharType="end"/>
      </w:r>
      <w:r w:rsidRPr="00932383">
        <w:t xml:space="preserve"> Confidential Documents</w:t>
      </w:r>
      <w:r w:rsidRPr="00932383">
        <w:tab/>
      </w:r>
      <w:r w:rsidRPr="000C1D2C">
        <w:rPr>
          <w:rStyle w:val="Strong"/>
        </w:rPr>
        <w:fldChar w:fldCharType="begin">
          <w:ffData>
            <w:name w:val="Text82"/>
            <w:enabled/>
            <w:calcOnExit w:val="0"/>
            <w:textInput>
              <w:type w:val="number"/>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rsidRPr="00932383">
        <w:br/>
      </w:r>
      <w:r w:rsidRPr="00932383">
        <w:fldChar w:fldCharType="begin">
          <w:ffData>
            <w:name w:val="Check83"/>
            <w:enabled/>
            <w:calcOnExit w:val="0"/>
            <w:checkBox>
              <w:sizeAuto/>
              <w:default w:val="0"/>
            </w:checkBox>
          </w:ffData>
        </w:fldChar>
      </w:r>
      <w:r w:rsidRPr="00932383">
        <w:instrText xml:space="preserve"> FORMCHECKBOX </w:instrText>
      </w:r>
      <w:r w:rsidR="003F3C56">
        <w:fldChar w:fldCharType="separate"/>
      </w:r>
      <w:r w:rsidRPr="00932383">
        <w:fldChar w:fldCharType="end"/>
      </w:r>
      <w:r w:rsidRPr="00932383">
        <w:t xml:space="preserve"> Waste Storage</w:t>
      </w:r>
      <w:r>
        <w:t>,</w:t>
      </w:r>
      <w:r w:rsidRPr="00932383">
        <w:t xml:space="preserve"> Processing </w:t>
      </w:r>
      <w:r>
        <w:t xml:space="preserve">and Disposal </w:t>
      </w:r>
      <w:r w:rsidRPr="00932383">
        <w:t>Ordinance</w:t>
      </w:r>
      <w:r>
        <w:t>s</w:t>
      </w:r>
      <w:r>
        <w:tab/>
      </w:r>
      <w:r w:rsidRPr="000C1D2C">
        <w:rPr>
          <w:rStyle w:val="Strong"/>
        </w:rPr>
        <w:fldChar w:fldCharType="begin">
          <w:ffData>
            <w:name w:val="Text82"/>
            <w:enabled/>
            <w:calcOnExit w:val="0"/>
            <w:textInput>
              <w:type w:val="number"/>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rsidRPr="00932383">
        <w:br/>
      </w:r>
      <w:r w:rsidRPr="00B17781">
        <w:fldChar w:fldCharType="begin">
          <w:ffData>
            <w:name w:val="Check83"/>
            <w:enabled/>
            <w:calcOnExit w:val="0"/>
            <w:checkBox>
              <w:sizeAuto/>
              <w:default w:val="0"/>
            </w:checkBox>
          </w:ffData>
        </w:fldChar>
      </w:r>
      <w:r w:rsidRPr="00B17781">
        <w:instrText xml:space="preserve"> FORMCHECKBOX </w:instrText>
      </w:r>
      <w:r w:rsidR="003F3C56">
        <w:fldChar w:fldCharType="separate"/>
      </w:r>
      <w:r w:rsidRPr="00B17781">
        <w:fldChar w:fldCharType="end"/>
      </w:r>
      <w:r w:rsidRPr="00B17781">
        <w:t xml:space="preserve"> Final Plat Record of Property</w:t>
      </w:r>
      <w:r w:rsidRPr="00932383">
        <w:tab/>
      </w:r>
      <w:r w:rsidRPr="000C1D2C">
        <w:rPr>
          <w:rStyle w:val="Strong"/>
        </w:rPr>
        <w:fldChar w:fldCharType="begin">
          <w:ffData>
            <w:name w:val="Text82"/>
            <w:enabled/>
            <w:calcOnExit w:val="0"/>
            <w:textInput>
              <w:type w:val="number"/>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rsidRPr="00932383">
        <w:br/>
      </w:r>
      <w:r w:rsidRPr="00932383">
        <w:fldChar w:fldCharType="begin">
          <w:ffData>
            <w:name w:val="Check68"/>
            <w:enabled/>
            <w:calcOnExit w:val="0"/>
            <w:helpText w:type="text" w:val="Provide the assumed name certification if your company uses a &quot;doing business as&quot; (dba) phase in the company name."/>
            <w:checkBox>
              <w:sizeAuto/>
              <w:default w:val="0"/>
            </w:checkBox>
          </w:ffData>
        </w:fldChar>
      </w:r>
      <w:r w:rsidRPr="00932383">
        <w:instrText xml:space="preserve"> FORMCHECKBOX </w:instrText>
      </w:r>
      <w:r w:rsidR="003F3C56">
        <w:fldChar w:fldCharType="separate"/>
      </w:r>
      <w:r w:rsidRPr="00932383">
        <w:fldChar w:fldCharType="end"/>
      </w:r>
      <w:r w:rsidRPr="00932383">
        <w:t xml:space="preserve"> </w:t>
      </w:r>
      <w:r>
        <w:t>Certificate of Fact (</w:t>
      </w:r>
      <w:r w:rsidRPr="00CD6B53">
        <w:t>Certificate of Inc</w:t>
      </w:r>
      <w:r>
        <w:t>orporation)</w:t>
      </w:r>
      <w:r>
        <w:tab/>
      </w:r>
      <w:r w:rsidRPr="000C1D2C">
        <w:rPr>
          <w:rStyle w:val="Strong"/>
        </w:rPr>
        <w:fldChar w:fldCharType="begin">
          <w:ffData>
            <w:name w:val="Text82"/>
            <w:enabled/>
            <w:calcOnExit w:val="0"/>
            <w:textInput>
              <w:type w:val="number"/>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rsidRPr="00CF5FDD">
        <w:br/>
      </w:r>
      <w:r w:rsidRPr="00932383">
        <w:fldChar w:fldCharType="begin">
          <w:ffData>
            <w:name w:val="Check68"/>
            <w:enabled/>
            <w:calcOnExit w:val="0"/>
            <w:helpText w:type="text" w:val="Provide the assumed name certification if your company uses a &quot;doing business as&quot; (dba) phase in the company name."/>
            <w:checkBox>
              <w:sizeAuto/>
              <w:default w:val="0"/>
            </w:checkBox>
          </w:ffData>
        </w:fldChar>
      </w:r>
      <w:r w:rsidRPr="00932383">
        <w:instrText xml:space="preserve"> FORMCHECKBOX </w:instrText>
      </w:r>
      <w:r w:rsidR="003F3C56">
        <w:fldChar w:fldCharType="separate"/>
      </w:r>
      <w:r w:rsidRPr="00932383">
        <w:fldChar w:fldCharType="end"/>
      </w:r>
      <w:r w:rsidRPr="00932383">
        <w:t xml:space="preserve"> </w:t>
      </w:r>
      <w:r>
        <w:t>Assumed Name Certificate</w:t>
      </w:r>
      <w:r w:rsidRPr="00932383">
        <w:tab/>
      </w:r>
      <w:r w:rsidRPr="000C1D2C">
        <w:rPr>
          <w:rStyle w:val="Strong"/>
        </w:rPr>
        <w:fldChar w:fldCharType="begin">
          <w:ffData>
            <w:name w:val="Text82"/>
            <w:enabled/>
            <w:calcOnExit w:val="0"/>
            <w:textInput>
              <w:type w:val="number"/>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rsidRPr="00932383">
        <w:br/>
      </w:r>
    </w:p>
    <w:p w14:paraId="33315A4C" w14:textId="77777777" w:rsidR="007C1ADB" w:rsidRDefault="007C1ADB" w:rsidP="00871FD8">
      <w:pPr>
        <w:pStyle w:val="BodyText3"/>
      </w:pPr>
      <w:r>
        <w:br w:type="page"/>
      </w:r>
    </w:p>
    <w:p w14:paraId="0761F5D2" w14:textId="77777777" w:rsidR="00CF1825" w:rsidRDefault="00871FD8" w:rsidP="00D277B1">
      <w:pPr>
        <w:pStyle w:val="BodyText3"/>
        <w:tabs>
          <w:tab w:val="left" w:pos="1935"/>
        </w:tabs>
      </w:pPr>
      <w:r w:rsidRPr="00277CCA">
        <w:rPr>
          <w:noProof/>
        </w:rPr>
        <w:lastRenderedPageBreak/>
        <w:drawing>
          <wp:anchor distT="0" distB="0" distL="114300" distR="114300" simplePos="0" relativeHeight="251657728" behindDoc="1" locked="0" layoutInCell="1" allowOverlap="1" wp14:anchorId="5C4743BD" wp14:editId="34FE9961">
            <wp:simplePos x="0" y="0"/>
            <wp:positionH relativeFrom="column">
              <wp:posOffset>-38100</wp:posOffset>
            </wp:positionH>
            <wp:positionV relativeFrom="paragraph">
              <wp:posOffset>28575</wp:posOffset>
            </wp:positionV>
            <wp:extent cx="563245" cy="847090"/>
            <wp:effectExtent l="0" t="0" r="8255" b="0"/>
            <wp:wrapNone/>
            <wp:docPr id="1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tceq.state.tx.us/internal/exec/communication/gif/1C-TCEQ.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63245" cy="847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03575" w14:textId="77777777" w:rsidR="00656C91" w:rsidRPr="00277CCA" w:rsidRDefault="00656C91" w:rsidP="00F419DB">
      <w:pPr>
        <w:pStyle w:val="Title"/>
        <w:ind w:left="1080"/>
        <w:jc w:val="left"/>
        <w:rPr>
          <w:sz w:val="32"/>
          <w:szCs w:val="32"/>
        </w:rPr>
      </w:pPr>
      <w:r w:rsidRPr="00277CCA">
        <w:rPr>
          <w:sz w:val="32"/>
          <w:szCs w:val="32"/>
        </w:rPr>
        <w:t>Texas Commission on Environmental Quality</w:t>
      </w:r>
    </w:p>
    <w:p w14:paraId="72AF9DDF" w14:textId="77777777" w:rsidR="00293E1B" w:rsidRPr="00293E1B" w:rsidRDefault="008C2C73" w:rsidP="00F419DB">
      <w:pPr>
        <w:pStyle w:val="Subtitle"/>
        <w:spacing w:before="120"/>
        <w:ind w:left="1080"/>
      </w:pPr>
      <w:r>
        <w:rPr>
          <w:b/>
        </w:rPr>
        <w:t>Type IX Landfill Gas to Energy</w:t>
      </w:r>
      <w:r w:rsidR="004037C8" w:rsidRPr="005C1651">
        <w:t xml:space="preserve"> </w:t>
      </w:r>
      <w:r w:rsidR="00277CCA">
        <w:br/>
      </w:r>
      <w:r w:rsidRPr="00F419DB">
        <w:rPr>
          <w:b/>
          <w:szCs w:val="28"/>
        </w:rPr>
        <w:t>Facility Registration by Rule Application Form</w:t>
      </w:r>
    </w:p>
    <w:p w14:paraId="56486215" w14:textId="77777777" w:rsidR="00BB0FDA" w:rsidRDefault="004831E2" w:rsidP="00BB0FDA">
      <w:pPr>
        <w:pStyle w:val="Heading2"/>
        <w:rPr>
          <w:lang w:val="en-US"/>
        </w:rPr>
      </w:pPr>
      <w:r>
        <w:rPr>
          <w:lang w:val="en-US"/>
        </w:rPr>
        <w:t>1</w:t>
      </w:r>
      <w:r w:rsidR="00F477C5">
        <w:rPr>
          <w:lang w:val="en-US"/>
        </w:rPr>
        <w:t xml:space="preserve">.  </w:t>
      </w:r>
      <w:r w:rsidR="00293E1B">
        <w:rPr>
          <w:lang w:val="en-US"/>
        </w:rPr>
        <w:t>General Facility Information</w:t>
      </w:r>
    </w:p>
    <w:p w14:paraId="31E79306" w14:textId="77777777" w:rsidR="0070452E" w:rsidRDefault="004831E2" w:rsidP="0070452E">
      <w:pPr>
        <w:pStyle w:val="BodyText"/>
      </w:pPr>
      <w:r w:rsidRPr="004831E2">
        <w:rPr>
          <w:rStyle w:val="Strong"/>
        </w:rPr>
        <w:t xml:space="preserve">Type IX </w:t>
      </w:r>
      <w:r w:rsidR="005B4401" w:rsidRPr="004831E2">
        <w:rPr>
          <w:rStyle w:val="Strong"/>
        </w:rPr>
        <w:t xml:space="preserve">Facility </w:t>
      </w:r>
      <w:r w:rsidR="00D34477" w:rsidRPr="004831E2">
        <w:rPr>
          <w:rStyle w:val="Strong"/>
        </w:rPr>
        <w:t>Name:</w:t>
      </w:r>
      <w:r w:rsidR="00D34477">
        <w:rPr>
          <w:rStyle w:val="Strong"/>
        </w:rPr>
        <w:t xml:space="preserve">  </w:t>
      </w:r>
      <w:r w:rsidR="00D34477" w:rsidRPr="000C1D2C">
        <w:rPr>
          <w:rStyle w:val="Strong"/>
        </w:rPr>
        <w:fldChar w:fldCharType="begin">
          <w:ffData>
            <w:name w:val="Text97"/>
            <w:enabled/>
            <w:calcOnExit w:val="0"/>
            <w:textInput/>
          </w:ffData>
        </w:fldChar>
      </w:r>
      <w:r w:rsidR="00D34477" w:rsidRPr="000C1D2C">
        <w:rPr>
          <w:rStyle w:val="Strong"/>
        </w:rPr>
        <w:instrText xml:space="preserve"> FORMTEXT </w:instrText>
      </w:r>
      <w:r w:rsidR="00D34477" w:rsidRPr="000C1D2C">
        <w:rPr>
          <w:rStyle w:val="Strong"/>
        </w:rPr>
      </w:r>
      <w:r w:rsidR="00D34477" w:rsidRPr="000C1D2C">
        <w:rPr>
          <w:rStyle w:val="Strong"/>
        </w:rPr>
        <w:fldChar w:fldCharType="separate"/>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rPr>
        <w:fldChar w:fldCharType="end"/>
      </w:r>
      <w:r w:rsidR="00D34477" w:rsidRPr="006F2196">
        <w:br/>
      </w:r>
      <w:r w:rsidR="00D34477">
        <w:t xml:space="preserve">MSW Authorization No. (if available):  </w:t>
      </w:r>
      <w:r w:rsidR="00D34477" w:rsidRPr="000C1D2C">
        <w:rPr>
          <w:rStyle w:val="Strong"/>
        </w:rPr>
        <w:fldChar w:fldCharType="begin">
          <w:ffData>
            <w:name w:val="Text98"/>
            <w:enabled/>
            <w:calcOnExit w:val="0"/>
            <w:textInput/>
          </w:ffData>
        </w:fldChar>
      </w:r>
      <w:r w:rsidR="00D34477" w:rsidRPr="000C1D2C">
        <w:rPr>
          <w:rStyle w:val="Strong"/>
        </w:rPr>
        <w:instrText xml:space="preserve"> FORMTEXT </w:instrText>
      </w:r>
      <w:r w:rsidR="00D34477" w:rsidRPr="000C1D2C">
        <w:rPr>
          <w:rStyle w:val="Strong"/>
        </w:rPr>
      </w:r>
      <w:r w:rsidR="00D34477" w:rsidRPr="000C1D2C">
        <w:rPr>
          <w:rStyle w:val="Strong"/>
        </w:rPr>
        <w:fldChar w:fldCharType="separate"/>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rPr>
        <w:fldChar w:fldCharType="end"/>
      </w:r>
      <w:r w:rsidR="00D34477">
        <w:br/>
        <w:t xml:space="preserve">Regulated Entity </w:t>
      </w:r>
      <w:r w:rsidR="00D34477" w:rsidRPr="00D021D0">
        <w:t>Reference</w:t>
      </w:r>
      <w:r w:rsidR="00D34477">
        <w:t xml:space="preserve"> No. (if issued)</w:t>
      </w:r>
      <w:r w:rsidRPr="003529C2">
        <w:rPr>
          <w:rStyle w:val="Superscript"/>
        </w:rPr>
        <w:t>1</w:t>
      </w:r>
      <w:r w:rsidR="00D34477">
        <w:t xml:space="preserve">:  </w:t>
      </w:r>
      <w:r w:rsidR="00F817BF">
        <w:t>RN</w:t>
      </w:r>
      <w:r w:rsidR="00D34477" w:rsidRPr="000C1D2C">
        <w:rPr>
          <w:rStyle w:val="Strong"/>
        </w:rPr>
        <w:fldChar w:fldCharType="begin">
          <w:ffData>
            <w:name w:val="Text99"/>
            <w:enabled/>
            <w:calcOnExit w:val="0"/>
            <w:textInput/>
          </w:ffData>
        </w:fldChar>
      </w:r>
      <w:r w:rsidR="00D34477" w:rsidRPr="000C1D2C">
        <w:rPr>
          <w:rStyle w:val="Strong"/>
        </w:rPr>
        <w:instrText xml:space="preserve"> FORMTEXT </w:instrText>
      </w:r>
      <w:r w:rsidR="00D34477" w:rsidRPr="000C1D2C">
        <w:rPr>
          <w:rStyle w:val="Strong"/>
        </w:rPr>
      </w:r>
      <w:r w:rsidR="00D34477" w:rsidRPr="000C1D2C">
        <w:rPr>
          <w:rStyle w:val="Strong"/>
        </w:rPr>
        <w:fldChar w:fldCharType="separate"/>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rPr>
        <w:fldChar w:fldCharType="end"/>
      </w:r>
      <w:r w:rsidR="00D34477">
        <w:br/>
        <w:t xml:space="preserve">Physical or Street Address (if available):  </w:t>
      </w:r>
      <w:r w:rsidR="00D34477" w:rsidRPr="000C1D2C">
        <w:rPr>
          <w:rStyle w:val="Strong"/>
        </w:rPr>
        <w:fldChar w:fldCharType="begin">
          <w:ffData>
            <w:name w:val="Text100"/>
            <w:enabled/>
            <w:calcOnExit w:val="0"/>
            <w:textInput/>
          </w:ffData>
        </w:fldChar>
      </w:r>
      <w:r w:rsidR="00D34477" w:rsidRPr="000C1D2C">
        <w:rPr>
          <w:rStyle w:val="Strong"/>
        </w:rPr>
        <w:instrText xml:space="preserve"> FORMTEXT </w:instrText>
      </w:r>
      <w:r w:rsidR="00D34477" w:rsidRPr="000C1D2C">
        <w:rPr>
          <w:rStyle w:val="Strong"/>
        </w:rPr>
      </w:r>
      <w:r w:rsidR="00D34477" w:rsidRPr="000C1D2C">
        <w:rPr>
          <w:rStyle w:val="Strong"/>
        </w:rPr>
        <w:fldChar w:fldCharType="separate"/>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rPr>
        <w:fldChar w:fldCharType="end"/>
      </w:r>
      <w:r w:rsidR="00D34477">
        <w:br/>
        <w:t xml:space="preserve">City:  </w:t>
      </w:r>
      <w:r w:rsidR="00D34477" w:rsidRPr="000C1D2C">
        <w:rPr>
          <w:rStyle w:val="Strong"/>
        </w:rPr>
        <w:fldChar w:fldCharType="begin">
          <w:ffData>
            <w:name w:val="Text104"/>
            <w:enabled/>
            <w:calcOnExit w:val="0"/>
            <w:textInput/>
          </w:ffData>
        </w:fldChar>
      </w:r>
      <w:r w:rsidR="00D34477" w:rsidRPr="000C1D2C">
        <w:rPr>
          <w:rStyle w:val="Strong"/>
        </w:rPr>
        <w:instrText xml:space="preserve"> FORMTEXT </w:instrText>
      </w:r>
      <w:r w:rsidR="00D34477" w:rsidRPr="000C1D2C">
        <w:rPr>
          <w:rStyle w:val="Strong"/>
        </w:rPr>
      </w:r>
      <w:r w:rsidR="00D34477" w:rsidRPr="000C1D2C">
        <w:rPr>
          <w:rStyle w:val="Strong"/>
        </w:rPr>
        <w:fldChar w:fldCharType="separate"/>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rPr>
        <w:fldChar w:fldCharType="end"/>
      </w:r>
      <w:r w:rsidR="00D34477">
        <w:t xml:space="preserve">  County:  </w:t>
      </w:r>
      <w:r w:rsidR="00D34477" w:rsidRPr="000C1D2C">
        <w:rPr>
          <w:rStyle w:val="Strong"/>
        </w:rPr>
        <w:fldChar w:fldCharType="begin">
          <w:ffData>
            <w:name w:val="Text102"/>
            <w:enabled/>
            <w:calcOnExit w:val="0"/>
            <w:textInput/>
          </w:ffData>
        </w:fldChar>
      </w:r>
      <w:r w:rsidR="00D34477" w:rsidRPr="000C1D2C">
        <w:rPr>
          <w:rStyle w:val="Strong"/>
        </w:rPr>
        <w:instrText xml:space="preserve"> FORMTEXT </w:instrText>
      </w:r>
      <w:r w:rsidR="00D34477" w:rsidRPr="000C1D2C">
        <w:rPr>
          <w:rStyle w:val="Strong"/>
        </w:rPr>
      </w:r>
      <w:r w:rsidR="00D34477" w:rsidRPr="000C1D2C">
        <w:rPr>
          <w:rStyle w:val="Strong"/>
        </w:rPr>
        <w:fldChar w:fldCharType="separate"/>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rPr>
        <w:fldChar w:fldCharType="end"/>
      </w:r>
      <w:r w:rsidR="00D34477">
        <w:t xml:space="preserve">  State:  </w:t>
      </w:r>
      <w:r w:rsidR="00D34477" w:rsidRPr="000C1D2C">
        <w:rPr>
          <w:rStyle w:val="Strong"/>
        </w:rPr>
        <w:fldChar w:fldCharType="begin">
          <w:ffData>
            <w:name w:val="Text103"/>
            <w:enabled/>
            <w:calcOnExit w:val="0"/>
            <w:textInput/>
          </w:ffData>
        </w:fldChar>
      </w:r>
      <w:r w:rsidR="00D34477" w:rsidRPr="000C1D2C">
        <w:rPr>
          <w:rStyle w:val="Strong"/>
        </w:rPr>
        <w:instrText xml:space="preserve"> FORMTEXT </w:instrText>
      </w:r>
      <w:r w:rsidR="00D34477" w:rsidRPr="000C1D2C">
        <w:rPr>
          <w:rStyle w:val="Strong"/>
        </w:rPr>
      </w:r>
      <w:r w:rsidR="00D34477" w:rsidRPr="000C1D2C">
        <w:rPr>
          <w:rStyle w:val="Strong"/>
        </w:rPr>
        <w:fldChar w:fldCharType="separate"/>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rPr>
        <w:fldChar w:fldCharType="end"/>
      </w:r>
      <w:r w:rsidR="00D34477">
        <w:t xml:space="preserve">  Zip Code:  </w:t>
      </w:r>
      <w:r w:rsidR="00D34477" w:rsidRPr="000C1D2C">
        <w:rPr>
          <w:rStyle w:val="Strong"/>
        </w:rPr>
        <w:fldChar w:fldCharType="begin">
          <w:ffData>
            <w:name w:val="Text101"/>
            <w:enabled/>
            <w:calcOnExit w:val="0"/>
            <w:textInput/>
          </w:ffData>
        </w:fldChar>
      </w:r>
      <w:r w:rsidR="00D34477" w:rsidRPr="000C1D2C">
        <w:rPr>
          <w:rStyle w:val="Strong"/>
        </w:rPr>
        <w:instrText xml:space="preserve"> FORMTEXT </w:instrText>
      </w:r>
      <w:r w:rsidR="00D34477" w:rsidRPr="000C1D2C">
        <w:rPr>
          <w:rStyle w:val="Strong"/>
        </w:rPr>
      </w:r>
      <w:r w:rsidR="00D34477" w:rsidRPr="000C1D2C">
        <w:rPr>
          <w:rStyle w:val="Strong"/>
        </w:rPr>
        <w:fldChar w:fldCharType="separate"/>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rPr>
        <w:fldChar w:fldCharType="end"/>
      </w:r>
      <w:r w:rsidR="00D34477">
        <w:br/>
        <w:t xml:space="preserve">(Area Code) Telephone Number:  </w:t>
      </w:r>
      <w:r w:rsidR="00D34477" w:rsidRPr="000C1D2C">
        <w:rPr>
          <w:rStyle w:val="Strong"/>
        </w:rPr>
        <w:fldChar w:fldCharType="begin">
          <w:ffData>
            <w:name w:val="Text105"/>
            <w:enabled/>
            <w:calcOnExit w:val="0"/>
            <w:textInput/>
          </w:ffData>
        </w:fldChar>
      </w:r>
      <w:r w:rsidR="00D34477" w:rsidRPr="000C1D2C">
        <w:rPr>
          <w:rStyle w:val="Strong"/>
        </w:rPr>
        <w:instrText xml:space="preserve"> FORMTEXT </w:instrText>
      </w:r>
      <w:r w:rsidR="00D34477" w:rsidRPr="000C1D2C">
        <w:rPr>
          <w:rStyle w:val="Strong"/>
        </w:rPr>
      </w:r>
      <w:r w:rsidR="00D34477" w:rsidRPr="000C1D2C">
        <w:rPr>
          <w:rStyle w:val="Strong"/>
        </w:rPr>
        <w:fldChar w:fldCharType="separate"/>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rPr>
        <w:fldChar w:fldCharType="end"/>
      </w:r>
      <w:r w:rsidR="00D34477">
        <w:br/>
        <w:t xml:space="preserve">Latitude:  </w:t>
      </w:r>
      <w:r w:rsidR="00D34477" w:rsidRPr="000C1D2C">
        <w:rPr>
          <w:rStyle w:val="Strong"/>
        </w:rPr>
        <w:fldChar w:fldCharType="begin">
          <w:ffData>
            <w:name w:val="Text106"/>
            <w:enabled/>
            <w:calcOnExit w:val="0"/>
            <w:textInput/>
          </w:ffData>
        </w:fldChar>
      </w:r>
      <w:r w:rsidR="00D34477" w:rsidRPr="000C1D2C">
        <w:rPr>
          <w:rStyle w:val="Strong"/>
        </w:rPr>
        <w:instrText xml:space="preserve"> FORMTEXT </w:instrText>
      </w:r>
      <w:r w:rsidR="00D34477" w:rsidRPr="000C1D2C">
        <w:rPr>
          <w:rStyle w:val="Strong"/>
        </w:rPr>
      </w:r>
      <w:r w:rsidR="00D34477" w:rsidRPr="000C1D2C">
        <w:rPr>
          <w:rStyle w:val="Strong"/>
        </w:rPr>
        <w:fldChar w:fldCharType="separate"/>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rPr>
        <w:fldChar w:fldCharType="end"/>
      </w:r>
      <w:r w:rsidR="00D34477">
        <w:t xml:space="preserve">  Longitude:  </w:t>
      </w:r>
      <w:r w:rsidR="00D34477" w:rsidRPr="000C1D2C">
        <w:rPr>
          <w:rStyle w:val="Strong"/>
        </w:rPr>
        <w:fldChar w:fldCharType="begin">
          <w:ffData>
            <w:name w:val="Text107"/>
            <w:enabled/>
            <w:calcOnExit w:val="0"/>
            <w:textInput/>
          </w:ffData>
        </w:fldChar>
      </w:r>
      <w:r w:rsidR="00D34477" w:rsidRPr="000C1D2C">
        <w:rPr>
          <w:rStyle w:val="Strong"/>
        </w:rPr>
        <w:instrText xml:space="preserve"> FORMTEXT </w:instrText>
      </w:r>
      <w:r w:rsidR="00D34477" w:rsidRPr="000C1D2C">
        <w:rPr>
          <w:rStyle w:val="Strong"/>
        </w:rPr>
      </w:r>
      <w:r w:rsidR="00D34477" w:rsidRPr="000C1D2C">
        <w:rPr>
          <w:rStyle w:val="Strong"/>
        </w:rPr>
        <w:fldChar w:fldCharType="separate"/>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rPr>
        <w:fldChar w:fldCharType="end"/>
      </w:r>
      <w:r w:rsidR="00D34477">
        <w:br/>
      </w:r>
      <w:r w:rsidR="00F817BF">
        <w:t xml:space="preserve">Benchmark </w:t>
      </w:r>
      <w:r w:rsidR="00D34477">
        <w:t>Elevation (above</w:t>
      </w:r>
      <w:r w:rsidR="00F817BF">
        <w:t xml:space="preserve"> mean sea level</w:t>
      </w:r>
      <w:r w:rsidR="00D34477">
        <w:t>)</w:t>
      </w:r>
      <w:r w:rsidR="00381748">
        <w:t>:</w:t>
      </w:r>
      <w:r w:rsidR="00D34477">
        <w:t xml:space="preserve">  </w:t>
      </w:r>
      <w:r w:rsidR="00D34477" w:rsidRPr="000C1D2C">
        <w:rPr>
          <w:rStyle w:val="Strong"/>
        </w:rPr>
        <w:fldChar w:fldCharType="begin">
          <w:ffData>
            <w:name w:val="Text108"/>
            <w:enabled/>
            <w:calcOnExit w:val="0"/>
            <w:textInput/>
          </w:ffData>
        </w:fldChar>
      </w:r>
      <w:r w:rsidR="00D34477" w:rsidRPr="000C1D2C">
        <w:rPr>
          <w:rStyle w:val="Strong"/>
        </w:rPr>
        <w:instrText xml:space="preserve"> FORMTEXT </w:instrText>
      </w:r>
      <w:r w:rsidR="00D34477" w:rsidRPr="000C1D2C">
        <w:rPr>
          <w:rStyle w:val="Strong"/>
        </w:rPr>
      </w:r>
      <w:r w:rsidR="00D34477" w:rsidRPr="000C1D2C">
        <w:rPr>
          <w:rStyle w:val="Strong"/>
        </w:rPr>
        <w:fldChar w:fldCharType="separate"/>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noProof/>
        </w:rPr>
        <w:t> </w:t>
      </w:r>
      <w:r w:rsidR="00D34477" w:rsidRPr="000C1D2C">
        <w:rPr>
          <w:rStyle w:val="Strong"/>
        </w:rPr>
        <w:fldChar w:fldCharType="end"/>
      </w:r>
      <w:r w:rsidR="00F817BF">
        <w:t>ft.</w:t>
      </w:r>
    </w:p>
    <w:p w14:paraId="1C002D64" w14:textId="77777777" w:rsidR="0070452E" w:rsidRDefault="00D34477" w:rsidP="0070452E">
      <w:pPr>
        <w:pStyle w:val="BodyText5"/>
      </w:pPr>
      <w:r>
        <w:t xml:space="preserve">Provide a description of the location of the facility with respect to known or easily identifiable landmarks:  </w:t>
      </w:r>
      <w:r w:rsidRPr="000C1D2C">
        <w:rPr>
          <w:rStyle w:val="Strong"/>
        </w:rPr>
        <w:fldChar w:fldCharType="begin">
          <w:ffData>
            <w:name w:val="Text109"/>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p>
    <w:p w14:paraId="4DDA117F" w14:textId="77777777" w:rsidR="005B4401" w:rsidRDefault="00D34477" w:rsidP="0070452E">
      <w:pPr>
        <w:pStyle w:val="BodyText5"/>
      </w:pPr>
      <w:r>
        <w:t xml:space="preserve">Detail access routes from the nearest United States or state highway to the facility:  </w:t>
      </w:r>
      <w:r w:rsidRPr="000C1D2C">
        <w:rPr>
          <w:rStyle w:val="Strong"/>
        </w:rPr>
        <w:fldChar w:fldCharType="begin">
          <w:ffData>
            <w:name w:val="Text110"/>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p>
    <w:p w14:paraId="41DE0982" w14:textId="77777777" w:rsidR="004831E2" w:rsidRDefault="004831E2" w:rsidP="00E728E6">
      <w:pPr>
        <w:pStyle w:val="BodyText"/>
        <w:spacing w:before="240"/>
      </w:pPr>
      <w:r w:rsidRPr="004831E2">
        <w:rPr>
          <w:rStyle w:val="Strong"/>
        </w:rPr>
        <w:t>Landfill Name:</w:t>
      </w:r>
      <w:r>
        <w:t xml:space="preserve">  </w:t>
      </w:r>
      <w:r w:rsidRPr="000C1D2C">
        <w:rPr>
          <w:rStyle w:val="Strong"/>
        </w:rPr>
        <w:fldChar w:fldCharType="begin">
          <w:ffData>
            <w:name w:val="Text97"/>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rsidRPr="00504E50">
        <w:br/>
      </w:r>
      <w:r>
        <w:t xml:space="preserve">MSW Permit No.:  </w:t>
      </w:r>
      <w:r w:rsidRPr="000C1D2C">
        <w:rPr>
          <w:rStyle w:val="Strong"/>
        </w:rPr>
        <w:fldChar w:fldCharType="begin">
          <w:ffData>
            <w:name w:val="Text98"/>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rsidRPr="00504E50">
        <w:br/>
      </w:r>
      <w:r>
        <w:t xml:space="preserve">Regulated Entity </w:t>
      </w:r>
      <w:r w:rsidRPr="00D021D0">
        <w:t>Reference</w:t>
      </w:r>
      <w:r>
        <w:t xml:space="preserve"> No. (if issued)</w:t>
      </w:r>
      <w:r w:rsidRPr="003529C2">
        <w:rPr>
          <w:rStyle w:val="Superscript"/>
        </w:rPr>
        <w:t>1</w:t>
      </w:r>
      <w:r>
        <w:t>:  RN</w:t>
      </w:r>
      <w:r w:rsidRPr="000C1D2C">
        <w:rPr>
          <w:rStyle w:val="Strong"/>
        </w:rPr>
        <w:fldChar w:fldCharType="begin">
          <w:ffData>
            <w:name w:val="Text99"/>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br/>
        <w:t xml:space="preserve">Physical or Street Address (if available):  </w:t>
      </w:r>
      <w:r w:rsidRPr="000C1D2C">
        <w:rPr>
          <w:rStyle w:val="Strong"/>
        </w:rPr>
        <w:fldChar w:fldCharType="begin">
          <w:ffData>
            <w:name w:val="Text100"/>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br/>
        <w:t xml:space="preserve">City:  </w:t>
      </w:r>
      <w:r w:rsidRPr="000C1D2C">
        <w:rPr>
          <w:rStyle w:val="Strong"/>
        </w:rPr>
        <w:fldChar w:fldCharType="begin">
          <w:ffData>
            <w:name w:val="Text104"/>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t xml:space="preserve">  County:  </w:t>
      </w:r>
      <w:r w:rsidRPr="000C1D2C">
        <w:rPr>
          <w:rStyle w:val="Strong"/>
        </w:rPr>
        <w:fldChar w:fldCharType="begin">
          <w:ffData>
            <w:name w:val="Text102"/>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t xml:space="preserve">  State:  </w:t>
      </w:r>
      <w:r w:rsidRPr="000C1D2C">
        <w:rPr>
          <w:rStyle w:val="Strong"/>
        </w:rPr>
        <w:fldChar w:fldCharType="begin">
          <w:ffData>
            <w:name w:val="Text103"/>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t xml:space="preserve">  Zip Code:  </w:t>
      </w:r>
      <w:r w:rsidRPr="000C1D2C">
        <w:rPr>
          <w:rStyle w:val="Strong"/>
        </w:rPr>
        <w:fldChar w:fldCharType="begin">
          <w:ffData>
            <w:name w:val="Text101"/>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br/>
        <w:t xml:space="preserve">(Area Code) Telephone Number:  </w:t>
      </w:r>
      <w:r w:rsidRPr="000C1D2C">
        <w:rPr>
          <w:rStyle w:val="Strong"/>
        </w:rPr>
        <w:fldChar w:fldCharType="begin">
          <w:ffData>
            <w:name w:val="Text105"/>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p>
    <w:p w14:paraId="7E1F87EE" w14:textId="77777777" w:rsidR="004831E2" w:rsidRDefault="004831E2" w:rsidP="00F419DB">
      <w:pPr>
        <w:pStyle w:val="BodyText"/>
        <w:spacing w:before="240"/>
      </w:pPr>
      <w:r>
        <w:rPr>
          <w:rStyle w:val="Strong"/>
        </w:rPr>
        <w:t>Site Operator (Registrant) Name</w:t>
      </w:r>
      <w:r w:rsidRPr="004831E2">
        <w:rPr>
          <w:rStyle w:val="Strong"/>
        </w:rPr>
        <w:t>:</w:t>
      </w:r>
      <w:r>
        <w:t xml:space="preserve">  </w:t>
      </w:r>
      <w:r w:rsidRPr="000C1D2C">
        <w:rPr>
          <w:rStyle w:val="Strong"/>
        </w:rPr>
        <w:fldChar w:fldCharType="begin">
          <w:ffData>
            <w:name w:val="Text97"/>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rPr>
          <w:rStyle w:val="Strong"/>
          <w:b w:val="0"/>
        </w:rPr>
        <w:br/>
      </w:r>
      <w:r>
        <w:t xml:space="preserve">Customer Reference Number (if issued).:  </w:t>
      </w:r>
      <w:r w:rsidRPr="000C1D2C">
        <w:rPr>
          <w:rStyle w:val="Strong"/>
        </w:rPr>
        <w:fldChar w:fldCharType="begin">
          <w:ffData>
            <w:name w:val="Text98"/>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br/>
        <w:t xml:space="preserve">Mailing Address:  </w:t>
      </w:r>
      <w:r w:rsidRPr="000C1D2C">
        <w:rPr>
          <w:rStyle w:val="Strong"/>
        </w:rPr>
        <w:fldChar w:fldCharType="begin">
          <w:ffData>
            <w:name w:val="Text100"/>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br/>
        <w:t xml:space="preserve">City:  </w:t>
      </w:r>
      <w:r w:rsidRPr="000C1D2C">
        <w:rPr>
          <w:rStyle w:val="Strong"/>
        </w:rPr>
        <w:fldChar w:fldCharType="begin">
          <w:ffData>
            <w:name w:val="Text104"/>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t xml:space="preserve">  County:  </w:t>
      </w:r>
      <w:r w:rsidRPr="000C1D2C">
        <w:rPr>
          <w:rStyle w:val="Strong"/>
        </w:rPr>
        <w:fldChar w:fldCharType="begin">
          <w:ffData>
            <w:name w:val="Text102"/>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t xml:space="preserve">  State:  </w:t>
      </w:r>
      <w:r w:rsidRPr="000C1D2C">
        <w:rPr>
          <w:rStyle w:val="Strong"/>
        </w:rPr>
        <w:fldChar w:fldCharType="begin">
          <w:ffData>
            <w:name w:val="Text103"/>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t xml:space="preserve">  Zip Code:  </w:t>
      </w:r>
      <w:r w:rsidRPr="000C1D2C">
        <w:rPr>
          <w:rStyle w:val="Strong"/>
        </w:rPr>
        <w:fldChar w:fldCharType="begin">
          <w:ffData>
            <w:name w:val="Text101"/>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br/>
        <w:t xml:space="preserve">(Area Code) Telephone Number:  </w:t>
      </w:r>
      <w:r w:rsidRPr="000C1D2C">
        <w:rPr>
          <w:rStyle w:val="Strong"/>
        </w:rPr>
        <w:fldChar w:fldCharType="begin">
          <w:ffData>
            <w:name w:val="Text105"/>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br/>
        <w:t xml:space="preserve">Email Address:  </w:t>
      </w:r>
      <w:r w:rsidRPr="000C1D2C">
        <w:rPr>
          <w:rStyle w:val="Strong"/>
        </w:rPr>
        <w:fldChar w:fldCharType="begin">
          <w:ffData>
            <w:name w:val="Text105"/>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br/>
        <w:t xml:space="preserve">TX SOS Filing Number:  </w:t>
      </w:r>
      <w:r w:rsidRPr="000C1D2C">
        <w:rPr>
          <w:rStyle w:val="Strong"/>
        </w:rPr>
        <w:fldChar w:fldCharType="begin">
          <w:ffData>
            <w:name w:val="Text105"/>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p>
    <w:p w14:paraId="1AAEAF26" w14:textId="77777777" w:rsidR="004831E2" w:rsidRDefault="004831E2" w:rsidP="00F419DB">
      <w:pPr>
        <w:pStyle w:val="BodyText"/>
        <w:spacing w:before="240"/>
      </w:pPr>
      <w:r>
        <w:rPr>
          <w:rStyle w:val="Strong"/>
        </w:rPr>
        <w:lastRenderedPageBreak/>
        <w:t>Operator Name</w:t>
      </w:r>
      <w:r>
        <w:rPr>
          <w:rStyle w:val="Strong"/>
          <w:vertAlign w:val="superscript"/>
        </w:rPr>
        <w:t>2</w:t>
      </w:r>
      <w:r w:rsidRPr="004831E2">
        <w:rPr>
          <w:rStyle w:val="Strong"/>
        </w:rPr>
        <w:t>:</w:t>
      </w:r>
      <w:r>
        <w:t xml:space="preserve">  </w:t>
      </w:r>
      <w:r w:rsidRPr="000C1D2C">
        <w:rPr>
          <w:rStyle w:val="Strong"/>
        </w:rPr>
        <w:fldChar w:fldCharType="begin">
          <w:ffData>
            <w:name w:val="Text97"/>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rPr>
          <w:rStyle w:val="Strong"/>
          <w:b w:val="0"/>
        </w:rPr>
        <w:br/>
      </w:r>
      <w:r>
        <w:t xml:space="preserve">Customer Reference Number (if issued).:  </w:t>
      </w:r>
      <w:r w:rsidRPr="000C1D2C">
        <w:rPr>
          <w:rStyle w:val="Strong"/>
        </w:rPr>
        <w:fldChar w:fldCharType="begin">
          <w:ffData>
            <w:name w:val="Text98"/>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br/>
        <w:t xml:space="preserve">Mailing Address:  </w:t>
      </w:r>
      <w:r w:rsidRPr="000C1D2C">
        <w:rPr>
          <w:rStyle w:val="Strong"/>
        </w:rPr>
        <w:fldChar w:fldCharType="begin">
          <w:ffData>
            <w:name w:val="Text100"/>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br/>
        <w:t xml:space="preserve">City:  </w:t>
      </w:r>
      <w:r w:rsidRPr="000C1D2C">
        <w:rPr>
          <w:rStyle w:val="Strong"/>
        </w:rPr>
        <w:fldChar w:fldCharType="begin">
          <w:ffData>
            <w:name w:val="Text104"/>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t xml:space="preserve">  County:  </w:t>
      </w:r>
      <w:r w:rsidRPr="000C1D2C">
        <w:rPr>
          <w:rStyle w:val="Strong"/>
        </w:rPr>
        <w:fldChar w:fldCharType="begin">
          <w:ffData>
            <w:name w:val="Text102"/>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t xml:space="preserve">  State:  </w:t>
      </w:r>
      <w:r w:rsidRPr="000C1D2C">
        <w:rPr>
          <w:rStyle w:val="Strong"/>
        </w:rPr>
        <w:fldChar w:fldCharType="begin">
          <w:ffData>
            <w:name w:val="Text103"/>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t xml:space="preserve">  Zip Code:  </w:t>
      </w:r>
      <w:r w:rsidRPr="000C1D2C">
        <w:rPr>
          <w:rStyle w:val="Strong"/>
        </w:rPr>
        <w:fldChar w:fldCharType="begin">
          <w:ffData>
            <w:name w:val="Text101"/>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br/>
        <w:t xml:space="preserve">(Area Code) Telephone Number:  </w:t>
      </w:r>
      <w:r w:rsidRPr="000C1D2C">
        <w:rPr>
          <w:rStyle w:val="Strong"/>
        </w:rPr>
        <w:fldChar w:fldCharType="begin">
          <w:ffData>
            <w:name w:val="Text105"/>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br/>
        <w:t xml:space="preserve">Email Address:  </w:t>
      </w:r>
      <w:r w:rsidRPr="000C1D2C">
        <w:rPr>
          <w:rStyle w:val="Strong"/>
        </w:rPr>
        <w:fldChar w:fldCharType="begin">
          <w:ffData>
            <w:name w:val="Text105"/>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br/>
        <w:t xml:space="preserve">TX SOS Filing Number:  </w:t>
      </w:r>
      <w:r w:rsidRPr="000C1D2C">
        <w:rPr>
          <w:rStyle w:val="Strong"/>
        </w:rPr>
        <w:fldChar w:fldCharType="begin">
          <w:ffData>
            <w:name w:val="Text105"/>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p>
    <w:p w14:paraId="3A81F7AF" w14:textId="77777777" w:rsidR="004831E2" w:rsidRDefault="004831E2" w:rsidP="00F419DB">
      <w:pPr>
        <w:pStyle w:val="BodyText"/>
        <w:spacing w:before="240"/>
      </w:pPr>
      <w:r>
        <w:rPr>
          <w:rStyle w:val="Strong"/>
        </w:rPr>
        <w:t>Consultant Name (if applicable)</w:t>
      </w:r>
      <w:r w:rsidRPr="004831E2">
        <w:rPr>
          <w:rStyle w:val="Strong"/>
        </w:rPr>
        <w:t>:</w:t>
      </w:r>
      <w:r>
        <w:t xml:space="preserve">  </w:t>
      </w:r>
      <w:r w:rsidRPr="000C1D2C">
        <w:rPr>
          <w:rStyle w:val="Strong"/>
        </w:rPr>
        <w:fldChar w:fldCharType="begin">
          <w:ffData>
            <w:name w:val="Text97"/>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rPr>
          <w:rStyle w:val="Strong"/>
          <w:b w:val="0"/>
        </w:rPr>
        <w:br/>
      </w:r>
      <w:r>
        <w:t xml:space="preserve">Texas Board of Professional Engineers Firm Registration Number.:  </w:t>
      </w:r>
      <w:r w:rsidRPr="000C1D2C">
        <w:rPr>
          <w:rStyle w:val="Strong"/>
        </w:rPr>
        <w:fldChar w:fldCharType="begin">
          <w:ffData>
            <w:name w:val="Text98"/>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br/>
        <w:t xml:space="preserve">Mailing Address:  </w:t>
      </w:r>
      <w:r w:rsidRPr="000C1D2C">
        <w:rPr>
          <w:rStyle w:val="Strong"/>
        </w:rPr>
        <w:fldChar w:fldCharType="begin">
          <w:ffData>
            <w:name w:val="Text100"/>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br/>
        <w:t xml:space="preserve">City:  </w:t>
      </w:r>
      <w:r w:rsidRPr="000C1D2C">
        <w:rPr>
          <w:rStyle w:val="Strong"/>
        </w:rPr>
        <w:fldChar w:fldCharType="begin">
          <w:ffData>
            <w:name w:val="Text104"/>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t xml:space="preserve">  County:  </w:t>
      </w:r>
      <w:r w:rsidRPr="000C1D2C">
        <w:rPr>
          <w:rStyle w:val="Strong"/>
        </w:rPr>
        <w:fldChar w:fldCharType="begin">
          <w:ffData>
            <w:name w:val="Text102"/>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t xml:space="preserve">  State:  </w:t>
      </w:r>
      <w:r w:rsidRPr="000C1D2C">
        <w:rPr>
          <w:rStyle w:val="Strong"/>
        </w:rPr>
        <w:fldChar w:fldCharType="begin">
          <w:ffData>
            <w:name w:val="Text103"/>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t xml:space="preserve">  Zip Code:  </w:t>
      </w:r>
      <w:r w:rsidRPr="000C1D2C">
        <w:rPr>
          <w:rStyle w:val="Strong"/>
        </w:rPr>
        <w:fldChar w:fldCharType="begin">
          <w:ffData>
            <w:name w:val="Text101"/>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br/>
        <w:t xml:space="preserve">(Area Code) Telephone Number:  </w:t>
      </w:r>
      <w:r w:rsidRPr="000C1D2C">
        <w:rPr>
          <w:rStyle w:val="Strong"/>
        </w:rPr>
        <w:fldChar w:fldCharType="begin">
          <w:ffData>
            <w:name w:val="Text105"/>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br/>
        <w:t xml:space="preserve">Email Address:  </w:t>
      </w:r>
      <w:r w:rsidRPr="000C1D2C">
        <w:rPr>
          <w:rStyle w:val="Strong"/>
        </w:rPr>
        <w:fldChar w:fldCharType="begin">
          <w:ffData>
            <w:name w:val="Text105"/>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p>
    <w:p w14:paraId="2707B4DD" w14:textId="77777777" w:rsidR="004831E2" w:rsidRDefault="004831E2" w:rsidP="00F419DB">
      <w:pPr>
        <w:pStyle w:val="BodyText"/>
        <w:spacing w:before="240"/>
      </w:pPr>
      <w:r>
        <w:rPr>
          <w:rStyle w:val="Strong"/>
        </w:rPr>
        <w:t>Agent in Service Name (if applicable)</w:t>
      </w:r>
      <w:r w:rsidRPr="004831E2">
        <w:rPr>
          <w:rStyle w:val="Strong"/>
        </w:rPr>
        <w:t>:</w:t>
      </w:r>
      <w:r>
        <w:t xml:space="preserve">  </w:t>
      </w:r>
      <w:r w:rsidRPr="000C1D2C">
        <w:rPr>
          <w:rStyle w:val="Strong"/>
        </w:rPr>
        <w:fldChar w:fldCharType="begin">
          <w:ffData>
            <w:name w:val="Text97"/>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br/>
        <w:t xml:space="preserve">Mailing Address:  </w:t>
      </w:r>
      <w:r w:rsidRPr="000C1D2C">
        <w:rPr>
          <w:rStyle w:val="Strong"/>
        </w:rPr>
        <w:fldChar w:fldCharType="begin">
          <w:ffData>
            <w:name w:val="Text100"/>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br/>
        <w:t xml:space="preserve">City:  </w:t>
      </w:r>
      <w:r w:rsidRPr="000C1D2C">
        <w:rPr>
          <w:rStyle w:val="Strong"/>
        </w:rPr>
        <w:fldChar w:fldCharType="begin">
          <w:ffData>
            <w:name w:val="Text104"/>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t xml:space="preserve">  County:  </w:t>
      </w:r>
      <w:r w:rsidRPr="000C1D2C">
        <w:rPr>
          <w:rStyle w:val="Strong"/>
        </w:rPr>
        <w:fldChar w:fldCharType="begin">
          <w:ffData>
            <w:name w:val="Text102"/>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t xml:space="preserve">  State:  </w:t>
      </w:r>
      <w:r w:rsidRPr="000C1D2C">
        <w:rPr>
          <w:rStyle w:val="Strong"/>
        </w:rPr>
        <w:fldChar w:fldCharType="begin">
          <w:ffData>
            <w:name w:val="Text103"/>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t xml:space="preserve">  Zip Code:  </w:t>
      </w:r>
      <w:r w:rsidRPr="000C1D2C">
        <w:rPr>
          <w:rStyle w:val="Strong"/>
        </w:rPr>
        <w:fldChar w:fldCharType="begin">
          <w:ffData>
            <w:name w:val="Text101"/>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br/>
        <w:t xml:space="preserve">(Area Code) Telephone Number:  </w:t>
      </w:r>
      <w:r w:rsidRPr="000C1D2C">
        <w:rPr>
          <w:rStyle w:val="Strong"/>
        </w:rPr>
        <w:fldChar w:fldCharType="begin">
          <w:ffData>
            <w:name w:val="Text105"/>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br/>
        <w:t xml:space="preserve">Email Address:  </w:t>
      </w:r>
      <w:r w:rsidRPr="000C1D2C">
        <w:rPr>
          <w:rStyle w:val="Strong"/>
        </w:rPr>
        <w:fldChar w:fldCharType="begin">
          <w:ffData>
            <w:name w:val="Text105"/>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p>
    <w:p w14:paraId="6DB25647" w14:textId="77777777" w:rsidR="004831E2" w:rsidRDefault="004831E2" w:rsidP="00F419DB">
      <w:pPr>
        <w:pStyle w:val="FootnoteText"/>
        <w:spacing w:before="240"/>
        <w:rPr>
          <w:rStyle w:val="Emphasis"/>
        </w:rPr>
      </w:pPr>
      <w:r w:rsidRPr="004831E2">
        <w:rPr>
          <w:vertAlign w:val="superscript"/>
        </w:rPr>
        <w:t>1</w:t>
      </w:r>
      <w:r w:rsidRPr="006F2196">
        <w:rPr>
          <w:rStyle w:val="Emphasis"/>
        </w:rPr>
        <w:t xml:space="preserve">If this number has not been issued for the facility, complete a </w:t>
      </w:r>
      <w:r>
        <w:rPr>
          <w:rStyle w:val="Emphasis"/>
        </w:rPr>
        <w:t>TCEQ Core Data Form</w:t>
      </w:r>
      <w:r w:rsidRPr="006F2196">
        <w:rPr>
          <w:rStyle w:val="Emphasis"/>
        </w:rPr>
        <w:t xml:space="preserve"> (TCEQ-10400) and submit it with this application. List the Facility as the Regulated Entity.</w:t>
      </w:r>
    </w:p>
    <w:p w14:paraId="6DA4D362" w14:textId="77777777" w:rsidR="004831E2" w:rsidRDefault="004831E2" w:rsidP="004831E2">
      <w:pPr>
        <w:pStyle w:val="FootnoteText"/>
        <w:rPr>
          <w:rStyle w:val="Emphasis"/>
        </w:rPr>
      </w:pPr>
      <w:r w:rsidRPr="00504E50">
        <w:rPr>
          <w:rStyle w:val="Superscript"/>
        </w:rPr>
        <w:t>2</w:t>
      </w:r>
      <w:r>
        <w:rPr>
          <w:rStyle w:val="Emphasis"/>
        </w:rPr>
        <w:t>If the Operator does not have this number, complete a TCEQ Core Data Form (TCEQ-10400) and submit itwith this application.  List the Operator as the customer.</w:t>
      </w:r>
    </w:p>
    <w:p w14:paraId="674E3E86" w14:textId="77777777" w:rsidR="004831E2" w:rsidRDefault="008C2C73" w:rsidP="004831E2">
      <w:pPr>
        <w:pStyle w:val="Heading2"/>
        <w:rPr>
          <w:lang w:val="en-US"/>
        </w:rPr>
      </w:pPr>
      <w:r>
        <w:rPr>
          <w:lang w:val="en-US"/>
        </w:rPr>
        <w:t>2</w:t>
      </w:r>
      <w:r w:rsidR="004831E2">
        <w:rPr>
          <w:lang w:val="en-US"/>
        </w:rPr>
        <w:t>.  Application Fees</w:t>
      </w:r>
    </w:p>
    <w:p w14:paraId="3FC1987C" w14:textId="77777777" w:rsidR="004831E2" w:rsidRDefault="004831E2" w:rsidP="004831E2">
      <w:pPr>
        <w:pStyle w:val="BodyText"/>
      </w:pPr>
      <w:r w:rsidRPr="005C1651">
        <w:fldChar w:fldCharType="begin">
          <w:ffData>
            <w:name w:val="Check1"/>
            <w:enabled/>
            <w:calcOnExit w:val="0"/>
            <w:checkBox>
              <w:sizeAuto/>
              <w:default w:val="0"/>
            </w:checkBox>
          </w:ffData>
        </w:fldChar>
      </w:r>
      <w:r w:rsidRPr="005C1651">
        <w:instrText xml:space="preserve"> FORMCHECKBOX </w:instrText>
      </w:r>
      <w:r w:rsidR="003F3C56">
        <w:fldChar w:fldCharType="separate"/>
      </w:r>
      <w:r w:rsidRPr="005C1651">
        <w:fldChar w:fldCharType="end"/>
      </w:r>
      <w:r>
        <w:t xml:space="preserve">  Pay by Check</w:t>
      </w:r>
      <w:r>
        <w:tab/>
      </w:r>
      <w:r>
        <w:tab/>
      </w:r>
      <w:r>
        <w:tab/>
      </w:r>
      <w:r w:rsidRPr="005C1651">
        <w:fldChar w:fldCharType="begin">
          <w:ffData>
            <w:name w:val="Check1"/>
            <w:enabled/>
            <w:calcOnExit w:val="0"/>
            <w:checkBox>
              <w:sizeAuto/>
              <w:default w:val="0"/>
            </w:checkBox>
          </w:ffData>
        </w:fldChar>
      </w:r>
      <w:r w:rsidRPr="005C1651">
        <w:instrText xml:space="preserve"> FORMCHECKBOX </w:instrText>
      </w:r>
      <w:r w:rsidR="003F3C56">
        <w:fldChar w:fldCharType="separate"/>
      </w:r>
      <w:r w:rsidRPr="005C1651">
        <w:fldChar w:fldCharType="end"/>
      </w:r>
      <w:r>
        <w:t xml:space="preserve">  Online Payment</w:t>
      </w:r>
    </w:p>
    <w:p w14:paraId="0103A5EA" w14:textId="77777777" w:rsidR="004831E2" w:rsidRDefault="004831E2" w:rsidP="004831E2">
      <w:pPr>
        <w:pStyle w:val="BodyText5"/>
      </w:pPr>
      <w:r>
        <w:t>If paid online, e-P</w:t>
      </w:r>
      <w:r w:rsidRPr="009D72BE">
        <w:t>ay Confirmation Number:</w:t>
      </w:r>
      <w:r>
        <w:t xml:space="preserve">  </w:t>
      </w:r>
      <w:bookmarkStart w:id="15" w:name="EPayConfNumber"/>
      <w:r w:rsidRPr="000C1D2C">
        <w:rPr>
          <w:rStyle w:val="Strong"/>
        </w:rPr>
        <w:fldChar w:fldCharType="begin">
          <w:ffData>
            <w:name w:val="EPayConfNumber"/>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bookmarkEnd w:id="15"/>
    </w:p>
    <w:p w14:paraId="0400C5D2" w14:textId="77777777" w:rsidR="008C2C73" w:rsidRPr="00DB1431" w:rsidRDefault="008C2C73" w:rsidP="008C2C73">
      <w:pPr>
        <w:pStyle w:val="Heading2"/>
        <w:rPr>
          <w:lang w:val="en-US"/>
        </w:rPr>
      </w:pPr>
      <w:r>
        <w:rPr>
          <w:lang w:val="en-US"/>
        </w:rPr>
        <w:t xml:space="preserve">3.  </w:t>
      </w:r>
      <w:r>
        <w:t>Facility Supervisor’s License</w:t>
      </w:r>
    </w:p>
    <w:p w14:paraId="2CB1CB87" w14:textId="77777777" w:rsidR="008C2C73" w:rsidRDefault="008C2C73" w:rsidP="008C2C73">
      <w:pPr>
        <w:pStyle w:val="BodyText5"/>
      </w:pPr>
      <w:r w:rsidRPr="00AE0C31">
        <w:t xml:space="preserve">Select the Type of License </w:t>
      </w:r>
      <w:r>
        <w:t>that the</w:t>
      </w:r>
      <w:r w:rsidRPr="00AE0C31">
        <w:t xml:space="preserve"> Solid Waste Facility Supervisor, as defined in 30 TAC Chapter 30, Occupational Licenses and Registrations, </w:t>
      </w:r>
      <w:r>
        <w:t xml:space="preserve">will obtain prior to </w:t>
      </w:r>
      <w:r w:rsidRPr="00AE0C31">
        <w:t xml:space="preserve">commencing facility operations.  </w:t>
      </w:r>
    </w:p>
    <w:p w14:paraId="3BD9CEE5" w14:textId="77777777" w:rsidR="008C2C73" w:rsidRDefault="008C2C73" w:rsidP="008C2C73">
      <w:pPr>
        <w:pStyle w:val="BodyText"/>
      </w:pPr>
      <w:r w:rsidRPr="00AE0C31">
        <w:fldChar w:fldCharType="begin">
          <w:ffData>
            <w:name w:val="Check87"/>
            <w:enabled/>
            <w:calcOnExit w:val="0"/>
            <w:checkBox>
              <w:sizeAuto/>
              <w:default w:val="0"/>
            </w:checkBox>
          </w:ffData>
        </w:fldChar>
      </w:r>
      <w:r w:rsidRPr="00AE0C31">
        <w:instrText xml:space="preserve"> FORMCHECKBOX </w:instrText>
      </w:r>
      <w:r w:rsidR="003F3C56">
        <w:fldChar w:fldCharType="separate"/>
      </w:r>
      <w:r w:rsidRPr="00AE0C31">
        <w:fldChar w:fldCharType="end"/>
      </w:r>
      <w:r w:rsidRPr="00AE0C31">
        <w:t xml:space="preserve"> Class A</w:t>
      </w:r>
      <w:r>
        <w:tab/>
      </w:r>
      <w:r>
        <w:tab/>
      </w:r>
      <w:r w:rsidRPr="00AE0C31">
        <w:fldChar w:fldCharType="begin">
          <w:ffData>
            <w:name w:val="Check88"/>
            <w:enabled/>
            <w:calcOnExit w:val="0"/>
            <w:checkBox>
              <w:sizeAuto/>
              <w:default w:val="0"/>
            </w:checkBox>
          </w:ffData>
        </w:fldChar>
      </w:r>
      <w:r w:rsidRPr="00AE0C31">
        <w:instrText xml:space="preserve"> FORMCHECKBOX </w:instrText>
      </w:r>
      <w:r w:rsidR="003F3C56">
        <w:fldChar w:fldCharType="separate"/>
      </w:r>
      <w:r w:rsidRPr="00AE0C31">
        <w:fldChar w:fldCharType="end"/>
      </w:r>
      <w:r>
        <w:t xml:space="preserve"> Class B</w:t>
      </w:r>
    </w:p>
    <w:p w14:paraId="2DE3015E" w14:textId="77777777" w:rsidR="008C2C73" w:rsidRDefault="008C2C73" w:rsidP="008C2C73">
      <w:pPr>
        <w:pStyle w:val="Heading2"/>
        <w:rPr>
          <w:lang w:val="en-US"/>
        </w:rPr>
      </w:pPr>
      <w:r>
        <w:rPr>
          <w:lang w:val="en-US"/>
        </w:rPr>
        <w:lastRenderedPageBreak/>
        <w:t xml:space="preserve">4.  </w:t>
      </w:r>
      <w:r w:rsidRPr="00D95AD1">
        <w:t>Ownership Status of the Facility</w:t>
      </w:r>
    </w:p>
    <w:p w14:paraId="78B850F5" w14:textId="77777777" w:rsidR="008C2C73" w:rsidRDefault="008C2C73" w:rsidP="008C2C73">
      <w:pPr>
        <w:pStyle w:val="BodyText"/>
      </w:pPr>
      <w:r w:rsidRPr="00D95AD1">
        <w:fldChar w:fldCharType="begin">
          <w:ffData>
            <w:name w:val=""/>
            <w:enabled/>
            <w:calcOnExit w:val="0"/>
            <w:checkBox>
              <w:sizeAuto/>
              <w:default w:val="0"/>
            </w:checkBox>
          </w:ffData>
        </w:fldChar>
      </w:r>
      <w:r w:rsidRPr="00D95AD1">
        <w:instrText xml:space="preserve"> FORMCHECKBOX </w:instrText>
      </w:r>
      <w:r w:rsidR="003F3C56">
        <w:fldChar w:fldCharType="separate"/>
      </w:r>
      <w:r w:rsidRPr="00D95AD1">
        <w:fldChar w:fldCharType="end"/>
      </w:r>
      <w:r w:rsidRPr="00D95AD1">
        <w:t xml:space="preserve"> Corporation</w:t>
      </w:r>
      <w:r>
        <w:tab/>
      </w:r>
      <w:r>
        <w:tab/>
      </w:r>
      <w:r w:rsidRPr="00D95AD1">
        <w:rPr>
          <w:b/>
        </w:rPr>
        <w:fldChar w:fldCharType="begin">
          <w:ffData>
            <w:name w:val="Check25"/>
            <w:enabled/>
            <w:calcOnExit w:val="0"/>
            <w:checkBox>
              <w:sizeAuto/>
              <w:default w:val="0"/>
            </w:checkBox>
          </w:ffData>
        </w:fldChar>
      </w:r>
      <w:r w:rsidRPr="00D95AD1">
        <w:rPr>
          <w:b/>
        </w:rPr>
        <w:instrText xml:space="preserve"> FORMCHECKBOX </w:instrText>
      </w:r>
      <w:r w:rsidR="003F3C56">
        <w:rPr>
          <w:b/>
        </w:rPr>
      </w:r>
      <w:r w:rsidR="003F3C56">
        <w:rPr>
          <w:b/>
        </w:rPr>
        <w:fldChar w:fldCharType="separate"/>
      </w:r>
      <w:r w:rsidRPr="00D95AD1">
        <w:rPr>
          <w:b/>
        </w:rPr>
        <w:fldChar w:fldCharType="end"/>
      </w:r>
      <w:r w:rsidRPr="0080185C">
        <w:rPr>
          <w:rStyle w:val="Strong"/>
        </w:rPr>
        <w:t xml:space="preserve"> </w:t>
      </w:r>
      <w:r w:rsidRPr="00D95AD1">
        <w:t>Limited Partnership</w:t>
      </w:r>
      <w:r>
        <w:tab/>
      </w:r>
      <w:r w:rsidRPr="00D95AD1">
        <w:rPr>
          <w:b/>
        </w:rPr>
        <w:fldChar w:fldCharType="begin">
          <w:ffData>
            <w:name w:val=""/>
            <w:enabled/>
            <w:calcOnExit w:val="0"/>
            <w:checkBox>
              <w:sizeAuto/>
              <w:default w:val="0"/>
            </w:checkBox>
          </w:ffData>
        </w:fldChar>
      </w:r>
      <w:r w:rsidRPr="00D95AD1">
        <w:rPr>
          <w:b/>
        </w:rPr>
        <w:instrText xml:space="preserve"> FORMCHECKBOX </w:instrText>
      </w:r>
      <w:r w:rsidR="003F3C56">
        <w:rPr>
          <w:b/>
        </w:rPr>
      </w:r>
      <w:r w:rsidR="003F3C56">
        <w:rPr>
          <w:b/>
        </w:rPr>
        <w:fldChar w:fldCharType="separate"/>
      </w:r>
      <w:r w:rsidRPr="00D95AD1">
        <w:rPr>
          <w:b/>
        </w:rPr>
        <w:fldChar w:fldCharType="end"/>
      </w:r>
      <w:r w:rsidRPr="00D95AD1">
        <w:t xml:space="preserve"> </w:t>
      </w:r>
      <w:r>
        <w:t>Federal</w:t>
      </w:r>
      <w:r w:rsidRPr="00D95AD1">
        <w:t xml:space="preserve"> Government </w:t>
      </w:r>
      <w:r>
        <w:br/>
      </w:r>
      <w:r w:rsidRPr="00D95AD1">
        <w:fldChar w:fldCharType="begin">
          <w:ffData>
            <w:name w:val="Check22"/>
            <w:enabled/>
            <w:calcOnExit w:val="0"/>
            <w:checkBox>
              <w:sizeAuto/>
              <w:default w:val="0"/>
            </w:checkBox>
          </w:ffData>
        </w:fldChar>
      </w:r>
      <w:r w:rsidRPr="00D95AD1">
        <w:instrText xml:space="preserve"> FORMCHECKBOX </w:instrText>
      </w:r>
      <w:r w:rsidR="003F3C56">
        <w:fldChar w:fldCharType="separate"/>
      </w:r>
      <w:r w:rsidRPr="00D95AD1">
        <w:fldChar w:fldCharType="end"/>
      </w:r>
      <w:r w:rsidRPr="00D95AD1">
        <w:t xml:space="preserve"> Individual</w:t>
      </w:r>
      <w:r>
        <w:tab/>
      </w:r>
      <w:r>
        <w:tab/>
      </w:r>
      <w:r w:rsidRPr="00D95AD1">
        <w:rPr>
          <w:b/>
        </w:rPr>
        <w:fldChar w:fldCharType="begin">
          <w:ffData>
            <w:name w:val=""/>
            <w:enabled/>
            <w:calcOnExit w:val="0"/>
            <w:checkBox>
              <w:sizeAuto/>
              <w:default w:val="0"/>
            </w:checkBox>
          </w:ffData>
        </w:fldChar>
      </w:r>
      <w:r w:rsidRPr="00D95AD1">
        <w:rPr>
          <w:b/>
        </w:rPr>
        <w:instrText xml:space="preserve"> FORMCHECKBOX </w:instrText>
      </w:r>
      <w:r w:rsidR="003F3C56">
        <w:rPr>
          <w:b/>
        </w:rPr>
      </w:r>
      <w:r w:rsidR="003F3C56">
        <w:rPr>
          <w:b/>
        </w:rPr>
        <w:fldChar w:fldCharType="separate"/>
      </w:r>
      <w:r w:rsidRPr="00D95AD1">
        <w:rPr>
          <w:b/>
        </w:rPr>
        <w:fldChar w:fldCharType="end"/>
      </w:r>
      <w:r w:rsidRPr="00D95AD1">
        <w:t xml:space="preserve"> City Governmen</w:t>
      </w:r>
      <w:r>
        <w:t>t</w:t>
      </w:r>
      <w:r>
        <w:tab/>
      </w:r>
      <w:r>
        <w:tab/>
      </w:r>
      <w:r w:rsidRPr="00D95AD1">
        <w:fldChar w:fldCharType="begin">
          <w:ffData>
            <w:name w:val=""/>
            <w:enabled/>
            <w:calcOnExit w:val="0"/>
            <w:checkBox>
              <w:sizeAuto/>
              <w:default w:val="0"/>
            </w:checkBox>
          </w:ffData>
        </w:fldChar>
      </w:r>
      <w:r w:rsidRPr="00D95AD1">
        <w:instrText xml:space="preserve"> FORMCHECKBOX </w:instrText>
      </w:r>
      <w:r w:rsidR="003F3C56">
        <w:fldChar w:fldCharType="separate"/>
      </w:r>
      <w:r w:rsidRPr="00D95AD1">
        <w:fldChar w:fldCharType="end"/>
      </w:r>
      <w:r w:rsidRPr="00D95AD1">
        <w:t xml:space="preserve"> Other Government </w:t>
      </w:r>
      <w:r>
        <w:br/>
      </w:r>
      <w:r w:rsidRPr="00D95AD1">
        <w:fldChar w:fldCharType="begin">
          <w:ffData>
            <w:name w:val="Check20"/>
            <w:enabled/>
            <w:calcOnExit w:val="0"/>
            <w:checkBox>
              <w:sizeAuto/>
              <w:default w:val="0"/>
              <w:checked w:val="0"/>
            </w:checkBox>
          </w:ffData>
        </w:fldChar>
      </w:r>
      <w:r w:rsidRPr="00D95AD1">
        <w:instrText xml:space="preserve"> FORMCHECKBOX </w:instrText>
      </w:r>
      <w:r w:rsidR="003F3C56">
        <w:fldChar w:fldCharType="separate"/>
      </w:r>
      <w:r w:rsidRPr="00D95AD1">
        <w:fldChar w:fldCharType="end"/>
      </w:r>
      <w:r w:rsidRPr="00D95AD1">
        <w:t xml:space="preserve"> Sole Proprietorship</w:t>
      </w:r>
      <w:r>
        <w:tab/>
      </w:r>
      <w:r w:rsidRPr="00D95AD1">
        <w:fldChar w:fldCharType="begin">
          <w:ffData>
            <w:name w:val="Check24"/>
            <w:enabled/>
            <w:calcOnExit w:val="0"/>
            <w:checkBox>
              <w:sizeAuto/>
              <w:default w:val="0"/>
            </w:checkBox>
          </w:ffData>
        </w:fldChar>
      </w:r>
      <w:r w:rsidRPr="00D95AD1">
        <w:instrText xml:space="preserve"> FORMCHECKBOX </w:instrText>
      </w:r>
      <w:r w:rsidR="003F3C56">
        <w:fldChar w:fldCharType="separate"/>
      </w:r>
      <w:r w:rsidRPr="00D95AD1">
        <w:fldChar w:fldCharType="end"/>
      </w:r>
      <w:r w:rsidRPr="00D95AD1">
        <w:t xml:space="preserve"> County Government</w:t>
      </w:r>
      <w:r w:rsidRPr="00F477C5">
        <w:t xml:space="preserve"> </w:t>
      </w:r>
      <w:r w:rsidRPr="00F477C5">
        <w:tab/>
      </w:r>
      <w:r w:rsidRPr="00D95AD1">
        <w:fldChar w:fldCharType="begin">
          <w:ffData>
            <w:name w:val=""/>
            <w:enabled/>
            <w:calcOnExit w:val="0"/>
            <w:checkBox>
              <w:sizeAuto/>
              <w:default w:val="0"/>
            </w:checkBox>
          </w:ffData>
        </w:fldChar>
      </w:r>
      <w:r w:rsidRPr="00D95AD1">
        <w:instrText xml:space="preserve"> FORMCHECKBOX </w:instrText>
      </w:r>
      <w:r w:rsidR="003F3C56">
        <w:fldChar w:fldCharType="separate"/>
      </w:r>
      <w:r w:rsidRPr="00D95AD1">
        <w:fldChar w:fldCharType="end"/>
      </w:r>
      <w:r>
        <w:t xml:space="preserve"> Military</w:t>
      </w:r>
      <w:r>
        <w:br/>
      </w:r>
      <w:r w:rsidRPr="00D95AD1">
        <w:fldChar w:fldCharType="begin">
          <w:ffData>
            <w:name w:val="Check23"/>
            <w:enabled/>
            <w:calcOnExit w:val="0"/>
            <w:checkBox>
              <w:sizeAuto/>
              <w:default w:val="0"/>
            </w:checkBox>
          </w:ffData>
        </w:fldChar>
      </w:r>
      <w:r w:rsidRPr="00D95AD1">
        <w:instrText xml:space="preserve"> FORMCHECKBOX </w:instrText>
      </w:r>
      <w:r w:rsidR="003F3C56">
        <w:fldChar w:fldCharType="separate"/>
      </w:r>
      <w:r w:rsidRPr="00D95AD1">
        <w:fldChar w:fldCharType="end"/>
      </w:r>
      <w:r w:rsidRPr="00D95AD1">
        <w:t xml:space="preserve"> General Partnership</w:t>
      </w:r>
      <w:r>
        <w:tab/>
      </w:r>
      <w:r w:rsidRPr="00D95AD1">
        <w:rPr>
          <w:b/>
        </w:rPr>
        <w:fldChar w:fldCharType="begin">
          <w:ffData>
            <w:name w:val=""/>
            <w:enabled/>
            <w:calcOnExit w:val="0"/>
            <w:checkBox>
              <w:sizeAuto/>
              <w:default w:val="0"/>
            </w:checkBox>
          </w:ffData>
        </w:fldChar>
      </w:r>
      <w:r w:rsidRPr="00D95AD1">
        <w:rPr>
          <w:b/>
        </w:rPr>
        <w:instrText xml:space="preserve"> FORMCHECKBOX </w:instrText>
      </w:r>
      <w:r w:rsidR="003F3C56">
        <w:rPr>
          <w:b/>
        </w:rPr>
      </w:r>
      <w:r w:rsidR="003F3C56">
        <w:rPr>
          <w:b/>
        </w:rPr>
        <w:fldChar w:fldCharType="separate"/>
      </w:r>
      <w:r w:rsidRPr="00D95AD1">
        <w:rPr>
          <w:b/>
        </w:rPr>
        <w:fldChar w:fldCharType="end"/>
      </w:r>
      <w:r w:rsidRPr="00D95AD1">
        <w:t xml:space="preserve"> </w:t>
      </w:r>
      <w:r>
        <w:t>State</w:t>
      </w:r>
      <w:r w:rsidRPr="00D95AD1">
        <w:t xml:space="preserve"> Government</w:t>
      </w:r>
      <w:r>
        <w:tab/>
      </w:r>
      <w:r w:rsidRPr="00D95AD1">
        <w:rPr>
          <w:b/>
        </w:rPr>
        <w:fldChar w:fldCharType="begin">
          <w:ffData>
            <w:name w:val="Check25"/>
            <w:enabled/>
            <w:calcOnExit w:val="0"/>
            <w:checkBox>
              <w:sizeAuto/>
              <w:default w:val="0"/>
            </w:checkBox>
          </w:ffData>
        </w:fldChar>
      </w:r>
      <w:r w:rsidRPr="00D95AD1">
        <w:rPr>
          <w:b/>
        </w:rPr>
        <w:instrText xml:space="preserve"> FORMCHECKBOX </w:instrText>
      </w:r>
      <w:r w:rsidR="003F3C56">
        <w:rPr>
          <w:b/>
        </w:rPr>
      </w:r>
      <w:r w:rsidR="003F3C56">
        <w:rPr>
          <w:b/>
        </w:rPr>
        <w:fldChar w:fldCharType="separate"/>
      </w:r>
      <w:r w:rsidRPr="00D95AD1">
        <w:rPr>
          <w:b/>
        </w:rPr>
        <w:fldChar w:fldCharType="end"/>
      </w:r>
      <w:r w:rsidRPr="0080185C">
        <w:rPr>
          <w:rStyle w:val="Strong"/>
        </w:rPr>
        <w:t xml:space="preserve"> </w:t>
      </w:r>
      <w:r>
        <w:t xml:space="preserve">Other (Specify):  </w:t>
      </w:r>
      <w:r w:rsidRPr="000C1D2C">
        <w:rPr>
          <w:rStyle w:val="Strong"/>
        </w:rPr>
        <w:fldChar w:fldCharType="begin">
          <w:ffData>
            <w:name w:val=""/>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p>
    <w:p w14:paraId="5206B0BA" w14:textId="77777777" w:rsidR="008C2C73" w:rsidRDefault="008C2C73" w:rsidP="008C2C73">
      <w:pPr>
        <w:pStyle w:val="BodyText"/>
      </w:pPr>
      <w:r>
        <w:t>Does the Site Operator (Registrant) own all the facility units and all the facility property?</w:t>
      </w:r>
    </w:p>
    <w:p w14:paraId="65B6B4CC" w14:textId="77777777" w:rsidR="008C2C73" w:rsidRDefault="008C2C73" w:rsidP="008C2C73">
      <w:pPr>
        <w:pStyle w:val="BodyText"/>
      </w:pPr>
      <w:r w:rsidRPr="00AE0C31">
        <w:fldChar w:fldCharType="begin">
          <w:ffData>
            <w:name w:val="Check87"/>
            <w:enabled/>
            <w:calcOnExit w:val="0"/>
            <w:checkBox>
              <w:sizeAuto/>
              <w:default w:val="0"/>
            </w:checkBox>
          </w:ffData>
        </w:fldChar>
      </w:r>
      <w:r w:rsidRPr="00AE0C31">
        <w:instrText xml:space="preserve"> FORMCHECKBOX </w:instrText>
      </w:r>
      <w:r w:rsidR="003F3C56">
        <w:fldChar w:fldCharType="separate"/>
      </w:r>
      <w:r w:rsidRPr="00AE0C31">
        <w:fldChar w:fldCharType="end"/>
      </w:r>
      <w:r w:rsidRPr="00AE0C31">
        <w:t xml:space="preserve"> </w:t>
      </w:r>
      <w:r>
        <w:t>Yes</w:t>
      </w:r>
      <w:r>
        <w:tab/>
      </w:r>
      <w:r>
        <w:tab/>
      </w:r>
      <w:r w:rsidRPr="00AE0C31">
        <w:fldChar w:fldCharType="begin">
          <w:ffData>
            <w:name w:val="Check88"/>
            <w:enabled/>
            <w:calcOnExit w:val="0"/>
            <w:checkBox>
              <w:sizeAuto/>
              <w:default w:val="0"/>
            </w:checkBox>
          </w:ffData>
        </w:fldChar>
      </w:r>
      <w:r w:rsidRPr="00AE0C31">
        <w:instrText xml:space="preserve"> FORMCHECKBOX </w:instrText>
      </w:r>
      <w:r w:rsidR="003F3C56">
        <w:fldChar w:fldCharType="separate"/>
      </w:r>
      <w:r w:rsidRPr="00AE0C31">
        <w:fldChar w:fldCharType="end"/>
      </w:r>
      <w:r>
        <w:t xml:space="preserve"> No</w:t>
      </w:r>
    </w:p>
    <w:p w14:paraId="2D42DF29" w14:textId="77777777" w:rsidR="008C2C73" w:rsidRDefault="008C2C73" w:rsidP="008C2C73">
      <w:pPr>
        <w:pStyle w:val="BodyText5"/>
      </w:pPr>
      <w:r>
        <w:t>If “No”, provide the information requested below for any additional ownership</w:t>
      </w:r>
      <w:r w:rsidR="00D449BE">
        <w:t>.</w:t>
      </w:r>
    </w:p>
    <w:p w14:paraId="7977F4B1" w14:textId="77777777" w:rsidR="008C2C73" w:rsidRDefault="008C2C73" w:rsidP="008C2C73">
      <w:pPr>
        <w:pStyle w:val="BodyText"/>
      </w:pPr>
      <w:r>
        <w:rPr>
          <w:rStyle w:val="Strong"/>
        </w:rPr>
        <w:t>Owner Name</w:t>
      </w:r>
      <w:r w:rsidRPr="004831E2">
        <w:rPr>
          <w:rStyle w:val="Strong"/>
        </w:rPr>
        <w:t>:</w:t>
      </w:r>
      <w:r>
        <w:t xml:space="preserve">  </w:t>
      </w:r>
      <w:r w:rsidRPr="000C1D2C">
        <w:rPr>
          <w:rStyle w:val="Strong"/>
        </w:rPr>
        <w:fldChar w:fldCharType="begin">
          <w:ffData>
            <w:name w:val="Text97"/>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br/>
        <w:t xml:space="preserve">Mailing Address:  </w:t>
      </w:r>
      <w:r w:rsidRPr="000C1D2C">
        <w:rPr>
          <w:rStyle w:val="Strong"/>
        </w:rPr>
        <w:fldChar w:fldCharType="begin">
          <w:ffData>
            <w:name w:val="Text100"/>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br/>
        <w:t xml:space="preserve">City:  </w:t>
      </w:r>
      <w:r w:rsidRPr="000C1D2C">
        <w:rPr>
          <w:rStyle w:val="Strong"/>
        </w:rPr>
        <w:fldChar w:fldCharType="begin">
          <w:ffData>
            <w:name w:val="Text104"/>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t xml:space="preserve">  County:  </w:t>
      </w:r>
      <w:r w:rsidRPr="000C1D2C">
        <w:rPr>
          <w:rStyle w:val="Strong"/>
        </w:rPr>
        <w:fldChar w:fldCharType="begin">
          <w:ffData>
            <w:name w:val="Text102"/>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t xml:space="preserve">  State:  </w:t>
      </w:r>
      <w:r w:rsidRPr="000C1D2C">
        <w:rPr>
          <w:rStyle w:val="Strong"/>
        </w:rPr>
        <w:fldChar w:fldCharType="begin">
          <w:ffData>
            <w:name w:val="Text103"/>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t xml:space="preserve">  Zip Code:  </w:t>
      </w:r>
      <w:r w:rsidRPr="000C1D2C">
        <w:rPr>
          <w:rStyle w:val="Strong"/>
        </w:rPr>
        <w:fldChar w:fldCharType="begin">
          <w:ffData>
            <w:name w:val="Text101"/>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br/>
        <w:t xml:space="preserve">(Area Code) Telephone Number:  </w:t>
      </w:r>
      <w:r w:rsidRPr="000C1D2C">
        <w:rPr>
          <w:rStyle w:val="Strong"/>
        </w:rPr>
        <w:fldChar w:fldCharType="begin">
          <w:ffData>
            <w:name w:val="Text105"/>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br/>
        <w:t xml:space="preserve">Email Address:  </w:t>
      </w:r>
      <w:r w:rsidRPr="000C1D2C">
        <w:rPr>
          <w:rStyle w:val="Strong"/>
        </w:rPr>
        <w:fldChar w:fldCharType="begin">
          <w:ffData>
            <w:name w:val="Text105"/>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p>
    <w:p w14:paraId="09F3317A" w14:textId="77777777" w:rsidR="002B2E59" w:rsidRPr="008C2C73" w:rsidRDefault="008C2C73" w:rsidP="00414C0A">
      <w:pPr>
        <w:pStyle w:val="Heading2"/>
        <w:rPr>
          <w:lang w:val="en-US"/>
        </w:rPr>
      </w:pPr>
      <w:r>
        <w:rPr>
          <w:lang w:val="en-US"/>
        </w:rPr>
        <w:t>5</w:t>
      </w:r>
      <w:r w:rsidR="00F477C5">
        <w:rPr>
          <w:lang w:val="en-US"/>
        </w:rPr>
        <w:t xml:space="preserve">.  </w:t>
      </w:r>
      <w:r>
        <w:rPr>
          <w:lang w:val="en-US"/>
        </w:rPr>
        <w:t>Local Government Jurisdiction</w:t>
      </w:r>
    </w:p>
    <w:p w14:paraId="51BDBC82" w14:textId="77777777" w:rsidR="008C2C73" w:rsidRDefault="008C2C73" w:rsidP="00FD344A">
      <w:pPr>
        <w:pStyle w:val="BodyText"/>
      </w:pPr>
      <w:r>
        <w:t xml:space="preserve">Within the City Limits of:  </w:t>
      </w:r>
      <w:r w:rsidRPr="000C1D2C">
        <w:rPr>
          <w:rStyle w:val="Strong"/>
        </w:rPr>
        <w:fldChar w:fldCharType="begin">
          <w:ffData>
            <w:name w:val="Text100"/>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r>
        <w:br/>
        <w:t xml:space="preserve">Within the Extraterritorial Jurisdiction (ETJ) of City of:  </w:t>
      </w:r>
      <w:r w:rsidRPr="000C1D2C">
        <w:rPr>
          <w:rStyle w:val="Strong"/>
        </w:rPr>
        <w:fldChar w:fldCharType="begin">
          <w:ffData>
            <w:name w:val="Text100"/>
            <w:enabled/>
            <w:calcOnExit w:val="0"/>
            <w:textInput/>
          </w:ffData>
        </w:fldChar>
      </w:r>
      <w:r w:rsidRPr="000C1D2C">
        <w:rPr>
          <w:rStyle w:val="Strong"/>
        </w:rPr>
        <w:instrText xml:space="preserve"> FORMTEXT </w:instrText>
      </w:r>
      <w:r w:rsidRPr="000C1D2C">
        <w:rPr>
          <w:rStyle w:val="Strong"/>
        </w:rPr>
      </w:r>
      <w:r w:rsidRPr="000C1D2C">
        <w:rPr>
          <w:rStyle w:val="Strong"/>
        </w:rPr>
        <w:fldChar w:fldCharType="separate"/>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noProof/>
        </w:rPr>
        <w:t> </w:t>
      </w:r>
      <w:r w:rsidRPr="000C1D2C">
        <w:rPr>
          <w:rStyle w:val="Strong"/>
        </w:rPr>
        <w:fldChar w:fldCharType="end"/>
      </w:r>
    </w:p>
    <w:p w14:paraId="76F5A0FD" w14:textId="77777777" w:rsidR="008C2C73" w:rsidRDefault="008C2C73" w:rsidP="008C2C73">
      <w:pPr>
        <w:pStyle w:val="BodyText5"/>
      </w:pPr>
      <w:r>
        <w:t>Is the facility located in an area in which the governing body of the municipality or county has prohibited landfill gas collection for beneficial use?</w:t>
      </w:r>
    </w:p>
    <w:p w14:paraId="482DFAFA" w14:textId="77777777" w:rsidR="008C2C73" w:rsidRDefault="008C2C73" w:rsidP="008C2C73">
      <w:pPr>
        <w:pStyle w:val="BodyText"/>
      </w:pPr>
      <w:r w:rsidRPr="00AE0C31">
        <w:fldChar w:fldCharType="begin">
          <w:ffData>
            <w:name w:val="Check87"/>
            <w:enabled/>
            <w:calcOnExit w:val="0"/>
            <w:checkBox>
              <w:sizeAuto/>
              <w:default w:val="0"/>
            </w:checkBox>
          </w:ffData>
        </w:fldChar>
      </w:r>
      <w:r w:rsidRPr="00AE0C31">
        <w:instrText xml:space="preserve"> FORMCHECKBOX </w:instrText>
      </w:r>
      <w:r w:rsidR="003F3C56">
        <w:fldChar w:fldCharType="separate"/>
      </w:r>
      <w:r w:rsidRPr="00AE0C31">
        <w:fldChar w:fldCharType="end"/>
      </w:r>
      <w:r w:rsidRPr="00AE0C31">
        <w:t xml:space="preserve"> </w:t>
      </w:r>
      <w:r>
        <w:t>Yes</w:t>
      </w:r>
      <w:r>
        <w:tab/>
      </w:r>
      <w:r>
        <w:tab/>
      </w:r>
      <w:r w:rsidRPr="00AE0C31">
        <w:fldChar w:fldCharType="begin">
          <w:ffData>
            <w:name w:val="Check88"/>
            <w:enabled/>
            <w:calcOnExit w:val="0"/>
            <w:checkBox>
              <w:sizeAuto/>
              <w:default w:val="0"/>
            </w:checkBox>
          </w:ffData>
        </w:fldChar>
      </w:r>
      <w:r w:rsidRPr="00AE0C31">
        <w:instrText xml:space="preserve"> FORMCHECKBOX </w:instrText>
      </w:r>
      <w:r w:rsidR="003F3C56">
        <w:fldChar w:fldCharType="separate"/>
      </w:r>
      <w:r w:rsidRPr="00AE0C31">
        <w:fldChar w:fldCharType="end"/>
      </w:r>
      <w:r>
        <w:t xml:space="preserve"> No</w:t>
      </w:r>
    </w:p>
    <w:p w14:paraId="27022668" w14:textId="77777777" w:rsidR="008C2C73" w:rsidRDefault="008C2C73" w:rsidP="00FD344A">
      <w:pPr>
        <w:pStyle w:val="BodyText"/>
      </w:pPr>
      <w:r>
        <w:t>If “Yes”, provide a copy of the ordinance or order as an Attachment.</w:t>
      </w:r>
    </w:p>
    <w:p w14:paraId="1888389A" w14:textId="77777777" w:rsidR="008C2C73" w:rsidRDefault="008C2C73" w:rsidP="008C2C73">
      <w:pPr>
        <w:pStyle w:val="Heading2"/>
        <w:rPr>
          <w:lang w:val="en-US"/>
        </w:rPr>
      </w:pPr>
      <w:r>
        <w:rPr>
          <w:lang w:val="en-US"/>
        </w:rPr>
        <w:t xml:space="preserve">6.  </w:t>
      </w:r>
      <w:r w:rsidRPr="00B91C01">
        <w:t xml:space="preserve">Confidential </w:t>
      </w:r>
      <w:r>
        <w:t>Documents</w:t>
      </w:r>
    </w:p>
    <w:p w14:paraId="3CF03719" w14:textId="77777777" w:rsidR="008C2C73" w:rsidRDefault="008C2C73" w:rsidP="008C2C73">
      <w:pPr>
        <w:pStyle w:val="BodyText5"/>
      </w:pPr>
      <w:r>
        <w:t>Does the application contain confidential documents?</w:t>
      </w:r>
    </w:p>
    <w:p w14:paraId="667E9B0A" w14:textId="77777777" w:rsidR="008C2C73" w:rsidRDefault="008C2C73" w:rsidP="008C2C73">
      <w:pPr>
        <w:pStyle w:val="BodyText"/>
        <w:rPr>
          <w:rFonts w:cs="Arial"/>
          <w:szCs w:val="20"/>
        </w:rPr>
      </w:pPr>
      <w:r w:rsidRPr="00B91C01">
        <w:rPr>
          <w:rFonts w:cs="Arial"/>
          <w:szCs w:val="20"/>
        </w:rPr>
        <w:fldChar w:fldCharType="begin">
          <w:ffData>
            <w:name w:val="Check85"/>
            <w:enabled/>
            <w:calcOnExit w:val="0"/>
            <w:checkBox>
              <w:sizeAuto/>
              <w:default w:val="0"/>
            </w:checkBox>
          </w:ffData>
        </w:fldChar>
      </w:r>
      <w:r w:rsidRPr="00B91C01">
        <w:rPr>
          <w:rFonts w:cs="Arial"/>
          <w:szCs w:val="20"/>
        </w:rPr>
        <w:instrText xml:space="preserve"> FORMCHECKBOX </w:instrText>
      </w:r>
      <w:r w:rsidR="003F3C56">
        <w:rPr>
          <w:rFonts w:cs="Arial"/>
          <w:szCs w:val="20"/>
        </w:rPr>
      </w:r>
      <w:r w:rsidR="003F3C56">
        <w:rPr>
          <w:rFonts w:cs="Arial"/>
          <w:szCs w:val="20"/>
        </w:rPr>
        <w:fldChar w:fldCharType="separate"/>
      </w:r>
      <w:r w:rsidRPr="00B91C01">
        <w:rPr>
          <w:rFonts w:cs="Arial"/>
          <w:szCs w:val="20"/>
        </w:rPr>
        <w:fldChar w:fldCharType="end"/>
      </w:r>
      <w:r w:rsidRPr="00B91C01">
        <w:rPr>
          <w:rFonts w:cs="Arial"/>
          <w:szCs w:val="20"/>
        </w:rPr>
        <w:t xml:space="preserve"> Yes</w:t>
      </w:r>
      <w:r>
        <w:rPr>
          <w:rFonts w:cs="Arial"/>
          <w:szCs w:val="20"/>
        </w:rPr>
        <w:tab/>
      </w:r>
      <w:r>
        <w:rPr>
          <w:rFonts w:cs="Arial"/>
          <w:szCs w:val="20"/>
        </w:rPr>
        <w:tab/>
      </w:r>
      <w:r w:rsidRPr="00B91C01">
        <w:rPr>
          <w:rFonts w:cs="Arial"/>
          <w:szCs w:val="20"/>
        </w:rPr>
        <w:fldChar w:fldCharType="begin">
          <w:ffData>
            <w:name w:val="Check86"/>
            <w:enabled/>
            <w:calcOnExit w:val="0"/>
            <w:checkBox>
              <w:sizeAuto/>
              <w:default w:val="0"/>
            </w:checkBox>
          </w:ffData>
        </w:fldChar>
      </w:r>
      <w:r w:rsidRPr="00B91C01">
        <w:rPr>
          <w:rFonts w:cs="Arial"/>
          <w:szCs w:val="20"/>
        </w:rPr>
        <w:instrText xml:space="preserve"> FORMCHECKBOX </w:instrText>
      </w:r>
      <w:r w:rsidR="003F3C56">
        <w:rPr>
          <w:rFonts w:cs="Arial"/>
          <w:szCs w:val="20"/>
        </w:rPr>
      </w:r>
      <w:r w:rsidR="003F3C56">
        <w:rPr>
          <w:rFonts w:cs="Arial"/>
          <w:szCs w:val="20"/>
        </w:rPr>
        <w:fldChar w:fldCharType="separate"/>
      </w:r>
      <w:r w:rsidRPr="00B91C01">
        <w:rPr>
          <w:rFonts w:cs="Arial"/>
          <w:szCs w:val="20"/>
        </w:rPr>
        <w:fldChar w:fldCharType="end"/>
      </w:r>
      <w:r w:rsidRPr="00B91C01">
        <w:rPr>
          <w:rFonts w:cs="Arial"/>
          <w:szCs w:val="20"/>
        </w:rPr>
        <w:t xml:space="preserve"> No</w:t>
      </w:r>
    </w:p>
    <w:p w14:paraId="220EAA1F" w14:textId="77777777" w:rsidR="007C1ADB" w:rsidRDefault="008C2C73" w:rsidP="008C2C73">
      <w:pPr>
        <w:pStyle w:val="BodyText5"/>
      </w:pPr>
      <w:r>
        <w:t>If “Yes”, cross-reference the confidential documents throughout the application and submit as a separate attachment in a binder clearly marked “CONFIDENTIAL.”</w:t>
      </w:r>
      <w:r w:rsidR="007C1ADB">
        <w:br w:type="page"/>
      </w:r>
    </w:p>
    <w:p w14:paraId="27A138C9" w14:textId="77777777" w:rsidR="008C2C73" w:rsidRPr="00293E1B" w:rsidRDefault="008C2C73" w:rsidP="008C2C73">
      <w:pPr>
        <w:pStyle w:val="Heading2"/>
        <w:rPr>
          <w:rFonts w:cs="Arial"/>
          <w:szCs w:val="20"/>
          <w:lang w:val="en-US"/>
        </w:rPr>
      </w:pPr>
      <w:r>
        <w:rPr>
          <w:lang w:val="en-US"/>
        </w:rPr>
        <w:lastRenderedPageBreak/>
        <w:t>7.  Compliance with Additional Regulations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8"/>
        <w:gridCol w:w="810"/>
        <w:gridCol w:w="720"/>
      </w:tblGrid>
      <w:tr w:rsidR="008C2C73" w:rsidRPr="00B91C01" w14:paraId="1CB448B6" w14:textId="77777777" w:rsidTr="008C2C73">
        <w:trPr>
          <w:cantSplit/>
          <w:trHeight w:val="575"/>
        </w:trPr>
        <w:tc>
          <w:tcPr>
            <w:tcW w:w="8028" w:type="dxa"/>
            <w:shd w:val="clear" w:color="auto" w:fill="E6E6E6"/>
            <w:vAlign w:val="center"/>
          </w:tcPr>
          <w:p w14:paraId="6F0C4278" w14:textId="77777777" w:rsidR="008C2C73" w:rsidRPr="008C2C73" w:rsidRDefault="008C2C73" w:rsidP="008C2C73">
            <w:pPr>
              <w:pStyle w:val="TableHeadings"/>
              <w:rPr>
                <w:lang w:val="en-US"/>
              </w:rPr>
            </w:pPr>
            <w:bookmarkStart w:id="16" w:name="_Toc322522445"/>
            <w:r>
              <w:rPr>
                <w:lang w:val="en-US"/>
              </w:rPr>
              <w:t>Answer the following</w:t>
            </w:r>
          </w:p>
        </w:tc>
        <w:tc>
          <w:tcPr>
            <w:tcW w:w="810" w:type="dxa"/>
            <w:tcBorders>
              <w:bottom w:val="single" w:sz="4" w:space="0" w:color="auto"/>
            </w:tcBorders>
            <w:shd w:val="clear" w:color="auto" w:fill="E6E6E6"/>
            <w:vAlign w:val="center"/>
          </w:tcPr>
          <w:p w14:paraId="445EF26D" w14:textId="77777777" w:rsidR="008C2C73" w:rsidRPr="008C2C73" w:rsidRDefault="008C2C73" w:rsidP="008C2C73">
            <w:pPr>
              <w:pStyle w:val="TableHeadings"/>
              <w:rPr>
                <w:lang w:val="en-US"/>
              </w:rPr>
            </w:pPr>
            <w:r>
              <w:rPr>
                <w:lang w:val="en-US"/>
              </w:rPr>
              <w:t>Yes</w:t>
            </w:r>
          </w:p>
        </w:tc>
        <w:tc>
          <w:tcPr>
            <w:tcW w:w="720" w:type="dxa"/>
            <w:tcBorders>
              <w:bottom w:val="single" w:sz="4" w:space="0" w:color="auto"/>
            </w:tcBorders>
            <w:shd w:val="clear" w:color="auto" w:fill="E6E6E6"/>
            <w:vAlign w:val="center"/>
          </w:tcPr>
          <w:p w14:paraId="09870AC1" w14:textId="77777777" w:rsidR="008C2C73" w:rsidRPr="00D021D0" w:rsidRDefault="008C2C73" w:rsidP="008C2C73">
            <w:pPr>
              <w:pStyle w:val="TableHeadings"/>
            </w:pPr>
            <w:r w:rsidRPr="00D021D0">
              <w:t>No</w:t>
            </w:r>
          </w:p>
        </w:tc>
      </w:tr>
      <w:tr w:rsidR="008C2C73" w:rsidRPr="00B91C01" w14:paraId="31F18808" w14:textId="77777777" w:rsidTr="008C2C73">
        <w:trPr>
          <w:cantSplit/>
          <w:trHeight w:val="440"/>
        </w:trPr>
        <w:tc>
          <w:tcPr>
            <w:tcW w:w="8028" w:type="dxa"/>
            <w:vAlign w:val="center"/>
          </w:tcPr>
          <w:p w14:paraId="4B56233E" w14:textId="515D5357" w:rsidR="008C2C73" w:rsidRPr="00504E50" w:rsidRDefault="007C1ADB" w:rsidP="00504E50">
            <w:pPr>
              <w:pStyle w:val="TableData"/>
            </w:pPr>
            <w:r w:rsidRPr="00504E50">
              <w:t>Does the Site Operator (Registrant) have all required air authorizations for the facility as required by 30 TAC §330.</w:t>
            </w:r>
            <w:r w:rsidR="003F3C56">
              <w:t>5</w:t>
            </w:r>
            <w:r w:rsidRPr="00504E50">
              <w:t>(a)(7) and §330.9(</w:t>
            </w:r>
            <w:r w:rsidR="003F3C56">
              <w:t>j</w:t>
            </w:r>
            <w:r w:rsidRPr="00504E50">
              <w:t>)(2)</w:t>
            </w:r>
          </w:p>
        </w:tc>
        <w:tc>
          <w:tcPr>
            <w:tcW w:w="810" w:type="dxa"/>
            <w:shd w:val="pct5" w:color="auto" w:fill="auto"/>
            <w:vAlign w:val="center"/>
          </w:tcPr>
          <w:p w14:paraId="4292D30C" w14:textId="77777777" w:rsidR="008C2C73" w:rsidRPr="00B91C01" w:rsidRDefault="008C2C73" w:rsidP="008C2C73">
            <w:pPr>
              <w:pStyle w:val="TableDataCentered"/>
              <w:rPr>
                <w:color w:val="000000"/>
              </w:rPr>
            </w:pPr>
            <w:r w:rsidRPr="00B91C01">
              <w:fldChar w:fldCharType="begin">
                <w:ffData>
                  <w:name w:val="Check88"/>
                  <w:enabled/>
                  <w:calcOnExit w:val="0"/>
                  <w:checkBox>
                    <w:sizeAuto/>
                    <w:default w:val="0"/>
                  </w:checkBox>
                </w:ffData>
              </w:fldChar>
            </w:r>
            <w:r w:rsidRPr="00B91C01">
              <w:instrText xml:space="preserve"> FORMCHECKBOX </w:instrText>
            </w:r>
            <w:r w:rsidR="003F3C56">
              <w:fldChar w:fldCharType="separate"/>
            </w:r>
            <w:r w:rsidRPr="00B91C01">
              <w:fldChar w:fldCharType="end"/>
            </w:r>
          </w:p>
        </w:tc>
        <w:tc>
          <w:tcPr>
            <w:tcW w:w="720" w:type="dxa"/>
            <w:shd w:val="pct5" w:color="auto" w:fill="auto"/>
            <w:vAlign w:val="center"/>
          </w:tcPr>
          <w:p w14:paraId="15B73ED1" w14:textId="77777777" w:rsidR="008C2C73" w:rsidRPr="00B91C01" w:rsidRDefault="008C2C73" w:rsidP="008C2C73">
            <w:pPr>
              <w:pStyle w:val="TableDataCentered"/>
              <w:rPr>
                <w:color w:val="000000"/>
              </w:rPr>
            </w:pPr>
            <w:r w:rsidRPr="00B91C01">
              <w:fldChar w:fldCharType="begin">
                <w:ffData>
                  <w:name w:val="Check88"/>
                  <w:enabled/>
                  <w:calcOnExit w:val="0"/>
                  <w:checkBox>
                    <w:sizeAuto/>
                    <w:default w:val="0"/>
                  </w:checkBox>
                </w:ffData>
              </w:fldChar>
            </w:r>
            <w:r w:rsidRPr="00B91C01">
              <w:instrText xml:space="preserve"> FORMCHECKBOX </w:instrText>
            </w:r>
            <w:r w:rsidR="003F3C56">
              <w:fldChar w:fldCharType="separate"/>
            </w:r>
            <w:r w:rsidRPr="00B91C01">
              <w:fldChar w:fldCharType="end"/>
            </w:r>
          </w:p>
        </w:tc>
      </w:tr>
      <w:tr w:rsidR="008C2C73" w:rsidRPr="00B91C01" w14:paraId="33B7B330" w14:textId="77777777" w:rsidTr="008C2C73">
        <w:trPr>
          <w:cantSplit/>
          <w:trHeight w:val="440"/>
        </w:trPr>
        <w:tc>
          <w:tcPr>
            <w:tcW w:w="8028" w:type="dxa"/>
            <w:tcBorders>
              <w:top w:val="single" w:sz="4" w:space="0" w:color="auto"/>
              <w:left w:val="single" w:sz="4" w:space="0" w:color="auto"/>
              <w:bottom w:val="single" w:sz="4" w:space="0" w:color="auto"/>
              <w:right w:val="single" w:sz="4" w:space="0" w:color="auto"/>
            </w:tcBorders>
            <w:vAlign w:val="center"/>
          </w:tcPr>
          <w:p w14:paraId="19FC65EA" w14:textId="77777777" w:rsidR="008C2C73" w:rsidRPr="00504E50" w:rsidRDefault="007C1ADB" w:rsidP="00504E50">
            <w:pPr>
              <w:pStyle w:val="TableData"/>
            </w:pPr>
            <w:r w:rsidRPr="00504E50">
              <w:t>Does the Site Operator (Registrant) agree to comply with the regulations in 30 TAC Chapter 330, Subchapter E.?</w:t>
            </w:r>
          </w:p>
        </w:tc>
        <w:tc>
          <w:tcPr>
            <w:tcW w:w="810" w:type="dxa"/>
            <w:tcBorders>
              <w:top w:val="single" w:sz="4" w:space="0" w:color="auto"/>
              <w:left w:val="single" w:sz="4" w:space="0" w:color="auto"/>
              <w:bottom w:val="single" w:sz="4" w:space="0" w:color="auto"/>
              <w:right w:val="single" w:sz="4" w:space="0" w:color="auto"/>
            </w:tcBorders>
            <w:shd w:val="pct5" w:color="auto" w:fill="auto"/>
            <w:vAlign w:val="center"/>
          </w:tcPr>
          <w:p w14:paraId="02DE6EAB" w14:textId="77777777" w:rsidR="008C2C73" w:rsidRPr="00B91C01" w:rsidRDefault="008C2C73" w:rsidP="008C2C73">
            <w:pPr>
              <w:pStyle w:val="TableDataCentered"/>
              <w:rPr>
                <w:color w:val="000000"/>
              </w:rPr>
            </w:pPr>
            <w:r w:rsidRPr="00B91C01">
              <w:fldChar w:fldCharType="begin">
                <w:ffData>
                  <w:name w:val="Check88"/>
                  <w:enabled/>
                  <w:calcOnExit w:val="0"/>
                  <w:checkBox>
                    <w:sizeAuto/>
                    <w:default w:val="0"/>
                  </w:checkBox>
                </w:ffData>
              </w:fldChar>
            </w:r>
            <w:r w:rsidRPr="00B91C01">
              <w:instrText xml:space="preserve"> FORMCHECKBOX </w:instrText>
            </w:r>
            <w:r w:rsidR="003F3C56">
              <w:fldChar w:fldCharType="separate"/>
            </w:r>
            <w:r w:rsidRPr="00B91C01">
              <w:fldChar w:fldCharType="end"/>
            </w:r>
          </w:p>
        </w:tc>
        <w:tc>
          <w:tcPr>
            <w:tcW w:w="720" w:type="dxa"/>
            <w:tcBorders>
              <w:top w:val="single" w:sz="4" w:space="0" w:color="auto"/>
              <w:left w:val="single" w:sz="4" w:space="0" w:color="auto"/>
              <w:bottom w:val="single" w:sz="4" w:space="0" w:color="auto"/>
              <w:right w:val="single" w:sz="4" w:space="0" w:color="auto"/>
            </w:tcBorders>
            <w:shd w:val="pct5" w:color="auto" w:fill="auto"/>
            <w:vAlign w:val="center"/>
          </w:tcPr>
          <w:p w14:paraId="2A48537D" w14:textId="77777777" w:rsidR="008C2C73" w:rsidRPr="00B91C01" w:rsidRDefault="008C2C73" w:rsidP="008C2C73">
            <w:pPr>
              <w:pStyle w:val="TableDataCentered"/>
              <w:rPr>
                <w:color w:val="000000"/>
              </w:rPr>
            </w:pPr>
            <w:r w:rsidRPr="00B91C01">
              <w:fldChar w:fldCharType="begin">
                <w:ffData>
                  <w:name w:val="Check88"/>
                  <w:enabled/>
                  <w:calcOnExit w:val="0"/>
                  <w:checkBox>
                    <w:sizeAuto/>
                    <w:default w:val="0"/>
                  </w:checkBox>
                </w:ffData>
              </w:fldChar>
            </w:r>
            <w:r w:rsidRPr="00B91C01">
              <w:instrText xml:space="preserve"> FORMCHECKBOX </w:instrText>
            </w:r>
            <w:r w:rsidR="003F3C56">
              <w:fldChar w:fldCharType="separate"/>
            </w:r>
            <w:r w:rsidRPr="00B91C01">
              <w:fldChar w:fldCharType="end"/>
            </w:r>
          </w:p>
        </w:tc>
      </w:tr>
      <w:tr w:rsidR="008C2C73" w:rsidRPr="00B91C01" w14:paraId="4091218D" w14:textId="77777777" w:rsidTr="008C2C73">
        <w:trPr>
          <w:cantSplit/>
          <w:trHeight w:val="440"/>
        </w:trPr>
        <w:tc>
          <w:tcPr>
            <w:tcW w:w="8028" w:type="dxa"/>
            <w:tcBorders>
              <w:top w:val="single" w:sz="4" w:space="0" w:color="auto"/>
              <w:left w:val="single" w:sz="4" w:space="0" w:color="auto"/>
              <w:bottom w:val="single" w:sz="4" w:space="0" w:color="auto"/>
              <w:right w:val="single" w:sz="4" w:space="0" w:color="auto"/>
            </w:tcBorders>
            <w:vAlign w:val="center"/>
          </w:tcPr>
          <w:p w14:paraId="2961FB93" w14:textId="77777777" w:rsidR="008C2C73" w:rsidRPr="00504E50" w:rsidRDefault="007C1ADB" w:rsidP="00504E50">
            <w:pPr>
              <w:pStyle w:val="TableData"/>
            </w:pPr>
            <w:r w:rsidRPr="00504E50">
              <w:t>Does the Site Operator (Registrant) agree to comply the Closure Requirements for Municipal Solid Waste Processing Units contained in 30 TAC Chapter 330 §330.459?</w:t>
            </w:r>
          </w:p>
        </w:tc>
        <w:tc>
          <w:tcPr>
            <w:tcW w:w="810" w:type="dxa"/>
            <w:tcBorders>
              <w:top w:val="single" w:sz="4" w:space="0" w:color="auto"/>
              <w:left w:val="single" w:sz="4" w:space="0" w:color="auto"/>
              <w:bottom w:val="single" w:sz="4" w:space="0" w:color="auto"/>
              <w:right w:val="single" w:sz="4" w:space="0" w:color="auto"/>
            </w:tcBorders>
            <w:shd w:val="pct5" w:color="auto" w:fill="auto"/>
            <w:vAlign w:val="center"/>
          </w:tcPr>
          <w:p w14:paraId="2EFD06A7" w14:textId="77777777" w:rsidR="008C2C73" w:rsidRPr="00B91C01" w:rsidRDefault="008C2C73" w:rsidP="008C2C73">
            <w:pPr>
              <w:pStyle w:val="TableDataCentered"/>
              <w:rPr>
                <w:color w:val="000000"/>
              </w:rPr>
            </w:pPr>
            <w:r w:rsidRPr="00B91C01">
              <w:fldChar w:fldCharType="begin">
                <w:ffData>
                  <w:name w:val="Check88"/>
                  <w:enabled/>
                  <w:calcOnExit w:val="0"/>
                  <w:checkBox>
                    <w:sizeAuto/>
                    <w:default w:val="0"/>
                  </w:checkBox>
                </w:ffData>
              </w:fldChar>
            </w:r>
            <w:r w:rsidRPr="00B91C01">
              <w:instrText xml:space="preserve"> FORMCHECKBOX </w:instrText>
            </w:r>
            <w:r w:rsidR="003F3C56">
              <w:fldChar w:fldCharType="separate"/>
            </w:r>
            <w:r w:rsidRPr="00B91C01">
              <w:fldChar w:fldCharType="end"/>
            </w:r>
          </w:p>
        </w:tc>
        <w:tc>
          <w:tcPr>
            <w:tcW w:w="720" w:type="dxa"/>
            <w:tcBorders>
              <w:top w:val="single" w:sz="4" w:space="0" w:color="auto"/>
              <w:left w:val="single" w:sz="4" w:space="0" w:color="auto"/>
              <w:bottom w:val="single" w:sz="4" w:space="0" w:color="auto"/>
              <w:right w:val="single" w:sz="4" w:space="0" w:color="auto"/>
            </w:tcBorders>
            <w:shd w:val="pct5" w:color="auto" w:fill="auto"/>
            <w:vAlign w:val="center"/>
          </w:tcPr>
          <w:p w14:paraId="3BF4FCC0" w14:textId="77777777" w:rsidR="008C2C73" w:rsidRPr="00B91C01" w:rsidRDefault="008C2C73" w:rsidP="008C2C73">
            <w:pPr>
              <w:pStyle w:val="TableDataCentered"/>
              <w:rPr>
                <w:color w:val="000000"/>
              </w:rPr>
            </w:pPr>
            <w:r w:rsidRPr="00B91C01">
              <w:fldChar w:fldCharType="begin">
                <w:ffData>
                  <w:name w:val="Check88"/>
                  <w:enabled/>
                  <w:calcOnExit w:val="0"/>
                  <w:checkBox>
                    <w:sizeAuto/>
                    <w:default w:val="0"/>
                  </w:checkBox>
                </w:ffData>
              </w:fldChar>
            </w:r>
            <w:r w:rsidRPr="00B91C01">
              <w:instrText xml:space="preserve"> FORMCHECKBOX </w:instrText>
            </w:r>
            <w:r w:rsidR="003F3C56">
              <w:fldChar w:fldCharType="separate"/>
            </w:r>
            <w:r w:rsidRPr="00B91C01">
              <w:fldChar w:fldCharType="end"/>
            </w:r>
          </w:p>
        </w:tc>
      </w:tr>
      <w:tr w:rsidR="008C2C73" w:rsidRPr="00B91C01" w14:paraId="2D91EAAE" w14:textId="77777777" w:rsidTr="008C2C73">
        <w:trPr>
          <w:cantSplit/>
          <w:trHeight w:val="440"/>
        </w:trPr>
        <w:tc>
          <w:tcPr>
            <w:tcW w:w="8028" w:type="dxa"/>
            <w:tcBorders>
              <w:top w:val="single" w:sz="4" w:space="0" w:color="auto"/>
              <w:left w:val="single" w:sz="4" w:space="0" w:color="auto"/>
              <w:bottom w:val="single" w:sz="4" w:space="0" w:color="auto"/>
              <w:right w:val="single" w:sz="4" w:space="0" w:color="auto"/>
            </w:tcBorders>
            <w:vAlign w:val="center"/>
          </w:tcPr>
          <w:p w14:paraId="1AC0E2DC" w14:textId="77777777" w:rsidR="008C2C73" w:rsidRPr="00504E50" w:rsidRDefault="007C1ADB" w:rsidP="00504E50">
            <w:pPr>
              <w:pStyle w:val="TableData"/>
            </w:pPr>
            <w:r w:rsidRPr="00504E50">
              <w:t>Does the Site Operator (Registrant) agree to comply with the requirements for Certification of Final Facility Closure contained in 30 TAC Chapter 330 §330.461?</w:t>
            </w:r>
          </w:p>
        </w:tc>
        <w:tc>
          <w:tcPr>
            <w:tcW w:w="810" w:type="dxa"/>
            <w:tcBorders>
              <w:top w:val="single" w:sz="4" w:space="0" w:color="auto"/>
              <w:left w:val="single" w:sz="4" w:space="0" w:color="auto"/>
              <w:bottom w:val="single" w:sz="4" w:space="0" w:color="auto"/>
              <w:right w:val="single" w:sz="4" w:space="0" w:color="auto"/>
            </w:tcBorders>
            <w:shd w:val="pct5" w:color="auto" w:fill="auto"/>
            <w:vAlign w:val="center"/>
          </w:tcPr>
          <w:p w14:paraId="74CBD415" w14:textId="77777777" w:rsidR="008C2C73" w:rsidRPr="00B91C01" w:rsidRDefault="008C2C73" w:rsidP="008C2C73">
            <w:pPr>
              <w:pStyle w:val="TableDataCentered"/>
              <w:rPr>
                <w:color w:val="000000"/>
              </w:rPr>
            </w:pPr>
            <w:r w:rsidRPr="00B91C01">
              <w:fldChar w:fldCharType="begin">
                <w:ffData>
                  <w:name w:val="Check88"/>
                  <w:enabled/>
                  <w:calcOnExit w:val="0"/>
                  <w:checkBox>
                    <w:sizeAuto/>
                    <w:default w:val="0"/>
                  </w:checkBox>
                </w:ffData>
              </w:fldChar>
            </w:r>
            <w:r w:rsidRPr="00B91C01">
              <w:instrText xml:space="preserve"> FORMCHECKBOX </w:instrText>
            </w:r>
            <w:r w:rsidR="003F3C56">
              <w:fldChar w:fldCharType="separate"/>
            </w:r>
            <w:r w:rsidRPr="00B91C01">
              <w:fldChar w:fldCharType="end"/>
            </w:r>
          </w:p>
        </w:tc>
        <w:tc>
          <w:tcPr>
            <w:tcW w:w="720" w:type="dxa"/>
            <w:tcBorders>
              <w:top w:val="single" w:sz="4" w:space="0" w:color="auto"/>
              <w:left w:val="single" w:sz="4" w:space="0" w:color="auto"/>
              <w:bottom w:val="single" w:sz="4" w:space="0" w:color="auto"/>
              <w:right w:val="single" w:sz="4" w:space="0" w:color="auto"/>
            </w:tcBorders>
            <w:shd w:val="pct5" w:color="auto" w:fill="auto"/>
            <w:vAlign w:val="center"/>
          </w:tcPr>
          <w:p w14:paraId="4A941261" w14:textId="77777777" w:rsidR="008C2C73" w:rsidRPr="00B91C01" w:rsidRDefault="008C2C73" w:rsidP="008C2C73">
            <w:pPr>
              <w:pStyle w:val="TableDataCentered"/>
              <w:rPr>
                <w:color w:val="000000"/>
              </w:rPr>
            </w:pPr>
            <w:r w:rsidRPr="00B91C01">
              <w:fldChar w:fldCharType="begin">
                <w:ffData>
                  <w:name w:val="Check88"/>
                  <w:enabled/>
                  <w:calcOnExit w:val="0"/>
                  <w:checkBox>
                    <w:sizeAuto/>
                    <w:default w:val="0"/>
                  </w:checkBox>
                </w:ffData>
              </w:fldChar>
            </w:r>
            <w:r w:rsidRPr="00B91C01">
              <w:instrText xml:space="preserve"> FORMCHECKBOX </w:instrText>
            </w:r>
            <w:r w:rsidR="003F3C56">
              <w:fldChar w:fldCharType="separate"/>
            </w:r>
            <w:r w:rsidRPr="00B91C01">
              <w:fldChar w:fldCharType="end"/>
            </w:r>
          </w:p>
        </w:tc>
      </w:tr>
      <w:tr w:rsidR="008C2C73" w:rsidRPr="00B91C01" w14:paraId="433EFC38" w14:textId="77777777" w:rsidTr="008C2C73">
        <w:trPr>
          <w:cantSplit/>
          <w:trHeight w:val="440"/>
        </w:trPr>
        <w:tc>
          <w:tcPr>
            <w:tcW w:w="8028" w:type="dxa"/>
            <w:tcBorders>
              <w:top w:val="single" w:sz="4" w:space="0" w:color="auto"/>
              <w:left w:val="single" w:sz="4" w:space="0" w:color="auto"/>
              <w:bottom w:val="single" w:sz="4" w:space="0" w:color="auto"/>
              <w:right w:val="single" w:sz="4" w:space="0" w:color="auto"/>
            </w:tcBorders>
            <w:vAlign w:val="center"/>
          </w:tcPr>
          <w:p w14:paraId="51E4EE13" w14:textId="77777777" w:rsidR="008C2C73" w:rsidRPr="00504E50" w:rsidRDefault="007C1ADB" w:rsidP="00504E50">
            <w:pPr>
              <w:pStyle w:val="TableData"/>
            </w:pPr>
            <w:r w:rsidRPr="00504E50">
              <w:t>Does the Site Operator (Registrant) agree to comply with the requirements for Closure Cost Estimates for Storage and Processing Units contained in 30 TAC Chapter 330 §330.505?</w:t>
            </w:r>
          </w:p>
        </w:tc>
        <w:tc>
          <w:tcPr>
            <w:tcW w:w="810" w:type="dxa"/>
            <w:tcBorders>
              <w:top w:val="single" w:sz="4" w:space="0" w:color="auto"/>
              <w:left w:val="single" w:sz="4" w:space="0" w:color="auto"/>
              <w:bottom w:val="single" w:sz="4" w:space="0" w:color="auto"/>
              <w:right w:val="single" w:sz="4" w:space="0" w:color="auto"/>
            </w:tcBorders>
            <w:shd w:val="pct5" w:color="auto" w:fill="auto"/>
            <w:vAlign w:val="center"/>
          </w:tcPr>
          <w:p w14:paraId="568E3913" w14:textId="77777777" w:rsidR="008C2C73" w:rsidRPr="00B91C01" w:rsidRDefault="008C2C73" w:rsidP="008C2C73">
            <w:pPr>
              <w:pStyle w:val="TableDataCentered"/>
              <w:rPr>
                <w:color w:val="000000"/>
              </w:rPr>
            </w:pPr>
            <w:r w:rsidRPr="00B91C01">
              <w:fldChar w:fldCharType="begin">
                <w:ffData>
                  <w:name w:val="Check88"/>
                  <w:enabled/>
                  <w:calcOnExit w:val="0"/>
                  <w:checkBox>
                    <w:sizeAuto/>
                    <w:default w:val="0"/>
                  </w:checkBox>
                </w:ffData>
              </w:fldChar>
            </w:r>
            <w:r w:rsidRPr="00B91C01">
              <w:instrText xml:space="preserve"> FORMCHECKBOX </w:instrText>
            </w:r>
            <w:r w:rsidR="003F3C56">
              <w:fldChar w:fldCharType="separate"/>
            </w:r>
            <w:r w:rsidRPr="00B91C01">
              <w:fldChar w:fldCharType="end"/>
            </w:r>
          </w:p>
        </w:tc>
        <w:tc>
          <w:tcPr>
            <w:tcW w:w="720" w:type="dxa"/>
            <w:tcBorders>
              <w:top w:val="single" w:sz="4" w:space="0" w:color="auto"/>
              <w:left w:val="single" w:sz="4" w:space="0" w:color="auto"/>
              <w:bottom w:val="single" w:sz="4" w:space="0" w:color="auto"/>
              <w:right w:val="single" w:sz="4" w:space="0" w:color="auto"/>
            </w:tcBorders>
            <w:shd w:val="pct5" w:color="auto" w:fill="auto"/>
            <w:vAlign w:val="center"/>
          </w:tcPr>
          <w:p w14:paraId="29307681" w14:textId="77777777" w:rsidR="008C2C73" w:rsidRPr="00B91C01" w:rsidRDefault="008C2C73" w:rsidP="008C2C73">
            <w:pPr>
              <w:pStyle w:val="TableDataCentered"/>
              <w:rPr>
                <w:color w:val="000000"/>
              </w:rPr>
            </w:pPr>
            <w:r w:rsidRPr="00B91C01">
              <w:fldChar w:fldCharType="begin">
                <w:ffData>
                  <w:name w:val="Check88"/>
                  <w:enabled/>
                  <w:calcOnExit w:val="0"/>
                  <w:checkBox>
                    <w:sizeAuto/>
                    <w:default w:val="0"/>
                  </w:checkBox>
                </w:ffData>
              </w:fldChar>
            </w:r>
            <w:r w:rsidRPr="00B91C01">
              <w:instrText xml:space="preserve"> FORMCHECKBOX </w:instrText>
            </w:r>
            <w:r w:rsidR="003F3C56">
              <w:fldChar w:fldCharType="separate"/>
            </w:r>
            <w:r w:rsidRPr="00B91C01">
              <w:fldChar w:fldCharType="end"/>
            </w:r>
          </w:p>
        </w:tc>
      </w:tr>
      <w:bookmarkEnd w:id="16"/>
    </w:tbl>
    <w:p w14:paraId="625EC383" w14:textId="77777777" w:rsidR="006F6170" w:rsidRDefault="00F55CCE" w:rsidP="006F6170">
      <w:pPr>
        <w:pStyle w:val="Heading1"/>
      </w:pPr>
      <w:r w:rsidRPr="00D021D0">
        <w:br w:type="page"/>
      </w:r>
      <w:r w:rsidR="006F6170">
        <w:lastRenderedPageBreak/>
        <w:t>Signature Page</w:t>
      </w:r>
    </w:p>
    <w:p w14:paraId="687F6A41" w14:textId="77777777" w:rsidR="006F6170" w:rsidRDefault="006F6170" w:rsidP="006F6170">
      <w:pPr>
        <w:pStyle w:val="BodyText4"/>
      </w:pPr>
      <w:r>
        <w:t>I, _</w:t>
      </w:r>
      <w:r>
        <w:rPr>
          <w:u w:val="single"/>
        </w:rPr>
        <w:fldChar w:fldCharType="begin">
          <w:ffData>
            <w:name w:val="Text138"/>
            <w:enabled/>
            <w:calcOnExit w:val="0"/>
            <w:textInput/>
          </w:ffData>
        </w:fldChar>
      </w:r>
      <w:bookmarkStart w:id="17" w:name="Text13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17"/>
      <w:r>
        <w:rPr>
          <w:u w:val="single"/>
        </w:rPr>
        <w:t>_________________</w:t>
      </w:r>
      <w:r>
        <w:t>,</w:t>
      </w:r>
      <w:r>
        <w:tab/>
        <w:t xml:space="preserve">        __________</w:t>
      </w:r>
      <w:r>
        <w:rPr>
          <w:u w:val="single"/>
        </w:rPr>
        <w:fldChar w:fldCharType="begin">
          <w:ffData>
            <w:name w:val="Text13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r>
        <w:t>,</w:t>
      </w:r>
      <w:r>
        <w:br/>
        <w:t>(Site Operator (Permittee/Registrant)’s Authorized Signatory)                          (Title)</w:t>
      </w:r>
    </w:p>
    <w:p w14:paraId="7B1C2E81" w14:textId="77777777" w:rsidR="006F6170" w:rsidRDefault="006F6170" w:rsidP="006F6170">
      <w:pPr>
        <w:pStyle w:val="BodyText4"/>
      </w:pPr>
      <w:r>
        <w:t>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there are significant penalties for submitting false information, including the possibility of fine and imprisonment for knowing violations.</w:t>
      </w:r>
    </w:p>
    <w:p w14:paraId="0331047A" w14:textId="77777777" w:rsidR="006F6170" w:rsidRDefault="006F6170" w:rsidP="006F6170">
      <w:pPr>
        <w:pStyle w:val="BodyText4"/>
      </w:pPr>
      <w:r>
        <w:t>Signature: _</w:t>
      </w:r>
      <w:r>
        <w:rPr>
          <w:u w:val="single"/>
        </w:rPr>
        <w:fldChar w:fldCharType="begin">
          <w:ffData>
            <w:name w:val="Text152"/>
            <w:enabled/>
            <w:calcOnExit w:val="0"/>
            <w:textInput/>
          </w:ffData>
        </w:fldChar>
      </w:r>
      <w:bookmarkStart w:id="18" w:name="Text15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18"/>
      <w:r>
        <w:t>________</w:t>
      </w:r>
      <w:r>
        <w:tab/>
        <w:t>Date: _____</w:t>
      </w:r>
      <w:r>
        <w:rPr>
          <w:u w:val="single"/>
        </w:rPr>
        <w:fldChar w:fldCharType="begin">
          <w:ffData>
            <w:name w:val="Text137"/>
            <w:enabled/>
            <w:calcOnExit w:val="0"/>
            <w:textInput/>
          </w:ffData>
        </w:fldChar>
      </w:r>
      <w:bookmarkStart w:id="19" w:name="Text13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19"/>
    </w:p>
    <w:p w14:paraId="0A85684F" w14:textId="77777777" w:rsidR="006F6170" w:rsidRDefault="006F6170" w:rsidP="006F6170">
      <w:pPr>
        <w:pStyle w:val="BodyText4"/>
      </w:pPr>
      <w:r>
        <w:t xml:space="preserve">- - - - - - - - - - - - - - - - - - - - - - - - - - - - - - - - - - - - - - - - - - - - - - - - - - - - - - - - - - </w:t>
      </w:r>
    </w:p>
    <w:p w14:paraId="3AFF43B7" w14:textId="77777777" w:rsidR="006F6170" w:rsidRDefault="006F6170" w:rsidP="006F6170">
      <w:pPr>
        <w:pStyle w:val="BodyText4"/>
      </w:pPr>
      <w:r>
        <w:t>TO BE COMPLETED BY THE OPERATOR IF THE APPLICATION IS SIGNED BY AN AUTHORIZED REPRESENTATIVE FOR THE OPERATOR</w:t>
      </w:r>
    </w:p>
    <w:p w14:paraId="6DD5A9F8" w14:textId="77777777" w:rsidR="006F6170" w:rsidRDefault="006F6170" w:rsidP="006F6170">
      <w:pPr>
        <w:pStyle w:val="BodyText4"/>
      </w:pPr>
      <w:r>
        <w:t>I, _</w:t>
      </w:r>
      <w:r>
        <w:rPr>
          <w:u w:val="single"/>
        </w:rPr>
        <w:fldChar w:fldCharType="begin">
          <w:ffData>
            <w:name w:val="Text14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r>
        <w:rPr>
          <w:u w:val="single"/>
        </w:rPr>
        <w:t>_____________</w:t>
      </w:r>
      <w:r>
        <w:t>, hereby designate _</w:t>
      </w:r>
      <w:r>
        <w:rPr>
          <w:u w:val="single"/>
        </w:rPr>
        <w:fldChar w:fldCharType="begin">
          <w:ffData>
            <w:name w:val="Text14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r>
        <w:rPr>
          <w:u w:val="single"/>
        </w:rPr>
        <w:t>_________________</w:t>
      </w:r>
      <w:r>
        <w:br/>
        <w:t>(Print or Type Operator Name)                     (Print or Type Representative Name)</w:t>
      </w:r>
    </w:p>
    <w:p w14:paraId="38E69298" w14:textId="77777777" w:rsidR="006F6170" w:rsidRDefault="006F6170" w:rsidP="006F6170">
      <w:pPr>
        <w:pStyle w:val="BodyText4"/>
      </w:pPr>
      <w:r>
        <w:t>as my representative and hereby authorize said representative to sign any application, submit additional information as may be requested by the Commission; and/or appear for me at any hearing or before the Texas Commission on Environmental Quality in conjunction with this request for a Texas Water Code or Texas Solid Waste Disposal Act permit.  I further understand that I am responsible for the contents of this application, for oral statements given by my authorized representative in support of the application, and for compliance with the terms and conditions of any permit which might be issued based upon this application.</w:t>
      </w:r>
    </w:p>
    <w:p w14:paraId="0092A2AC" w14:textId="77777777" w:rsidR="006F6170" w:rsidRDefault="006F6170" w:rsidP="006F6170">
      <w:pPr>
        <w:rPr>
          <w:rFonts w:ascii="Verdana" w:hAnsi="Verdana" w:cs="Arial"/>
          <w:sz w:val="20"/>
          <w:szCs w:val="20"/>
        </w:rPr>
      </w:pPr>
      <w:r>
        <w:rPr>
          <w:rFonts w:ascii="Verdana" w:hAnsi="Verdana" w:cs="Arial"/>
          <w:sz w:val="20"/>
          <w:szCs w:val="20"/>
        </w:rPr>
        <w:t>_</w:t>
      </w:r>
      <w:r>
        <w:rPr>
          <w:rFonts w:ascii="Verdana" w:hAnsi="Verdana" w:cs="Arial"/>
          <w:sz w:val="20"/>
          <w:szCs w:val="20"/>
          <w:u w:val="single"/>
        </w:rPr>
        <w:fldChar w:fldCharType="begin">
          <w:ffData>
            <w:name w:val="Text142"/>
            <w:enabled/>
            <w:calcOnExit w:val="0"/>
            <w:textInput/>
          </w:ffData>
        </w:fldChar>
      </w:r>
      <w:r>
        <w:rPr>
          <w:rFonts w:ascii="Verdana" w:hAnsi="Verdana" w:cs="Arial"/>
          <w:sz w:val="20"/>
          <w:szCs w:val="20"/>
          <w:u w:val="single"/>
        </w:rPr>
        <w:instrText xml:space="preserve"> FORMTEXT </w:instrText>
      </w:r>
      <w:r>
        <w:rPr>
          <w:rFonts w:ascii="Verdana" w:hAnsi="Verdana" w:cs="Arial"/>
          <w:sz w:val="20"/>
          <w:szCs w:val="20"/>
          <w:u w:val="single"/>
        </w:rPr>
      </w:r>
      <w:r>
        <w:rPr>
          <w:rFonts w:ascii="Verdana" w:hAnsi="Verdana" w:cs="Arial"/>
          <w:sz w:val="20"/>
          <w:szCs w:val="20"/>
          <w:u w:val="single"/>
        </w:rPr>
        <w:fldChar w:fldCharType="separate"/>
      </w:r>
      <w:r>
        <w:rPr>
          <w:rFonts w:ascii="Verdana" w:hAnsi="Verdana" w:cs="Arial"/>
          <w:noProof/>
          <w:sz w:val="20"/>
          <w:szCs w:val="20"/>
          <w:u w:val="single"/>
        </w:rPr>
        <w:t> </w:t>
      </w:r>
      <w:r>
        <w:rPr>
          <w:rFonts w:ascii="Verdana" w:hAnsi="Verdana" w:cs="Arial"/>
          <w:noProof/>
          <w:sz w:val="20"/>
          <w:szCs w:val="20"/>
          <w:u w:val="single"/>
        </w:rPr>
        <w:t> </w:t>
      </w:r>
      <w:r>
        <w:rPr>
          <w:rFonts w:ascii="Verdana" w:hAnsi="Verdana" w:cs="Arial"/>
          <w:noProof/>
          <w:sz w:val="20"/>
          <w:szCs w:val="20"/>
          <w:u w:val="single"/>
        </w:rPr>
        <w:t> </w:t>
      </w:r>
      <w:r>
        <w:rPr>
          <w:rFonts w:ascii="Verdana" w:hAnsi="Verdana" w:cs="Arial"/>
          <w:noProof/>
          <w:sz w:val="20"/>
          <w:szCs w:val="20"/>
          <w:u w:val="single"/>
        </w:rPr>
        <w:t> </w:t>
      </w:r>
      <w:r>
        <w:rPr>
          <w:rFonts w:ascii="Verdana" w:hAnsi="Verdana" w:cs="Arial"/>
          <w:noProof/>
          <w:sz w:val="20"/>
          <w:szCs w:val="20"/>
          <w:u w:val="single"/>
        </w:rPr>
        <w:t> </w:t>
      </w:r>
      <w:r>
        <w:fldChar w:fldCharType="end"/>
      </w:r>
      <w:r>
        <w:rPr>
          <w:rFonts w:ascii="Verdana" w:hAnsi="Verdana" w:cs="Arial"/>
          <w:sz w:val="20"/>
          <w:szCs w:val="20"/>
          <w:u w:val="single"/>
        </w:rPr>
        <w:t>____________</w:t>
      </w:r>
      <w:r>
        <w:rPr>
          <w:rFonts w:ascii="Verdana" w:hAnsi="Verdana" w:cs="Arial"/>
          <w:sz w:val="20"/>
          <w:szCs w:val="20"/>
        </w:rPr>
        <w:br/>
        <w:t>Printed or Typed Name of Operator or Principal Executive Officer</w:t>
      </w:r>
    </w:p>
    <w:p w14:paraId="14773E9C" w14:textId="77777777" w:rsidR="006F6170" w:rsidRDefault="006F6170" w:rsidP="006F6170">
      <w:pPr>
        <w:jc w:val="both"/>
        <w:rPr>
          <w:rFonts w:ascii="Verdana" w:hAnsi="Verdana" w:cs="Arial"/>
          <w:sz w:val="20"/>
          <w:szCs w:val="20"/>
        </w:rPr>
      </w:pPr>
    </w:p>
    <w:p w14:paraId="3DA99AE6" w14:textId="77777777" w:rsidR="006F6170" w:rsidRDefault="006F6170" w:rsidP="006F6170">
      <w:pPr>
        <w:jc w:val="both"/>
        <w:rPr>
          <w:rFonts w:ascii="Verdana" w:hAnsi="Verdana" w:cs="Arial"/>
          <w:sz w:val="20"/>
          <w:szCs w:val="20"/>
        </w:rPr>
      </w:pPr>
      <w:r>
        <w:rPr>
          <w:rFonts w:ascii="Verdana" w:hAnsi="Verdana" w:cs="Arial"/>
          <w:sz w:val="20"/>
          <w:szCs w:val="20"/>
        </w:rPr>
        <w:t>_</w:t>
      </w:r>
      <w:r>
        <w:rPr>
          <w:rFonts w:ascii="Verdana" w:hAnsi="Verdana" w:cs="Arial"/>
          <w:sz w:val="20"/>
          <w:szCs w:val="20"/>
          <w:u w:val="single"/>
        </w:rPr>
        <w:fldChar w:fldCharType="begin">
          <w:ffData>
            <w:name w:val="Text153"/>
            <w:enabled/>
            <w:calcOnExit w:val="0"/>
            <w:textInput/>
          </w:ffData>
        </w:fldChar>
      </w:r>
      <w:bookmarkStart w:id="20" w:name="Text153"/>
      <w:r>
        <w:rPr>
          <w:rFonts w:ascii="Verdana" w:hAnsi="Verdana" w:cs="Arial"/>
          <w:sz w:val="20"/>
          <w:szCs w:val="20"/>
          <w:u w:val="single"/>
        </w:rPr>
        <w:instrText xml:space="preserve"> FORMTEXT </w:instrText>
      </w:r>
      <w:r>
        <w:rPr>
          <w:rFonts w:ascii="Verdana" w:hAnsi="Verdana" w:cs="Arial"/>
          <w:sz w:val="20"/>
          <w:szCs w:val="20"/>
          <w:u w:val="single"/>
        </w:rPr>
      </w:r>
      <w:r>
        <w:rPr>
          <w:rFonts w:ascii="Verdana" w:hAnsi="Verdana" w:cs="Arial"/>
          <w:sz w:val="20"/>
          <w:szCs w:val="20"/>
          <w:u w:val="single"/>
        </w:rPr>
        <w:fldChar w:fldCharType="separate"/>
      </w:r>
      <w:r>
        <w:rPr>
          <w:rFonts w:ascii="Verdana" w:hAnsi="Verdana" w:cs="Arial"/>
          <w:noProof/>
          <w:sz w:val="20"/>
          <w:szCs w:val="20"/>
          <w:u w:val="single"/>
        </w:rPr>
        <w:t> </w:t>
      </w:r>
      <w:r>
        <w:rPr>
          <w:rFonts w:ascii="Verdana" w:hAnsi="Verdana" w:cs="Arial"/>
          <w:noProof/>
          <w:sz w:val="20"/>
          <w:szCs w:val="20"/>
          <w:u w:val="single"/>
        </w:rPr>
        <w:t> </w:t>
      </w:r>
      <w:r>
        <w:rPr>
          <w:rFonts w:ascii="Verdana" w:hAnsi="Verdana" w:cs="Arial"/>
          <w:noProof/>
          <w:sz w:val="20"/>
          <w:szCs w:val="20"/>
          <w:u w:val="single"/>
        </w:rPr>
        <w:t> </w:t>
      </w:r>
      <w:r>
        <w:rPr>
          <w:rFonts w:ascii="Verdana" w:hAnsi="Verdana" w:cs="Arial"/>
          <w:noProof/>
          <w:sz w:val="20"/>
          <w:szCs w:val="20"/>
          <w:u w:val="single"/>
        </w:rPr>
        <w:t> </w:t>
      </w:r>
      <w:r>
        <w:rPr>
          <w:rFonts w:ascii="Verdana" w:hAnsi="Verdana" w:cs="Arial"/>
          <w:noProof/>
          <w:sz w:val="20"/>
          <w:szCs w:val="20"/>
          <w:u w:val="single"/>
        </w:rPr>
        <w:t> </w:t>
      </w:r>
      <w:r>
        <w:fldChar w:fldCharType="end"/>
      </w:r>
      <w:bookmarkEnd w:id="20"/>
      <w:r>
        <w:rPr>
          <w:rFonts w:ascii="Verdana" w:hAnsi="Verdana" w:cs="Arial"/>
          <w:sz w:val="20"/>
          <w:szCs w:val="20"/>
        </w:rPr>
        <w:t>____________</w:t>
      </w:r>
      <w:r>
        <w:rPr>
          <w:rFonts w:ascii="Verdana" w:hAnsi="Verdana" w:cs="Arial"/>
          <w:sz w:val="20"/>
          <w:szCs w:val="20"/>
        </w:rPr>
        <w:br/>
        <w:t>Signature</w:t>
      </w:r>
    </w:p>
    <w:p w14:paraId="2EA83FB0" w14:textId="77777777" w:rsidR="006F6170" w:rsidRDefault="006F6170" w:rsidP="006F6170">
      <w:pPr>
        <w:pStyle w:val="BodyText4"/>
      </w:pPr>
      <w:r>
        <w:t xml:space="preserve">-- - - - - - - - - - - - - - - - - - - - - - - - - - - - - - - - - - - - - - - - - - - - - - - - - - - - - - - - - </w:t>
      </w:r>
    </w:p>
    <w:p w14:paraId="07A001BB" w14:textId="77777777" w:rsidR="006F6170" w:rsidRDefault="006F6170" w:rsidP="006F6170">
      <w:pPr>
        <w:pStyle w:val="BodyText4"/>
      </w:pPr>
      <w:r>
        <w:t>SUBSCRIBED AND SWORN to before me by the said_</w:t>
      </w:r>
      <w:r>
        <w:rPr>
          <w:u w:val="single"/>
        </w:rPr>
        <w:fldChar w:fldCharType="begin">
          <w:ffData>
            <w:name w:val="Text143"/>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r>
        <w:rPr>
          <w:u w:val="single"/>
        </w:rPr>
        <w:t>______________</w:t>
      </w:r>
    </w:p>
    <w:p w14:paraId="206F1EA7" w14:textId="77777777" w:rsidR="006F6170" w:rsidRDefault="006F6170" w:rsidP="006F6170">
      <w:pPr>
        <w:pStyle w:val="BodyText4"/>
      </w:pPr>
      <w:r>
        <w:t>On this _</w:t>
      </w:r>
      <w:r>
        <w:rPr>
          <w:u w:val="single"/>
        </w:rPr>
        <w:fldChar w:fldCharType="begin">
          <w:ffData>
            <w:name w:val="Text14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r>
        <w:t xml:space="preserve"> day of _</w:t>
      </w:r>
      <w:r>
        <w:rPr>
          <w:u w:val="single"/>
        </w:rPr>
        <w:fldChar w:fldCharType="begin">
          <w:ffData>
            <w:name w:val="Text14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r>
        <w:t>, _</w:t>
      </w:r>
      <w:r>
        <w:rPr>
          <w:u w:val="single"/>
        </w:rPr>
        <w:fldChar w:fldCharType="begin">
          <w:ffData>
            <w:name w:val="Text14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p>
    <w:p w14:paraId="61F7BD97" w14:textId="77777777" w:rsidR="006F6170" w:rsidRDefault="006F6170" w:rsidP="006F6170">
      <w:pPr>
        <w:pStyle w:val="BodyText4"/>
      </w:pPr>
      <w:r>
        <w:t>My commission expires on the _</w:t>
      </w:r>
      <w:r>
        <w:rPr>
          <w:u w:val="single"/>
        </w:rPr>
        <w:fldChar w:fldCharType="begin">
          <w:ffData>
            <w:name w:val="Text14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r>
        <w:t xml:space="preserve"> day of _</w:t>
      </w:r>
      <w:r>
        <w:rPr>
          <w:u w:val="single"/>
        </w:rPr>
        <w:fldChar w:fldCharType="begin">
          <w:ffData>
            <w:name w:val="Text148"/>
            <w:enabled/>
            <w:calcOnExit w:val="0"/>
            <w:textInput/>
          </w:ffData>
        </w:fldChar>
      </w:r>
      <w:bookmarkStart w:id="21" w:name="Text14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21"/>
      <w:r>
        <w:t>, _</w:t>
      </w:r>
      <w:r>
        <w:rPr>
          <w:u w:val="single"/>
        </w:rPr>
        <w:fldChar w:fldCharType="begin">
          <w:ffData>
            <w:name w:val="Text149"/>
            <w:enabled/>
            <w:calcOnExit w:val="0"/>
            <w:textInput/>
          </w:ffData>
        </w:fldChar>
      </w:r>
      <w:bookmarkStart w:id="22" w:name="Text14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22"/>
    </w:p>
    <w:p w14:paraId="78312A49" w14:textId="77777777" w:rsidR="006F6170" w:rsidRDefault="006F6170" w:rsidP="006F6170">
      <w:pPr>
        <w:pStyle w:val="BodyText4"/>
      </w:pPr>
      <w:r>
        <w:t>_</w:t>
      </w:r>
      <w:r>
        <w:rPr>
          <w:u w:val="single"/>
        </w:rPr>
        <w:fldChar w:fldCharType="begin">
          <w:ffData>
            <w:name w:val="Text150"/>
            <w:enabled/>
            <w:calcOnExit w:val="0"/>
            <w:textInput/>
          </w:ffData>
        </w:fldChar>
      </w:r>
      <w:bookmarkStart w:id="23" w:name="Text15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23"/>
      <w:r>
        <w:t>_____________</w:t>
      </w:r>
      <w:r>
        <w:br/>
        <w:t>Notary Public in and for</w:t>
      </w:r>
    </w:p>
    <w:p w14:paraId="113029F5" w14:textId="77777777" w:rsidR="00903FE3" w:rsidRDefault="006F6170" w:rsidP="00903FE3">
      <w:pPr>
        <w:pStyle w:val="BodyText4"/>
        <w:sectPr w:rsidR="00903FE3" w:rsidSect="00903FE3">
          <w:footerReference w:type="default" r:id="rId10"/>
          <w:type w:val="continuous"/>
          <w:pgSz w:w="12240" w:h="15840"/>
          <w:pgMar w:top="810" w:right="1440" w:bottom="1440" w:left="1440" w:header="720" w:footer="720" w:gutter="0"/>
          <w:pgNumType w:start="1"/>
          <w:cols w:space="720"/>
          <w:noEndnote/>
          <w:docGrid w:linePitch="299"/>
        </w:sectPr>
      </w:pPr>
      <w:r>
        <w:t>_</w:t>
      </w:r>
      <w:r>
        <w:rPr>
          <w:u w:val="single"/>
        </w:rPr>
        <w:fldChar w:fldCharType="begin">
          <w:ffData>
            <w:name w:val="Text151"/>
            <w:enabled/>
            <w:calcOnExit w:val="0"/>
            <w:textInput/>
          </w:ffData>
        </w:fldChar>
      </w:r>
      <w:bookmarkStart w:id="24" w:name="Text15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24"/>
      <w:r>
        <w:t>_____________ County, Texas</w:t>
      </w:r>
      <w:r>
        <w:br/>
        <w:t>(Note:  Application Must Bear Signature &amp; Seal of Notary Public)</w:t>
      </w:r>
    </w:p>
    <w:p w14:paraId="7FC66428" w14:textId="77777777" w:rsidR="004E5F7C" w:rsidRPr="00903FE3" w:rsidRDefault="00C175AE" w:rsidP="00903FE3">
      <w:pPr>
        <w:pStyle w:val="Heading1"/>
        <w:jc w:val="center"/>
        <w:rPr>
          <w:sz w:val="28"/>
        </w:rPr>
      </w:pPr>
      <w:r w:rsidRPr="00903FE3">
        <w:rPr>
          <w:sz w:val="28"/>
        </w:rPr>
        <w:lastRenderedPageBreak/>
        <w:t>Instructions</w:t>
      </w:r>
    </w:p>
    <w:p w14:paraId="78FD4FA9" w14:textId="77777777" w:rsidR="00680864" w:rsidRPr="00E3643C" w:rsidRDefault="007C1ADB" w:rsidP="00334607">
      <w:pPr>
        <w:pStyle w:val="Subtitle"/>
        <w:spacing w:before="120"/>
        <w:rPr>
          <w:rFonts w:cs="Arial"/>
        </w:rPr>
      </w:pPr>
      <w:r>
        <w:rPr>
          <w:b/>
          <w:sz w:val="19"/>
          <w:szCs w:val="19"/>
        </w:rPr>
        <w:t>Type IX Landfill Gas to Energy Registration by Rule Form</w:t>
      </w:r>
    </w:p>
    <w:p w14:paraId="28E5ED6C" w14:textId="77777777" w:rsidR="00723DB5" w:rsidRPr="0080185C" w:rsidRDefault="0080185C" w:rsidP="00CF5FDD">
      <w:pPr>
        <w:pStyle w:val="Heading3"/>
      </w:pPr>
      <w:r>
        <w:t xml:space="preserve">Form </w:t>
      </w:r>
      <w:r w:rsidR="007F69BA">
        <w:t>Applicability</w:t>
      </w:r>
    </w:p>
    <w:p w14:paraId="17D218C9" w14:textId="77777777" w:rsidR="007C1ADB" w:rsidRDefault="007C1ADB" w:rsidP="0064128F">
      <w:pPr>
        <w:pStyle w:val="BodyText4"/>
      </w:pPr>
      <w:r>
        <w:t xml:space="preserve">This form is required and is only to be used for a facility that recovers landfill gas for beneficial use that is located </w:t>
      </w:r>
      <w:r w:rsidRPr="00AE1CC0">
        <w:t>within or adjacent to a closed disposal facility, an inactive portion of a disposal facility, or an active disposal facility</w:t>
      </w:r>
      <w:r>
        <w:t>.</w:t>
      </w:r>
      <w:r w:rsidRPr="00AE1CC0">
        <w:t xml:space="preserve"> Registration by rule requirements for facilities that recover landfill gas for beneficial use are prescribed in </w:t>
      </w:r>
      <w:r>
        <w:t xml:space="preserve">Title 30 Texas Administrative Code (30 TAC) Chapter </w:t>
      </w:r>
      <w:r w:rsidRPr="00AE1CC0">
        <w:t>330.9(k) of this title (relating to Registration Required). Owners or operators of other Type IX facilities</w:t>
      </w:r>
      <w:r>
        <w:t>, as defined in 30 TAC Chapter 330.5(a)(7),</w:t>
      </w:r>
      <w:r w:rsidRPr="00AE1CC0">
        <w:t xml:space="preserve"> shall follow the registration application requirements prescribed in </w:t>
      </w:r>
      <w:r>
        <w:t>30 TAC Chapter 330, Subchapter B</w:t>
      </w:r>
      <w:r w:rsidRPr="00AE1CC0">
        <w:t>.</w:t>
      </w:r>
    </w:p>
    <w:p w14:paraId="720D949C" w14:textId="77777777" w:rsidR="007F69BA" w:rsidRDefault="007F69BA" w:rsidP="007F69BA">
      <w:pPr>
        <w:pStyle w:val="Heading3"/>
      </w:pPr>
      <w:r>
        <w:t>Form Availability</w:t>
      </w:r>
    </w:p>
    <w:p w14:paraId="0E0B0A5A" w14:textId="62D44C5C" w:rsidR="007F69BA" w:rsidRPr="007F69BA" w:rsidRDefault="007F69BA" w:rsidP="007F69BA">
      <w:pPr>
        <w:pStyle w:val="BodyText4"/>
      </w:pPr>
      <w:r w:rsidRPr="00E41F44">
        <w:t xml:space="preserve">This form, as well as other Municipal Solid Waste (MSW) documents and rules are available on the TCEQ Internet site at </w:t>
      </w:r>
      <w:hyperlink r:id="rId11" w:history="1">
        <w:r w:rsidRPr="007C1A0B">
          <w:rPr>
            <w:rStyle w:val="Hyperlink"/>
            <w:rFonts w:cs="Arial"/>
            <w:szCs w:val="20"/>
          </w:rPr>
          <w:t>http://www.tceq.texas.gov/</w:t>
        </w:r>
        <w:r w:rsidRPr="007C1A0B">
          <w:rPr>
            <w:rStyle w:val="Hyperlink"/>
          </w:rPr>
          <w:t>search_forms.html</w:t>
        </w:r>
      </w:hyperlink>
      <w:r w:rsidRPr="000D5C9B">
        <w:t>.</w:t>
      </w:r>
      <w:r w:rsidRPr="00E41F44">
        <w:t xml:space="preserve">  The number for this form is </w:t>
      </w:r>
      <w:r w:rsidR="00D449BE">
        <w:t>20651</w:t>
      </w:r>
      <w:r w:rsidRPr="003529C2">
        <w:rPr>
          <w:rStyle w:val="Strong"/>
        </w:rPr>
        <w:t>.</w:t>
      </w:r>
      <w:r w:rsidRPr="00E41F44">
        <w:t xml:space="preserve">  </w:t>
      </w:r>
      <w:r w:rsidRPr="000D5C9B">
        <w:t xml:space="preserve">For further instructions regarding completion of this form please send an e mail to </w:t>
      </w:r>
      <w:hyperlink r:id="rId12" w:history="1">
        <w:r w:rsidR="00B66536" w:rsidRPr="00943296">
          <w:rPr>
            <w:rStyle w:val="Hyperlink"/>
            <w:rFonts w:cs="Arial"/>
            <w:szCs w:val="20"/>
          </w:rPr>
          <w:t>mswper@tceq.texas.gov</w:t>
        </w:r>
      </w:hyperlink>
      <w:r w:rsidRPr="000D5C9B">
        <w:t xml:space="preserve"> or call 512-239-233</w:t>
      </w:r>
      <w:r w:rsidR="00D449BE">
        <w:t>5</w:t>
      </w:r>
      <w:r w:rsidRPr="000D5C9B">
        <w:t>.</w:t>
      </w:r>
    </w:p>
    <w:p w14:paraId="5898E4E7" w14:textId="77777777" w:rsidR="00723DB5" w:rsidRDefault="0080185C" w:rsidP="00CF5FDD">
      <w:pPr>
        <w:pStyle w:val="Heading3"/>
      </w:pPr>
      <w:r w:rsidRPr="00E41F44">
        <w:t>Application Submittal</w:t>
      </w:r>
    </w:p>
    <w:p w14:paraId="7C925352" w14:textId="77777777" w:rsidR="007F69BA" w:rsidRDefault="007F69BA" w:rsidP="007F69BA">
      <w:pPr>
        <w:pStyle w:val="BodyText4"/>
      </w:pPr>
      <w:r w:rsidRPr="001C72BE">
        <w:t>Fill out all sections and provide all applicable attachments. This form, along with any attachments</w:t>
      </w:r>
      <w:r>
        <w:t xml:space="preserve"> must be submitted in duplicate</w:t>
      </w:r>
      <w:r w:rsidRPr="001C72BE">
        <w:t xml:space="preserve">, with one copy going directly to the </w:t>
      </w:r>
      <w:r>
        <w:t xml:space="preserve">appropriate </w:t>
      </w:r>
      <w:r w:rsidRPr="001C72BE">
        <w:t xml:space="preserve">TCEQ </w:t>
      </w:r>
      <w:r>
        <w:t>r</w:t>
      </w:r>
      <w:r w:rsidRPr="001C72BE">
        <w:t>egion</w:t>
      </w:r>
      <w:r>
        <w:t>al office</w:t>
      </w:r>
      <w:r w:rsidRPr="001C72BE">
        <w:t>.</w:t>
      </w:r>
      <w:r>
        <w:t xml:space="preserve"> This form, including all attachments, must be submitted at least 60 days prior to commencing operations.</w:t>
      </w:r>
    </w:p>
    <w:p w14:paraId="14937617" w14:textId="77777777" w:rsidR="007F69BA" w:rsidRDefault="007F69BA" w:rsidP="007F69BA">
      <w:pPr>
        <w:pStyle w:val="BodyText4"/>
      </w:pPr>
      <w:r>
        <w:t>The application form and all attachments</w:t>
      </w:r>
      <w:r w:rsidRPr="00E41F44">
        <w:t xml:space="preserve"> should be submitted to:</w:t>
      </w:r>
    </w:p>
    <w:p w14:paraId="78260939" w14:textId="77777777" w:rsidR="007F69BA" w:rsidRPr="007F69BA" w:rsidRDefault="007F69BA" w:rsidP="007F69BA">
      <w:pPr>
        <w:pStyle w:val="BodyText2"/>
      </w:pPr>
      <w:r w:rsidRPr="00E41F44">
        <w:t>Municipal Solid Waste Permits Section, MC</w:t>
      </w:r>
      <w:r>
        <w:t xml:space="preserve"> </w:t>
      </w:r>
      <w:r w:rsidRPr="00E41F44">
        <w:t>124</w:t>
      </w:r>
      <w:r>
        <w:br/>
      </w:r>
      <w:r w:rsidRPr="00E41F44">
        <w:t>Waste Permits Division</w:t>
      </w:r>
      <w:r>
        <w:br/>
      </w:r>
      <w:r w:rsidRPr="00E41F44">
        <w:t>Texas Commission on Environmental Quality</w:t>
      </w:r>
      <w:r>
        <w:br/>
      </w:r>
      <w:r w:rsidRPr="00E41F44">
        <w:t>P. O. Box 13087</w:t>
      </w:r>
      <w:r>
        <w:br/>
      </w:r>
      <w:r w:rsidRPr="00E41F44">
        <w:t>Austin, Texas 78711-3087</w:t>
      </w:r>
    </w:p>
    <w:p w14:paraId="663CCABD" w14:textId="77777777" w:rsidR="007F69BA" w:rsidRDefault="007F69BA" w:rsidP="007F69BA">
      <w:pPr>
        <w:pStyle w:val="BodyText4"/>
      </w:pPr>
      <w:r>
        <w:t>For all notice of deficiency responses (NODs), (administrative and/or technical), submit a new copy of the completed form, including any revised attachments, that addresses all NOD comments.</w:t>
      </w:r>
    </w:p>
    <w:p w14:paraId="453A9864" w14:textId="77777777" w:rsidR="007F69BA" w:rsidRPr="007F69BA" w:rsidRDefault="007F69BA" w:rsidP="007F69BA">
      <w:pPr>
        <w:pStyle w:val="Heading3"/>
      </w:pPr>
      <w:r>
        <w:t>1.  General Facility Information</w:t>
      </w:r>
    </w:p>
    <w:p w14:paraId="73F50519" w14:textId="77777777" w:rsidR="007F69BA" w:rsidRPr="007F69BA" w:rsidRDefault="007F69BA" w:rsidP="007F69BA">
      <w:pPr>
        <w:pStyle w:val="Heading4"/>
      </w:pPr>
      <w:r w:rsidRPr="007F69BA">
        <w:t xml:space="preserve">Type IX Facility Name </w:t>
      </w:r>
    </w:p>
    <w:p w14:paraId="19D188F2" w14:textId="77777777" w:rsidR="007F69BA" w:rsidRDefault="007F69BA" w:rsidP="007F69BA">
      <w:pPr>
        <w:pStyle w:val="BodyText50"/>
      </w:pPr>
      <w:r>
        <w:t>Provide the Type IX facility information as requested in this Section.  Facility name provided in this Section should match the Regulated Entity Name (Item #23) in the TCEQ Core Data Form.</w:t>
      </w:r>
    </w:p>
    <w:p w14:paraId="167F5EF1" w14:textId="77777777" w:rsidR="007F69BA" w:rsidRDefault="007F69BA" w:rsidP="007F69BA">
      <w:pPr>
        <w:pStyle w:val="BodyText50"/>
      </w:pPr>
      <w:r w:rsidRPr="00CF4FA4">
        <w:t>If th</w:t>
      </w:r>
      <w:r>
        <w:t>e</w:t>
      </w:r>
      <w:r w:rsidRPr="00CF4FA4">
        <w:t xml:space="preserve"> </w:t>
      </w:r>
      <w:r>
        <w:t xml:space="preserve">Regulated Entity Reference Number </w:t>
      </w:r>
      <w:r w:rsidRPr="00CF4FA4">
        <w:t xml:space="preserve">has not been issued for the facility, complete a </w:t>
      </w:r>
      <w:r>
        <w:t>TCEQ Core Data Form</w:t>
      </w:r>
      <w:r w:rsidRPr="00CF4FA4">
        <w:t xml:space="preserve"> and submit it with this</w:t>
      </w:r>
      <w:r>
        <w:t xml:space="preserve"> application.</w:t>
      </w:r>
    </w:p>
    <w:p w14:paraId="2F6A11C7" w14:textId="77777777" w:rsidR="007F69BA" w:rsidRDefault="007F69BA" w:rsidP="007F69BA">
      <w:pPr>
        <w:pStyle w:val="Heading4"/>
      </w:pPr>
      <w:r w:rsidRPr="003048BC">
        <w:t>Landfill Name</w:t>
      </w:r>
    </w:p>
    <w:p w14:paraId="1338CB0C" w14:textId="77777777" w:rsidR="007F69BA" w:rsidRPr="003048BC" w:rsidRDefault="007F69BA" w:rsidP="007F69BA">
      <w:pPr>
        <w:pStyle w:val="BodyText50"/>
        <w:rPr>
          <w:rFonts w:cs="Arial"/>
        </w:rPr>
      </w:pPr>
      <w:r>
        <w:t>Provide the requested information regarding the landfill from which the Type IX facility will be recovering landfill gas for beneficial use.</w:t>
      </w:r>
    </w:p>
    <w:p w14:paraId="04D25757" w14:textId="77777777" w:rsidR="007F69BA" w:rsidRDefault="007F69BA" w:rsidP="007F69BA">
      <w:pPr>
        <w:pStyle w:val="Heading4"/>
      </w:pPr>
      <w:r>
        <w:t>Site Operator (Registrant)</w:t>
      </w:r>
      <w:r w:rsidRPr="00793F52">
        <w:t xml:space="preserve"> Name</w:t>
      </w:r>
    </w:p>
    <w:p w14:paraId="146D5F21" w14:textId="77777777" w:rsidR="007F69BA" w:rsidRPr="00793F52" w:rsidRDefault="007F69BA" w:rsidP="007F69BA">
      <w:pPr>
        <w:pStyle w:val="BodyText50"/>
      </w:pPr>
      <w:r w:rsidRPr="00793F52">
        <w:t xml:space="preserve">Enter </w:t>
      </w:r>
      <w:r>
        <w:t>Site Operator (Registrant)</w:t>
      </w:r>
      <w:r w:rsidRPr="00793F52">
        <w:t xml:space="preserve"> information as requested in the form.  Site Operator is defined in 30 TAC §330.3.</w:t>
      </w:r>
    </w:p>
    <w:p w14:paraId="42E72325" w14:textId="75E08409" w:rsidR="007F69BA" w:rsidRDefault="007F69BA" w:rsidP="00504E50">
      <w:pPr>
        <w:pStyle w:val="BodyText50"/>
      </w:pPr>
      <w:r w:rsidRPr="00793F52">
        <w:lastRenderedPageBreak/>
        <w:t xml:space="preserve">If the </w:t>
      </w:r>
      <w:r>
        <w:t>Site Operator (Registrant)</w:t>
      </w:r>
      <w:r w:rsidRPr="00793F52">
        <w:t xml:space="preserve"> has filed with the Secretary of State (SOS) as a Corporation, Limited Partnership or non-profit organization </w:t>
      </w:r>
      <w:r>
        <w:t>it</w:t>
      </w:r>
      <w:r w:rsidRPr="00793F52">
        <w:t xml:space="preserve"> will have been issued a SOS filing number which may be entered here. If the </w:t>
      </w:r>
      <w:r>
        <w:t>Site Operator (Registrant)</w:t>
      </w:r>
      <w:r w:rsidRPr="00793F52">
        <w:t xml:space="preserve"> has not filed with SOS, leave blank.  Search for the SOS Filing number at: </w:t>
      </w:r>
      <w:hyperlink r:id="rId13" w:history="1">
        <w:r w:rsidRPr="00793F52">
          <w:rPr>
            <w:rStyle w:val="Hyperlink"/>
            <w:szCs w:val="20"/>
          </w:rPr>
          <w:t>http://www.sos.state.tx.us/corp/sosda/index.shtml</w:t>
        </w:r>
      </w:hyperlink>
      <w:r w:rsidRPr="00793F52">
        <w:t>.</w:t>
      </w:r>
    </w:p>
    <w:p w14:paraId="383C1816" w14:textId="77777777" w:rsidR="007F69BA" w:rsidRPr="004F0D0A" w:rsidRDefault="007F69BA" w:rsidP="007F69BA">
      <w:pPr>
        <w:pStyle w:val="Heading4"/>
      </w:pPr>
      <w:r w:rsidRPr="004F0D0A">
        <w:t>Operator Name</w:t>
      </w:r>
    </w:p>
    <w:p w14:paraId="7474CF11" w14:textId="77777777" w:rsidR="007F69BA" w:rsidRPr="004F0D0A" w:rsidRDefault="007F69BA" w:rsidP="007F69BA">
      <w:pPr>
        <w:pStyle w:val="BodyText50"/>
      </w:pPr>
      <w:r w:rsidRPr="004F0D0A">
        <w:t>Enter Operator information as requested in the form.  Operator is defined in 30 TAC §330.3.</w:t>
      </w:r>
      <w:r>
        <w:t xml:space="preserve"> </w:t>
      </w:r>
    </w:p>
    <w:p w14:paraId="4038BF87" w14:textId="5B4CAC72" w:rsidR="007F69BA" w:rsidRDefault="007F69BA" w:rsidP="007F69BA">
      <w:pPr>
        <w:pStyle w:val="BodyText50"/>
      </w:pPr>
      <w:r w:rsidRPr="00793F52">
        <w:t xml:space="preserve">If the </w:t>
      </w:r>
      <w:r>
        <w:t>Operator</w:t>
      </w:r>
      <w:r w:rsidRPr="00793F52">
        <w:t xml:space="preserve"> has filed with the Secretary of State (SOS) as a Corporation, Limited Partnership or non-profit organization </w:t>
      </w:r>
      <w:r>
        <w:t>it</w:t>
      </w:r>
      <w:r w:rsidRPr="00793F52">
        <w:t xml:space="preserve"> will have been issued a SOS filing number which may be entered here. If the Operator has not filed with SOS, leave blank.  Search for the SOS Filing number at: </w:t>
      </w:r>
      <w:hyperlink r:id="rId14" w:history="1">
        <w:r w:rsidRPr="00793F52">
          <w:rPr>
            <w:rStyle w:val="Hyperlink"/>
            <w:szCs w:val="20"/>
          </w:rPr>
          <w:t>http://www.sos.state.tx.us/corp/sosda/index.shtml</w:t>
        </w:r>
      </w:hyperlink>
      <w:r w:rsidRPr="00793F52">
        <w:t>.</w:t>
      </w:r>
    </w:p>
    <w:p w14:paraId="5C187DBA" w14:textId="77777777" w:rsidR="00ED5077" w:rsidRDefault="00ED5077" w:rsidP="00ED5077">
      <w:pPr>
        <w:pStyle w:val="Heading4"/>
      </w:pPr>
      <w:r>
        <w:t>Consultant Name</w:t>
      </w:r>
    </w:p>
    <w:p w14:paraId="329C20B0" w14:textId="77777777" w:rsidR="00ED5077" w:rsidRDefault="00ED5077" w:rsidP="00ED5077">
      <w:pPr>
        <w:pStyle w:val="BodyText50"/>
      </w:pPr>
      <w:r>
        <w:t>Enter the consultant company’s name and contact information responsible for the preparation of the application on behalf of the facility.</w:t>
      </w:r>
    </w:p>
    <w:p w14:paraId="2A9ECACB" w14:textId="77777777" w:rsidR="00ED5077" w:rsidRDefault="00ED5077" w:rsidP="00ED5077">
      <w:pPr>
        <w:pStyle w:val="Heading4"/>
      </w:pPr>
      <w:r>
        <w:t>Agent in Service Name</w:t>
      </w:r>
    </w:p>
    <w:p w14:paraId="28D692D5" w14:textId="77777777" w:rsidR="00ED5077" w:rsidRPr="00ED5077" w:rsidRDefault="00ED5077" w:rsidP="00ED5077">
      <w:pPr>
        <w:pStyle w:val="BodyText50"/>
      </w:pPr>
      <w:r>
        <w:t>If the application is submitted by a corporation or by a person residing out of state, the applicant must register an Agent in Service or Agent of Service with the Texas Secretary of State’s office and provide a complete mailing list for the agent.  The agent must be a Texas resident and the address provided for them should be within the State of Texas.  Provide information if this is applicable for the facility.  If not, enter “Not Applicable”.</w:t>
      </w:r>
    </w:p>
    <w:p w14:paraId="4ACBBAFD" w14:textId="77777777" w:rsidR="007F69BA" w:rsidRPr="00ED5077" w:rsidRDefault="007F69BA" w:rsidP="007F69BA">
      <w:pPr>
        <w:pStyle w:val="Heading3"/>
      </w:pPr>
      <w:r w:rsidRPr="00ED5077">
        <w:t>2.  Application Fees</w:t>
      </w:r>
    </w:p>
    <w:p w14:paraId="04D14BF0" w14:textId="77777777" w:rsidR="00ED5077" w:rsidRPr="00C92BAD" w:rsidRDefault="00ED5077" w:rsidP="00ED5077">
      <w:pPr>
        <w:pStyle w:val="BodyText4"/>
      </w:pPr>
      <w:r>
        <w:t xml:space="preserve">The </w:t>
      </w:r>
      <w:r w:rsidRPr="00C92BAD">
        <w:t xml:space="preserve">application fee is $150.  </w:t>
      </w:r>
      <w:r>
        <w:t>Select</w:t>
      </w:r>
      <w:r w:rsidRPr="00C92BAD">
        <w:t xml:space="preserve"> </w:t>
      </w:r>
      <w:r w:rsidRPr="003529C2">
        <w:rPr>
          <w:rStyle w:val="Strong"/>
        </w:rPr>
        <w:t xml:space="preserve">ONE </w:t>
      </w:r>
      <w:r w:rsidRPr="00C92BAD">
        <w:t>box that indicates the method of payment of application fee for the submittal.</w:t>
      </w:r>
    </w:p>
    <w:p w14:paraId="6C5AE95C" w14:textId="045D5143" w:rsidR="00ED5077" w:rsidRPr="00C92BAD" w:rsidRDefault="00ED5077" w:rsidP="00ED5077">
      <w:pPr>
        <w:pStyle w:val="BodyText4"/>
      </w:pPr>
      <w:r w:rsidRPr="00C92BAD">
        <w:t>Payment may be made online using TCEQ e</w:t>
      </w:r>
      <w:r w:rsidR="00775A0D">
        <w:t>P</w:t>
      </w:r>
      <w:r w:rsidRPr="00C92BAD">
        <w:t xml:space="preserve">ay at </w:t>
      </w:r>
      <w:hyperlink r:id="rId15" w:history="1">
        <w:r w:rsidR="007A5CD0">
          <w:rPr>
            <w:rStyle w:val="Hyperlink"/>
            <w:rFonts w:cs="Arial"/>
            <w:szCs w:val="20"/>
          </w:rPr>
          <w:t>https://www3.tceq.texas.gov/epay/</w:t>
        </w:r>
      </w:hyperlink>
      <w:r w:rsidRPr="00C92BAD">
        <w:t>.  If payment is made online, enter the E-pay confirmation number.</w:t>
      </w:r>
    </w:p>
    <w:p w14:paraId="76B770F2" w14:textId="77777777" w:rsidR="00ED5077" w:rsidRPr="00C92BAD" w:rsidRDefault="00ED5077" w:rsidP="00ED5077">
      <w:pPr>
        <w:pStyle w:val="BodyText4"/>
      </w:pPr>
      <w:r w:rsidRPr="00C92BAD">
        <w:t>If fee</w:t>
      </w:r>
      <w:r>
        <w:t xml:space="preserve"> is paid by check, send </w:t>
      </w:r>
      <w:r w:rsidRPr="00C92BAD">
        <w:t>payment directly to the following address and include a photocopy of the check in the original application submitted to the MSW Permits Section.</w:t>
      </w:r>
    </w:p>
    <w:p w14:paraId="7674DDEF" w14:textId="77777777" w:rsidR="00ED5077" w:rsidRPr="00ED5077" w:rsidRDefault="00ED5077" w:rsidP="00ED5077">
      <w:pPr>
        <w:pStyle w:val="BodyText2"/>
      </w:pPr>
      <w:r w:rsidRPr="00C92BAD">
        <w:t>Financ</w:t>
      </w:r>
      <w:r>
        <w:t xml:space="preserve">ial Administration Division, MC </w:t>
      </w:r>
      <w:r w:rsidRPr="00C92BAD">
        <w:t>214</w:t>
      </w:r>
      <w:r>
        <w:br/>
      </w:r>
      <w:r w:rsidRPr="00C92BAD">
        <w:t>Texas Commission on Environmental Quality</w:t>
      </w:r>
      <w:r>
        <w:br/>
      </w:r>
      <w:r w:rsidRPr="00C92BAD">
        <w:t>P. O. Box 13087</w:t>
      </w:r>
      <w:r>
        <w:br/>
      </w:r>
      <w:r w:rsidRPr="00C92BAD">
        <w:t>Austin, Texas 78711-3087</w:t>
      </w:r>
    </w:p>
    <w:p w14:paraId="7C731AEC" w14:textId="77777777" w:rsidR="007F69BA" w:rsidRPr="00ED5077" w:rsidRDefault="007F69BA" w:rsidP="007F69BA">
      <w:pPr>
        <w:pStyle w:val="Heading3"/>
      </w:pPr>
      <w:r w:rsidRPr="00ED5077">
        <w:t>3.  Facility Supervisor’s License</w:t>
      </w:r>
    </w:p>
    <w:p w14:paraId="66DCCEBC" w14:textId="77777777" w:rsidR="00ED5077" w:rsidRPr="00ED5077" w:rsidRDefault="00ED5077" w:rsidP="00ED5077">
      <w:pPr>
        <w:pStyle w:val="BodyText4"/>
        <w:rPr>
          <w:rFonts w:cs="Arial"/>
        </w:rPr>
      </w:pPr>
      <w:r w:rsidRPr="00ED5077">
        <w:rPr>
          <w:rFonts w:cs="Arial"/>
        </w:rPr>
        <w:t>30 TAC Chapter 30, Occupational Licenses and Registrations (</w:t>
      </w:r>
      <w:r w:rsidRPr="00ED5077">
        <w:t xml:space="preserve">Figure 30 TAC §30.213(a)), requires that supervisors of a Type IX Landfill Gas to Energy Facility have, at a minimum, a Class B License. </w:t>
      </w:r>
      <w:r w:rsidRPr="00ED5077">
        <w:rPr>
          <w:rFonts w:cs="Arial"/>
        </w:rPr>
        <w:t>Select the Type of License for the Solid Waste Facility Supervisor</w:t>
      </w:r>
      <w:r w:rsidRPr="00ED5077">
        <w:t xml:space="preserve"> </w:t>
      </w:r>
      <w:r w:rsidRPr="00ED5077">
        <w:rPr>
          <w:rFonts w:cs="Arial"/>
        </w:rPr>
        <w:t>will obtain before commencing facility operations.</w:t>
      </w:r>
    </w:p>
    <w:p w14:paraId="3FF3FE01" w14:textId="77777777" w:rsidR="007F69BA" w:rsidRDefault="007F69BA" w:rsidP="007F69BA">
      <w:pPr>
        <w:pStyle w:val="Heading3"/>
      </w:pPr>
      <w:r>
        <w:t>4.  Ownership Status of the Facility</w:t>
      </w:r>
    </w:p>
    <w:p w14:paraId="0E6441EF" w14:textId="77777777" w:rsidR="00ED5077" w:rsidRPr="00E43CC4" w:rsidRDefault="00ED5077" w:rsidP="00ED5077">
      <w:pPr>
        <w:pStyle w:val="BodyText4"/>
      </w:pPr>
      <w:r w:rsidRPr="00E43CC4">
        <w:t>Corporation:  Th</w:t>
      </w:r>
      <w:r>
        <w:t>e</w:t>
      </w:r>
      <w:r w:rsidRPr="00E43CC4">
        <w:t xml:space="preserve"> Customer meets all of the following: </w:t>
      </w:r>
    </w:p>
    <w:p w14:paraId="374231EF" w14:textId="77777777" w:rsidR="00ED5077" w:rsidRPr="00E43CC4" w:rsidRDefault="00ED5077" w:rsidP="00ED5077">
      <w:pPr>
        <w:pStyle w:val="ListBullet2"/>
      </w:pPr>
      <w:r w:rsidRPr="00E43CC4">
        <w:t xml:space="preserve">Is legally incorporated under the laws of any state or country </w:t>
      </w:r>
    </w:p>
    <w:p w14:paraId="01827BF0" w14:textId="77777777" w:rsidR="00ED5077" w:rsidRPr="00E43CC4" w:rsidRDefault="00ED5077" w:rsidP="00ED5077">
      <w:pPr>
        <w:pStyle w:val="ListBullet2"/>
      </w:pPr>
      <w:r w:rsidRPr="00E43CC4">
        <w:t xml:space="preserve">Is recognized as a corporation by the Texas Secretary of State </w:t>
      </w:r>
    </w:p>
    <w:p w14:paraId="05D95F10" w14:textId="77777777" w:rsidR="00ED5077" w:rsidRPr="00E43CC4" w:rsidRDefault="00ED5077" w:rsidP="00ED5077">
      <w:pPr>
        <w:pStyle w:val="ListBullet2"/>
      </w:pPr>
      <w:r w:rsidRPr="00E43CC4">
        <w:t xml:space="preserve">Has proper operating authority to operate in Texas </w:t>
      </w:r>
    </w:p>
    <w:p w14:paraId="7F20971E" w14:textId="77777777" w:rsidR="00ED5077" w:rsidRPr="00E43CC4" w:rsidRDefault="00ED5077" w:rsidP="00ED5077">
      <w:pPr>
        <w:pStyle w:val="BodyText4"/>
      </w:pPr>
      <w:r w:rsidRPr="00E43CC4">
        <w:t xml:space="preserve">Sole Proprietorship:  This is a business that is owned by only one person and has not been incorporated.  This business may: </w:t>
      </w:r>
    </w:p>
    <w:p w14:paraId="205248FA" w14:textId="77777777" w:rsidR="00ED5077" w:rsidRPr="00E43CC4" w:rsidRDefault="00ED5077" w:rsidP="00ED5077">
      <w:pPr>
        <w:pStyle w:val="ListBullet2"/>
      </w:pPr>
      <w:r w:rsidRPr="00E43CC4">
        <w:lastRenderedPageBreak/>
        <w:t xml:space="preserve">Be under the person’s name </w:t>
      </w:r>
    </w:p>
    <w:p w14:paraId="0FC668C7" w14:textId="77777777" w:rsidR="00ED5077" w:rsidRPr="00E43CC4" w:rsidRDefault="00ED5077" w:rsidP="00ED5077">
      <w:pPr>
        <w:pStyle w:val="ListBullet2"/>
      </w:pPr>
      <w:r w:rsidRPr="00E43CC4">
        <w:t xml:space="preserve">Have its own name (“doing business as, or DBA) </w:t>
      </w:r>
    </w:p>
    <w:p w14:paraId="49AE587C" w14:textId="77777777" w:rsidR="00ED5077" w:rsidRPr="00E43CC4" w:rsidRDefault="00ED5077" w:rsidP="00ED5077">
      <w:pPr>
        <w:pStyle w:val="ListBullet2"/>
      </w:pPr>
      <w:r w:rsidRPr="00E43CC4">
        <w:t xml:space="preserve">Have any number of employees </w:t>
      </w:r>
    </w:p>
    <w:p w14:paraId="40855DBF" w14:textId="77777777" w:rsidR="00ED5077" w:rsidRPr="00E43CC4" w:rsidRDefault="00ED5077" w:rsidP="00ED5077">
      <w:pPr>
        <w:pStyle w:val="ListBullet2"/>
      </w:pPr>
      <w:r w:rsidRPr="00E43CC4">
        <w:t xml:space="preserve">Customers must register assumed names with the county </w:t>
      </w:r>
    </w:p>
    <w:p w14:paraId="576A33EA" w14:textId="77777777" w:rsidR="00ED5077" w:rsidRPr="006753AF" w:rsidRDefault="00ED5077" w:rsidP="00ED5077">
      <w:pPr>
        <w:pStyle w:val="BodyText4"/>
      </w:pPr>
      <w:r w:rsidRPr="006753AF">
        <w:t xml:space="preserve">Government – City, County, </w:t>
      </w:r>
      <w:r>
        <w:t>State or</w:t>
      </w:r>
      <w:r w:rsidRPr="006753AF">
        <w:t xml:space="preserve"> Federal:  This is either an agency of one of these levels of government or the governmental body itself (ex. Blanco County, City of Houston) </w:t>
      </w:r>
    </w:p>
    <w:p w14:paraId="20567572" w14:textId="77777777" w:rsidR="00ED5077" w:rsidRPr="00A81A00" w:rsidRDefault="00ED5077" w:rsidP="00ED5077">
      <w:pPr>
        <w:pStyle w:val="BodyText4"/>
      </w:pPr>
      <w:r>
        <w:t>G</w:t>
      </w:r>
      <w:r w:rsidRPr="00A81A00">
        <w:t xml:space="preserve">eneral Partnership: A general partnership is created when two or more persons associate to carry on a business for profit. A partnership generally operates in accordance with a partnership agreement, but there is no requirement that the agreement be in writing and no state-filing requirement. </w:t>
      </w:r>
    </w:p>
    <w:p w14:paraId="2FE45D4C" w14:textId="77777777" w:rsidR="00ED5077" w:rsidRPr="00E43CC4" w:rsidRDefault="00ED5077" w:rsidP="00ED5077">
      <w:pPr>
        <w:pStyle w:val="BodyText4"/>
      </w:pPr>
      <w:r w:rsidRPr="00E43CC4">
        <w:t xml:space="preserve">Limited Partnership (LP &amp; LLP):  This is a partnership formed by two or more persons, having one or more general partners and one or more limited partners. The limited partnership operates in accordance with a partnership agreement, written or oral, of the partners as to the affairs of the limited partnership and the conduct of its business. While the partnership agreement is not filed for public record, the limited partnership must file a certificate of limited partnership with the Texas Secretary of State (SOS). The Secretary of State provides a form for the certificate of limited partnership which meets minimum state law requirements. </w:t>
      </w:r>
    </w:p>
    <w:p w14:paraId="66DC0001" w14:textId="77777777" w:rsidR="00ED5077" w:rsidRPr="00BA0AD4" w:rsidRDefault="00ED5077" w:rsidP="00ED5077">
      <w:pPr>
        <w:pStyle w:val="BodyText4"/>
      </w:pPr>
      <w:r w:rsidRPr="00BA0AD4">
        <w:t xml:space="preserve">Government – Other:  This is a utility district, water district, tribal government, college district, council of governments or river authority (ex. Lower Colorado River Authority). </w:t>
      </w:r>
    </w:p>
    <w:p w14:paraId="20F90693" w14:textId="77777777" w:rsidR="007F69BA" w:rsidRPr="007F69BA" w:rsidRDefault="00ED5077" w:rsidP="00ED5077">
      <w:pPr>
        <w:pStyle w:val="BodyText4"/>
      </w:pPr>
      <w:r w:rsidRPr="00BA0AD4">
        <w:t xml:space="preserve">Other: Fits none of the above descriptions. </w:t>
      </w:r>
    </w:p>
    <w:p w14:paraId="0C7DF193" w14:textId="77777777" w:rsidR="00723DB5" w:rsidRDefault="00ED5077" w:rsidP="00CF5FDD">
      <w:pPr>
        <w:pStyle w:val="Heading3"/>
      </w:pPr>
      <w:r>
        <w:t>5.  Local Government Jurisdiciton</w:t>
      </w:r>
    </w:p>
    <w:p w14:paraId="56A94268" w14:textId="77777777" w:rsidR="00ED5077" w:rsidRPr="003529C2" w:rsidRDefault="00ED5077" w:rsidP="00ED5077">
      <w:pPr>
        <w:pStyle w:val="BodyText4"/>
        <w:rPr>
          <w:rStyle w:val="Strong"/>
        </w:rPr>
      </w:pPr>
      <w:r w:rsidRPr="002F2888">
        <w:t xml:space="preserve">Enter </w:t>
      </w:r>
      <w:r>
        <w:t>the name of the City where the facility is located within that City or within its extraterritorial jurisdiction.  If the facility is located</w:t>
      </w:r>
      <w:r w:rsidRPr="004E11FF">
        <w:t xml:space="preserve"> in an area in which the governing body of the municipality or county has prohibited</w:t>
      </w:r>
      <w:r>
        <w:t xml:space="preserve"> the construction and/or operation of landfill gas to energy facilities, provide a copy of the ordinance and add it to the Additional Attachments list with the Attachment number provided.</w:t>
      </w:r>
    </w:p>
    <w:p w14:paraId="36657DDA" w14:textId="77777777" w:rsidR="00723DB5" w:rsidRDefault="00ED5077" w:rsidP="00CF5FDD">
      <w:pPr>
        <w:pStyle w:val="Heading3"/>
      </w:pPr>
      <w:r>
        <w:t>6.  Confidential Documents</w:t>
      </w:r>
    </w:p>
    <w:p w14:paraId="6E99E783" w14:textId="77777777" w:rsidR="00ED5077" w:rsidRPr="00ED5077" w:rsidRDefault="00ED5077" w:rsidP="00ED5077">
      <w:pPr>
        <w:pStyle w:val="BodyText4"/>
      </w:pPr>
      <w:r w:rsidRPr="00C92BAD">
        <w:t>The Commission has a responsibility to provide a copy of each application to other agencies and to interested persons upon request and to safeguard confidential material from becoming public knowledge.  Thus, the Commission requests that the applicant (1) be prudent in the designation of material as confidential and (2) submit such material only when</w:t>
      </w:r>
      <w:r w:rsidRPr="00ED5077">
        <w:t xml:space="preserve"> it might be essential to the staff in their development of a recommendation.</w:t>
      </w:r>
    </w:p>
    <w:p w14:paraId="21538C32" w14:textId="77777777" w:rsidR="00ED5077" w:rsidRPr="00ED5077" w:rsidRDefault="00ED5077" w:rsidP="00ED5077">
      <w:pPr>
        <w:pStyle w:val="BodyText4"/>
      </w:pPr>
      <w:r w:rsidRPr="00ED5077">
        <w:t>The Commission suggests that the applicant NOT submit confidential information as part of the permit or registration application.  However, if this cannot be avoided, the confidential information should be described in non-confidential terms throughout the application, cross-referenced, and submitted as a separate document or binder, and clearly marked "CONFIDENTIAL" on all pages.</w:t>
      </w:r>
    </w:p>
    <w:p w14:paraId="1D361A88" w14:textId="77777777" w:rsidR="00ED5077" w:rsidRPr="00ED5077" w:rsidRDefault="00ED5077" w:rsidP="00ED5077">
      <w:pPr>
        <w:pStyle w:val="BodyText4"/>
      </w:pPr>
      <w:r w:rsidRPr="00ED5077">
        <w:t xml:space="preserve">Reasons of confidentiality include the concept of trade secrecy and other related legal concepts which give a business the right to preserve confidentiality of business information to obtain or retain advantages from its right in the information.  This includes authorizations under, 18 U.S.C. 1905 and special rules cited in 40 CFR Chapter I, Part 2, Subpart B. </w:t>
      </w:r>
    </w:p>
    <w:p w14:paraId="3FA48802" w14:textId="77777777" w:rsidR="00ED5077" w:rsidRDefault="00ED5077" w:rsidP="00ED5077">
      <w:pPr>
        <w:pStyle w:val="BodyText4"/>
      </w:pPr>
      <w:r w:rsidRPr="00ED5077">
        <w:t>The applicant may elect to withdraw any confidential material submitted with the application.  However,</w:t>
      </w:r>
      <w:r w:rsidRPr="00C92BAD">
        <w:t xml:space="preserve"> the permit cannot be issued, amended, or modified if the application is incomplete.</w:t>
      </w:r>
    </w:p>
    <w:p w14:paraId="26027BD6" w14:textId="77777777" w:rsidR="00723DB5" w:rsidRDefault="00ED5077" w:rsidP="00504E50">
      <w:pPr>
        <w:pStyle w:val="Heading3"/>
      </w:pPr>
      <w:r>
        <w:lastRenderedPageBreak/>
        <w:t>7</w:t>
      </w:r>
      <w:r w:rsidR="00F477C5" w:rsidRPr="00F477C5">
        <w:t xml:space="preserve">.  </w:t>
      </w:r>
      <w:r>
        <w:t>Compliance with Additional Regulations</w:t>
      </w:r>
    </w:p>
    <w:p w14:paraId="485582AE" w14:textId="77777777" w:rsidR="00ED5077" w:rsidRDefault="00ED5077" w:rsidP="00ED5077">
      <w:pPr>
        <w:pStyle w:val="BodyText4"/>
      </w:pPr>
      <w:r>
        <w:t>Please indicate that t</w:t>
      </w:r>
      <w:r w:rsidRPr="006A3E8D">
        <w:t xml:space="preserve">he </w:t>
      </w:r>
      <w:r>
        <w:t xml:space="preserve">Site Operator (Registrant) has </w:t>
      </w:r>
      <w:r w:rsidRPr="006A3E8D">
        <w:t>acquire</w:t>
      </w:r>
      <w:r>
        <w:t xml:space="preserve">d all authorizations regarding air emissions. The Site Operator must submit all information necessary to complete the air quality review as prescribed by the commission and be approved by the executive director prior to the Type IX registration by rule becoming effective. </w:t>
      </w:r>
    </w:p>
    <w:p w14:paraId="1383210F" w14:textId="77777777" w:rsidR="00ED5077" w:rsidRPr="006A3E8D" w:rsidRDefault="00ED5077" w:rsidP="00ED5077">
      <w:pPr>
        <w:pStyle w:val="BodyText4"/>
        <w:rPr>
          <w:rFonts w:cs="Arial"/>
        </w:rPr>
      </w:pPr>
      <w:r>
        <w:t xml:space="preserve">The Site Operator must indicate that the facility </w:t>
      </w:r>
      <w:r>
        <w:rPr>
          <w:rStyle w:val="Strong"/>
          <w:b w:val="0"/>
          <w:szCs w:val="20"/>
        </w:rPr>
        <w:t>will be in</w:t>
      </w:r>
      <w:r w:rsidRPr="006A3E8D">
        <w:t xml:space="preserve"> compl</w:t>
      </w:r>
      <w:r>
        <w:t>iance</w:t>
      </w:r>
      <w:r w:rsidRPr="006A3E8D">
        <w:t xml:space="preserve"> with the requirements of 30 TAC Chapter 330 Subchapter E and 30 TAC §330.459, §330.461, and §330.505</w:t>
      </w:r>
      <w:r>
        <w:t xml:space="preserve"> at the time the facility becomes operational</w:t>
      </w:r>
      <w:r w:rsidRPr="006A3E8D">
        <w:t xml:space="preserve">. The information demonstrating compliance with the provisions contained in </w:t>
      </w:r>
      <w:r>
        <w:t>these</w:t>
      </w:r>
      <w:r w:rsidRPr="006A3E8D">
        <w:t xml:space="preserve"> rules does not n</w:t>
      </w:r>
      <w:r>
        <w:t>eed to be submitted to the TCEQ but does</w:t>
      </w:r>
      <w:r w:rsidRPr="00837199">
        <w:t xml:space="preserve"> </w:t>
      </w:r>
      <w:r w:rsidRPr="006A3E8D">
        <w:t>need to be present on site</w:t>
      </w:r>
      <w:r>
        <w:t xml:space="preserve"> at the time the facility becomes operational.</w:t>
      </w:r>
    </w:p>
    <w:p w14:paraId="2897F9BE" w14:textId="77777777" w:rsidR="009A0B74" w:rsidRPr="0039454B" w:rsidRDefault="00667DBC" w:rsidP="009A0B74">
      <w:pPr>
        <w:pStyle w:val="Heading1"/>
      </w:pPr>
      <w:r>
        <w:br w:type="page"/>
      </w:r>
      <w:r w:rsidR="009A0B74" w:rsidRPr="004E5F7C">
        <w:lastRenderedPageBreak/>
        <w:t>Instructions</w:t>
      </w:r>
      <w:r w:rsidR="009A0B74">
        <w:t xml:space="preserve"> - </w:t>
      </w:r>
      <w:r w:rsidR="009A0B74" w:rsidRPr="0039454B">
        <w:t>ATTACHMENTS</w:t>
      </w:r>
    </w:p>
    <w:p w14:paraId="6954B7D3" w14:textId="77777777" w:rsidR="009A0B74" w:rsidRPr="00B17781" w:rsidRDefault="009A0B74" w:rsidP="00AB709E">
      <w:pPr>
        <w:pStyle w:val="Heading3"/>
      </w:pPr>
      <w:r w:rsidRPr="00B17781">
        <w:t>Facility Legal Description</w:t>
      </w:r>
    </w:p>
    <w:p w14:paraId="721D16A1" w14:textId="77777777" w:rsidR="009A0B74" w:rsidRPr="00B17781" w:rsidRDefault="009A0B74" w:rsidP="00AB709E">
      <w:pPr>
        <w:pStyle w:val="Heading3"/>
      </w:pPr>
      <w:r w:rsidRPr="00B17781">
        <w:t>Facility Metes and Bounds Description</w:t>
      </w:r>
    </w:p>
    <w:p w14:paraId="60FA1DCA" w14:textId="77777777" w:rsidR="009A0B74" w:rsidRPr="00B17781" w:rsidRDefault="009A0B74" w:rsidP="009A0B74">
      <w:pPr>
        <w:pStyle w:val="BodyText4"/>
      </w:pPr>
      <w:r w:rsidRPr="00B17781">
        <w:t>A boundary metes and bounds description of the facility signed and sealed by a registered professional land surveyor.</w:t>
      </w:r>
    </w:p>
    <w:p w14:paraId="7655BF99" w14:textId="77777777" w:rsidR="009A0B74" w:rsidRPr="00B17781" w:rsidRDefault="009A0B74" w:rsidP="00AB709E">
      <w:pPr>
        <w:pStyle w:val="Heading3"/>
      </w:pPr>
      <w:r w:rsidRPr="00B17781">
        <w:t>Metes and Bounds Drawings</w:t>
      </w:r>
    </w:p>
    <w:p w14:paraId="52A43C07" w14:textId="77777777" w:rsidR="009A0B74" w:rsidRPr="00B17781" w:rsidRDefault="009A0B74" w:rsidP="009A0B74">
      <w:pPr>
        <w:pStyle w:val="BodyText4"/>
      </w:pPr>
      <w:r w:rsidRPr="00B17781">
        <w:t>A drawing of the boundary metes and bounds description signed and sealed by a registered professional land surveyor.</w:t>
      </w:r>
    </w:p>
    <w:p w14:paraId="019FC4AB" w14:textId="77777777" w:rsidR="009A0B74" w:rsidRPr="00B17781" w:rsidRDefault="009A0B74" w:rsidP="00AB709E">
      <w:pPr>
        <w:pStyle w:val="Heading3"/>
      </w:pPr>
      <w:r w:rsidRPr="00B17781">
        <w:t>On-Site Easements Drawing</w:t>
      </w:r>
    </w:p>
    <w:p w14:paraId="69488BB7" w14:textId="77777777" w:rsidR="009A0B74" w:rsidRDefault="009A0B74" w:rsidP="009A0B74">
      <w:pPr>
        <w:pStyle w:val="BodyText4"/>
      </w:pPr>
      <w:r w:rsidRPr="00B17781">
        <w:t>Submit a drawing showing any on-site easements at the facility.</w:t>
      </w:r>
    </w:p>
    <w:p w14:paraId="1F24E325" w14:textId="77777777" w:rsidR="009A0B74" w:rsidRDefault="009A0B74" w:rsidP="009A0B74">
      <w:pPr>
        <w:pStyle w:val="Heading3"/>
      </w:pPr>
      <w:r w:rsidRPr="00BB2D32">
        <w:t>Property Owner Affidavi</w:t>
      </w:r>
      <w:r>
        <w:t>t</w:t>
      </w:r>
    </w:p>
    <w:p w14:paraId="652AC474" w14:textId="77777777" w:rsidR="009A0B74" w:rsidRDefault="009A0B74" w:rsidP="009A0B74">
      <w:pPr>
        <w:pStyle w:val="BodyText4"/>
      </w:pPr>
      <w:r w:rsidRPr="00E07921">
        <w:t xml:space="preserve">Provide </w:t>
      </w:r>
      <w:r>
        <w:t xml:space="preserve">a Property Owner Affidavit by using the appropriate format provided below. </w:t>
      </w:r>
    </w:p>
    <w:p w14:paraId="34BF70F4" w14:textId="77777777" w:rsidR="00AB709E" w:rsidRPr="00AB709E" w:rsidRDefault="009A0B74" w:rsidP="00AB709E">
      <w:pPr>
        <w:pStyle w:val="Heading3"/>
      </w:pPr>
      <w:r w:rsidRPr="00AB709E">
        <w:t>Signatory Name</w:t>
      </w:r>
    </w:p>
    <w:p w14:paraId="2F5D202D" w14:textId="77777777" w:rsidR="00AB709E" w:rsidRDefault="009A0B74" w:rsidP="009A0B74">
      <w:pPr>
        <w:pStyle w:val="BodyText4"/>
      </w:pPr>
      <w:r>
        <w:t>The name of the individual signing the affidavit. If the individual signing the affidavit is the property owner of record, enter the name on “Printed Signatory Name” line only and omit the “Signatory Capacity” and “</w:t>
      </w:r>
      <w:r w:rsidRPr="00CE5CF6">
        <w:t>Printed Name of Property Owner of Record</w:t>
      </w:r>
      <w:r>
        <w:t>” lines.  Otherwise, provide all information requested below.</w:t>
      </w:r>
    </w:p>
    <w:p w14:paraId="22A82887" w14:textId="77777777" w:rsidR="00AB709E" w:rsidRPr="00AB709E" w:rsidRDefault="009A0B74" w:rsidP="00AB709E">
      <w:pPr>
        <w:pStyle w:val="Heading3"/>
      </w:pPr>
      <w:r w:rsidRPr="00AB709E">
        <w:t>Signatory Capacity</w:t>
      </w:r>
    </w:p>
    <w:p w14:paraId="28279624" w14:textId="77777777" w:rsidR="00AB709E" w:rsidRDefault="009A0B74" w:rsidP="009A0B74">
      <w:pPr>
        <w:pStyle w:val="BodyText4"/>
      </w:pPr>
      <w:r>
        <w:t>Indicate under what authority the Signatory is signing on behalf of the property owner of record.</w:t>
      </w:r>
    </w:p>
    <w:p w14:paraId="11B7A76A" w14:textId="77777777" w:rsidR="00AB709E" w:rsidRPr="00AB709E" w:rsidRDefault="009A0B74" w:rsidP="00AB709E">
      <w:pPr>
        <w:pStyle w:val="Heading3"/>
      </w:pPr>
      <w:r w:rsidRPr="00AB709E">
        <w:t xml:space="preserve">Property Owner </w:t>
      </w:r>
      <w:r w:rsidR="00504E50" w:rsidRPr="00AB709E">
        <w:t>of</w:t>
      </w:r>
      <w:r w:rsidRPr="00AB709E">
        <w:t xml:space="preserve"> Record</w:t>
      </w:r>
    </w:p>
    <w:p w14:paraId="4D9E5A29" w14:textId="77777777" w:rsidR="009A0B74" w:rsidRDefault="009A0B74" w:rsidP="009A0B74">
      <w:pPr>
        <w:pStyle w:val="BodyText4"/>
      </w:pPr>
      <w:r>
        <w:t>The person(s) who, according to public records, is/are the owner(s) of a particular property.</w:t>
      </w:r>
    </w:p>
    <w:p w14:paraId="4EF5A9C4" w14:textId="77777777" w:rsidR="009A0B74" w:rsidRPr="00B16355" w:rsidRDefault="009A0B74" w:rsidP="009A0B74">
      <w:pPr>
        <w:pStyle w:val="BodyText4"/>
      </w:pPr>
      <w:r>
        <w:rPr>
          <w:noProof/>
        </w:rPr>
        <w:drawing>
          <wp:inline distT="0" distB="0" distL="0" distR="0" wp14:anchorId="264EF169" wp14:editId="3D901473">
            <wp:extent cx="6315075" cy="3505200"/>
            <wp:effectExtent l="0" t="0" r="9525"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15075" cy="3505200"/>
                    </a:xfrm>
                    <a:prstGeom prst="rect">
                      <a:avLst/>
                    </a:prstGeom>
                    <a:noFill/>
                    <a:ln>
                      <a:noFill/>
                    </a:ln>
                  </pic:spPr>
                </pic:pic>
              </a:graphicData>
            </a:graphic>
          </wp:inline>
        </w:drawing>
      </w:r>
    </w:p>
    <w:p w14:paraId="417E99FF" w14:textId="77777777" w:rsidR="009A0B74" w:rsidRPr="00CF5FDD" w:rsidRDefault="009A0B74" w:rsidP="009A0B74">
      <w:pPr>
        <w:pStyle w:val="Heading3"/>
      </w:pPr>
      <w:r w:rsidRPr="000B71AD">
        <w:lastRenderedPageBreak/>
        <w:t>Verification of Legal Status</w:t>
      </w:r>
      <w:r>
        <w:t xml:space="preserve"> (30 TAC §281.5 and §330.59(e))</w:t>
      </w:r>
    </w:p>
    <w:p w14:paraId="30E6A4A7" w14:textId="77777777" w:rsidR="009A0B74" w:rsidRDefault="009A0B74" w:rsidP="009A0B74">
      <w:pPr>
        <w:pStyle w:val="BodyText4"/>
      </w:pPr>
      <w:r>
        <w:t>Please</w:t>
      </w:r>
      <w:r w:rsidRPr="000B71AD">
        <w:t xml:space="preserve"> provide verification of legal status. </w:t>
      </w:r>
      <w:r>
        <w:t xml:space="preserve"> </w:t>
      </w:r>
      <w:r w:rsidRPr="00D021D0">
        <w:rPr>
          <w:rStyle w:val="Strong"/>
        </w:rPr>
        <w:t>Normally</w:t>
      </w:r>
      <w:r w:rsidRPr="000B71AD">
        <w:t xml:space="preserve">, this </w:t>
      </w:r>
      <w:r>
        <w:t>is</w:t>
      </w:r>
      <w:r w:rsidRPr="000B71AD">
        <w:t xml:space="preserve"> a one-page certificate of incorporation </w:t>
      </w:r>
      <w:r>
        <w:t xml:space="preserve">(Certificate of Fact) </w:t>
      </w:r>
      <w:r w:rsidRPr="000B71AD">
        <w:t xml:space="preserve">issued by the </w:t>
      </w:r>
      <w:r>
        <w:t>s</w:t>
      </w:r>
      <w:r w:rsidRPr="000B71AD">
        <w:t>ecretary of state</w:t>
      </w:r>
      <w:r>
        <w:t xml:space="preserve"> (see additional Attachments List)</w:t>
      </w:r>
      <w:r w:rsidRPr="000B71AD">
        <w:t>.</w:t>
      </w:r>
      <w:r>
        <w:t xml:space="preserve">  If you choose to provide a verification of the legal status by another mechanism, please provide it under this Attachment.  Also, provide a </w:t>
      </w:r>
      <w:r w:rsidRPr="000B71AD">
        <w:t xml:space="preserve">list </w:t>
      </w:r>
      <w:r>
        <w:t xml:space="preserve">of </w:t>
      </w:r>
      <w:r w:rsidRPr="000B71AD">
        <w:t>all persons having over a 20% ownership in the proposed facility.</w:t>
      </w:r>
      <w:r>
        <w:t xml:space="preserve">  See example table provided below:</w:t>
      </w:r>
    </w:p>
    <w:p w14:paraId="1B476C6B" w14:textId="77777777" w:rsidR="009A0B74" w:rsidRPr="00CF5FDD" w:rsidRDefault="009A0B74" w:rsidP="009A0B74">
      <w:pPr>
        <w:pStyle w:val="Heading3"/>
        <w:rPr>
          <w:rStyle w:val="Strong"/>
        </w:rPr>
      </w:pPr>
      <w:r w:rsidRPr="00CF5FDD">
        <w:rPr>
          <w:rStyle w:val="Strong"/>
        </w:rPr>
        <w:t>List of All Persons Having Over 20% Ownership in the Facility:</w:t>
      </w:r>
    </w:p>
    <w:p w14:paraId="1E16FEDE" w14:textId="77777777" w:rsidR="009A0B74" w:rsidRDefault="009A0B74" w:rsidP="00AB709E">
      <w:pPr>
        <w:pStyle w:val="BodyText4"/>
      </w:pPr>
      <w:r>
        <w:rPr>
          <w:noProof/>
        </w:rPr>
        <w:drawing>
          <wp:inline distT="0" distB="0" distL="0" distR="0" wp14:anchorId="5B6D484E" wp14:editId="0A7BD1F3">
            <wp:extent cx="6162675" cy="1752600"/>
            <wp:effectExtent l="0" t="0" r="9525" b="0"/>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62675" cy="1752600"/>
                    </a:xfrm>
                    <a:prstGeom prst="rect">
                      <a:avLst/>
                    </a:prstGeom>
                    <a:noFill/>
                    <a:ln>
                      <a:noFill/>
                    </a:ln>
                  </pic:spPr>
                </pic:pic>
              </a:graphicData>
            </a:graphic>
          </wp:inline>
        </w:drawing>
      </w:r>
    </w:p>
    <w:p w14:paraId="733C54C0" w14:textId="77777777" w:rsidR="009A0B74" w:rsidRPr="00472A0D" w:rsidRDefault="009A0B74" w:rsidP="009A0B74">
      <w:pPr>
        <w:pStyle w:val="Heading3"/>
      </w:pPr>
      <w:r w:rsidRPr="00472A0D">
        <w:t>Evidence of Competency</w:t>
      </w:r>
    </w:p>
    <w:p w14:paraId="6C8C3C3D" w14:textId="77777777" w:rsidR="009A0B74" w:rsidRPr="00451367" w:rsidRDefault="009A0B74" w:rsidP="009A0B74">
      <w:pPr>
        <w:pStyle w:val="BodyText4"/>
        <w:rPr>
          <w:highlight w:val="yellow"/>
        </w:rPr>
      </w:pPr>
      <w:r w:rsidRPr="00472A0D">
        <w:t xml:space="preserve">At a minimum, provide the information listed below to comply with </w:t>
      </w:r>
      <w:r w:rsidRPr="00CC68C1">
        <w:t>30 TAC §330.59(f) as applicable to the facility type for which this application is submitted:</w:t>
      </w:r>
    </w:p>
    <w:p w14:paraId="5AEFDEFA" w14:textId="77777777" w:rsidR="009A0B74" w:rsidRPr="00472A0D" w:rsidRDefault="009A0B74" w:rsidP="009A0B74">
      <w:pPr>
        <w:pStyle w:val="BodyText3"/>
      </w:pPr>
      <w:r w:rsidRPr="00472A0D">
        <w:t>List of all Texas solid waste sites that the Site Operator has owned or operated within the last ten years.</w:t>
      </w:r>
    </w:p>
    <w:p w14:paraId="3F4A0F89" w14:textId="77777777" w:rsidR="009A0B74" w:rsidRPr="00472A0D" w:rsidRDefault="009A0B74" w:rsidP="00AB709E">
      <w:pPr>
        <w:pStyle w:val="BodyText4"/>
      </w:pPr>
      <w:r w:rsidRPr="00AB709E">
        <w:rPr>
          <w:noProof/>
        </w:rPr>
        <w:drawing>
          <wp:inline distT="0" distB="0" distL="0" distR="0" wp14:anchorId="4B32032F" wp14:editId="58B10CD9">
            <wp:extent cx="6196330" cy="914400"/>
            <wp:effectExtent l="0" t="0" r="0" b="0"/>
            <wp:docPr id="6" name="Picture 6" descr="Description: 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Untitl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6330" cy="914400"/>
                    </a:xfrm>
                    <a:prstGeom prst="rect">
                      <a:avLst/>
                    </a:prstGeom>
                    <a:noFill/>
                    <a:ln>
                      <a:noFill/>
                    </a:ln>
                  </pic:spPr>
                </pic:pic>
              </a:graphicData>
            </a:graphic>
          </wp:inline>
        </w:drawing>
      </w:r>
    </w:p>
    <w:p w14:paraId="1742D822" w14:textId="77777777" w:rsidR="009A0B74" w:rsidRPr="00472A0D" w:rsidRDefault="009A0B74" w:rsidP="009A0B74">
      <w:pPr>
        <w:pStyle w:val="BodyText3"/>
      </w:pPr>
      <w:r w:rsidRPr="00472A0D">
        <w:t xml:space="preserve">List of all solid waste sites in all states, territories, or countries in which the Site Operator gas a direct financial interest.  </w:t>
      </w:r>
    </w:p>
    <w:p w14:paraId="7A6A5043" w14:textId="77777777" w:rsidR="009A0B74" w:rsidRPr="00472A0D" w:rsidRDefault="009A0B74" w:rsidP="00AB709E">
      <w:pPr>
        <w:pStyle w:val="BodyText4"/>
      </w:pPr>
      <w:r w:rsidRPr="00AB709E">
        <w:rPr>
          <w:noProof/>
        </w:rPr>
        <w:drawing>
          <wp:inline distT="0" distB="0" distL="0" distR="0" wp14:anchorId="1B46B474" wp14:editId="028594E5">
            <wp:extent cx="6196330" cy="914400"/>
            <wp:effectExtent l="0" t="0" r="0" b="0"/>
            <wp:docPr id="5" name="Picture 5" descr="Description: 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Untitl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6330" cy="914400"/>
                    </a:xfrm>
                    <a:prstGeom prst="rect">
                      <a:avLst/>
                    </a:prstGeom>
                    <a:noFill/>
                    <a:ln>
                      <a:noFill/>
                    </a:ln>
                  </pic:spPr>
                </pic:pic>
              </a:graphicData>
            </a:graphic>
          </wp:inline>
        </w:drawing>
      </w:r>
    </w:p>
    <w:p w14:paraId="5B961838" w14:textId="77777777" w:rsidR="009A0B74" w:rsidRPr="00472A0D" w:rsidRDefault="009A0B74" w:rsidP="009A0B74">
      <w:pPr>
        <w:pStyle w:val="BodyText3"/>
      </w:pPr>
      <w:r w:rsidRPr="00472A0D">
        <w:t>Names of the principals and supervisors of the Site Operator’s organization, together with previous affiliations with other organizations engaged in solid waste activities.</w:t>
      </w:r>
    </w:p>
    <w:p w14:paraId="282BFC2E" w14:textId="77777777" w:rsidR="009A0B74" w:rsidRDefault="009A0B74" w:rsidP="00AB709E">
      <w:pPr>
        <w:pStyle w:val="BodyText4"/>
      </w:pPr>
      <w:r w:rsidRPr="00AB709E">
        <w:rPr>
          <w:noProof/>
          <w:highlight w:val="yellow"/>
        </w:rPr>
        <w:drawing>
          <wp:inline distT="0" distB="0" distL="0" distR="0" wp14:anchorId="59ADC4FF" wp14:editId="7A6B4021">
            <wp:extent cx="6114415" cy="914400"/>
            <wp:effectExtent l="0" t="0" r="635" b="0"/>
            <wp:docPr id="7" name="Picture 7" descr="Description: 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Untitl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4415" cy="914400"/>
                    </a:xfrm>
                    <a:prstGeom prst="rect">
                      <a:avLst/>
                    </a:prstGeom>
                    <a:noFill/>
                    <a:ln>
                      <a:noFill/>
                    </a:ln>
                  </pic:spPr>
                </pic:pic>
              </a:graphicData>
            </a:graphic>
          </wp:inline>
        </w:drawing>
      </w:r>
    </w:p>
    <w:p w14:paraId="3A763067" w14:textId="77777777" w:rsidR="009A0B74" w:rsidRPr="00451367" w:rsidRDefault="009A0B74" w:rsidP="009A0B74">
      <w:pPr>
        <w:pStyle w:val="Heading3"/>
      </w:pPr>
      <w:r w:rsidRPr="0080413F">
        <w:lastRenderedPageBreak/>
        <w:t>General Location Map</w:t>
      </w:r>
    </w:p>
    <w:p w14:paraId="632BA207" w14:textId="77777777" w:rsidR="009A0B74" w:rsidRPr="00BB2D32" w:rsidRDefault="009A0B74" w:rsidP="009A0B74">
      <w:pPr>
        <w:pStyle w:val="BodyText4"/>
        <w:rPr>
          <w:rFonts w:cs="Arial"/>
          <w:szCs w:val="20"/>
        </w:rPr>
      </w:pPr>
      <w:r>
        <w:rPr>
          <w:rFonts w:cs="Arial"/>
          <w:szCs w:val="20"/>
        </w:rPr>
        <w:t>S</w:t>
      </w:r>
      <w:r w:rsidRPr="00BB2D32">
        <w:rPr>
          <w:rFonts w:cs="Arial"/>
          <w:szCs w:val="20"/>
        </w:rPr>
        <w:t xml:space="preserve">ubmit </w:t>
      </w:r>
      <w:r>
        <w:rPr>
          <w:rFonts w:cs="Arial"/>
          <w:szCs w:val="20"/>
        </w:rPr>
        <w:t xml:space="preserve">a map that </w:t>
      </w:r>
      <w:r w:rsidRPr="00BB2D32">
        <w:rPr>
          <w:rFonts w:cs="Arial"/>
          <w:szCs w:val="20"/>
        </w:rPr>
        <w:t xml:space="preserve">shows the </w:t>
      </w:r>
      <w:r>
        <w:rPr>
          <w:rFonts w:cs="Arial"/>
          <w:szCs w:val="20"/>
        </w:rPr>
        <w:t xml:space="preserve">general location of the </w:t>
      </w:r>
      <w:r w:rsidRPr="00BB2D32">
        <w:rPr>
          <w:rFonts w:cs="Arial"/>
          <w:szCs w:val="20"/>
        </w:rPr>
        <w:t xml:space="preserve">facility and </w:t>
      </w:r>
      <w:r>
        <w:rPr>
          <w:rFonts w:cs="Arial"/>
          <w:szCs w:val="20"/>
        </w:rPr>
        <w:t>that landfill where the facility is located</w:t>
      </w:r>
      <w:r w:rsidRPr="00BB2D32">
        <w:rPr>
          <w:rFonts w:cs="Arial"/>
          <w:szCs w:val="20"/>
        </w:rPr>
        <w:t xml:space="preserve">. </w:t>
      </w:r>
      <w:r>
        <w:rPr>
          <w:rFonts w:cs="Arial"/>
          <w:szCs w:val="20"/>
        </w:rPr>
        <w:t>The m</w:t>
      </w:r>
      <w:r w:rsidRPr="00BB2D32">
        <w:rPr>
          <w:rFonts w:cs="Arial"/>
          <w:szCs w:val="20"/>
        </w:rPr>
        <w:t xml:space="preserve">ap must be of material suitable for a permanent </w:t>
      </w:r>
      <w:r w:rsidR="00504E50" w:rsidRPr="00BB2D32">
        <w:rPr>
          <w:rFonts w:cs="Arial"/>
          <w:szCs w:val="20"/>
        </w:rPr>
        <w:t>record and</w:t>
      </w:r>
      <w:r w:rsidRPr="00BB2D32">
        <w:rPr>
          <w:rFonts w:cs="Arial"/>
          <w:szCs w:val="20"/>
        </w:rPr>
        <w:t xml:space="preserve"> shall be on sheets 8-1/2 inches by 14 inches or folded to that </w:t>
      </w:r>
      <w:r w:rsidR="00504E50" w:rsidRPr="00BB2D32">
        <w:rPr>
          <w:rFonts w:cs="Arial"/>
          <w:szCs w:val="20"/>
        </w:rPr>
        <w:t>size and</w:t>
      </w:r>
      <w:r w:rsidRPr="00BB2D32">
        <w:rPr>
          <w:rFonts w:cs="Arial"/>
          <w:szCs w:val="20"/>
        </w:rPr>
        <w:t xml:space="preserve"> shall be on a scale of not less than </w:t>
      </w:r>
      <w:r w:rsidR="00504E50" w:rsidRPr="00BB2D32">
        <w:rPr>
          <w:rFonts w:cs="Arial"/>
          <w:szCs w:val="20"/>
        </w:rPr>
        <w:t>one-inch</w:t>
      </w:r>
      <w:r w:rsidRPr="00BB2D32">
        <w:rPr>
          <w:rFonts w:cs="Arial"/>
          <w:szCs w:val="20"/>
        </w:rPr>
        <w:t xml:space="preserve"> equals one mile. The map shall depict the approximate boundaries of the </w:t>
      </w:r>
      <w:r>
        <w:rPr>
          <w:rFonts w:cs="Arial"/>
          <w:szCs w:val="20"/>
        </w:rPr>
        <w:t>facility</w:t>
      </w:r>
      <w:r w:rsidRPr="00BB2D32">
        <w:rPr>
          <w:rFonts w:cs="Arial"/>
          <w:szCs w:val="20"/>
        </w:rPr>
        <w:t xml:space="preserve"> and shall extend </w:t>
      </w:r>
      <w:r>
        <w:rPr>
          <w:rFonts w:cs="Arial"/>
          <w:szCs w:val="20"/>
        </w:rPr>
        <w:t>far enough beyond the facility to allow identification of the facility’s location with respect to known or easily identifiable landmarks.</w:t>
      </w:r>
      <w:r w:rsidRPr="00BB2D32">
        <w:rPr>
          <w:rFonts w:cs="Arial"/>
          <w:szCs w:val="20"/>
        </w:rPr>
        <w:t xml:space="preserve"> </w:t>
      </w:r>
    </w:p>
    <w:p w14:paraId="1BF3D2BE" w14:textId="77777777" w:rsidR="009A0B74" w:rsidRDefault="009A0B74" w:rsidP="009A0B74">
      <w:pPr>
        <w:pStyle w:val="Heading3"/>
      </w:pPr>
      <w:r>
        <w:t>Site Layout Plan</w:t>
      </w:r>
    </w:p>
    <w:p w14:paraId="73E88196" w14:textId="77777777" w:rsidR="009A0B74" w:rsidRDefault="009A0B74" w:rsidP="009A0B74">
      <w:pPr>
        <w:pStyle w:val="BodyText4"/>
        <w:rPr>
          <w:rFonts w:cs="Arial"/>
          <w:szCs w:val="20"/>
        </w:rPr>
      </w:pPr>
      <w:r>
        <w:rPr>
          <w:rFonts w:cs="Arial"/>
          <w:szCs w:val="20"/>
        </w:rPr>
        <w:t>Submit a large-scale plan drawing(s) of the facility. The plan must be readable, reproducible on photo-copying machines, include a legend, a bar scale at least one inch long, a dated title block, revision block, responsible engineer’s seal, and a north arrow. The following information must be included on the site layout plan:</w:t>
      </w:r>
    </w:p>
    <w:p w14:paraId="39C04B08" w14:textId="77777777" w:rsidR="009A0B74" w:rsidRPr="00E92568" w:rsidRDefault="009A0B74" w:rsidP="009A0B74">
      <w:pPr>
        <w:pStyle w:val="BodyText2"/>
      </w:pPr>
      <w:r>
        <w:t>Facility boundaries</w:t>
      </w:r>
      <w:r w:rsidRPr="00E92568">
        <w:br/>
      </w:r>
      <w:r>
        <w:t xml:space="preserve">     </w:t>
      </w:r>
      <w:r w:rsidRPr="00C014A6">
        <w:t>Boundary of Type IX Facility</w:t>
      </w:r>
      <w:r w:rsidRPr="00C014A6">
        <w:br/>
        <w:t xml:space="preserve">     Boundary of permitted landfill from which the gas will be recovered</w:t>
      </w:r>
      <w:r>
        <w:br/>
      </w:r>
      <w:r w:rsidRPr="00E92568">
        <w:t>Limits of waste placement</w:t>
      </w:r>
      <w:r w:rsidRPr="00E92568">
        <w:br/>
        <w:t>Facility Structures</w:t>
      </w:r>
      <w:r w:rsidRPr="00E92568">
        <w:br/>
        <w:t>Gas treatment equipment</w:t>
      </w:r>
      <w:r w:rsidRPr="00E92568">
        <w:br/>
        <w:t>Gas compression equipment</w:t>
      </w:r>
      <w:r w:rsidRPr="00E92568">
        <w:br/>
        <w:t>Electrical power generation equipment</w:t>
      </w:r>
      <w:r w:rsidRPr="00E92568">
        <w:br/>
        <w:t>Any other beneficial gas-use equipment</w:t>
      </w:r>
      <w:r w:rsidRPr="00E92568">
        <w:br/>
      </w:r>
      <w:r>
        <w:t>All required e</w:t>
      </w:r>
      <w:r w:rsidRPr="00E92568">
        <w:t>asements</w:t>
      </w:r>
    </w:p>
    <w:p w14:paraId="210B4F58" w14:textId="77777777" w:rsidR="009A0B74" w:rsidRDefault="009A0B74" w:rsidP="009A0B74">
      <w:pPr>
        <w:pStyle w:val="Heading3"/>
      </w:pPr>
      <w:r>
        <w:t>Closure Cost Estimate and Financial Assurance</w:t>
      </w:r>
    </w:p>
    <w:p w14:paraId="49EFA9DA" w14:textId="77777777" w:rsidR="009A0B74" w:rsidRDefault="009A0B74" w:rsidP="009A0B74">
      <w:pPr>
        <w:pStyle w:val="BodyText4"/>
      </w:pPr>
      <w:r w:rsidRPr="00E92568">
        <w:t xml:space="preserve">Provide a cost estimate for closure of the facility </w:t>
      </w:r>
      <w:r>
        <w:t>following the requirements of 30 TAC §330.505. The closure cost estimate should be signed and sealed by registered professional engineer. Provide</w:t>
      </w:r>
      <w:r w:rsidRPr="00E92568">
        <w:t xml:space="preserve"> a description of the financial assurance mechanism to cover the cost estimate for closure of the facility in accordance wit</w:t>
      </w:r>
      <w:r>
        <w:t xml:space="preserve">h 30 TAC Chapter 37 Subchapter R. </w:t>
      </w:r>
    </w:p>
    <w:p w14:paraId="0A53E398" w14:textId="77777777" w:rsidR="009A0B74" w:rsidRDefault="009A0B74" w:rsidP="009A0B74">
      <w:pPr>
        <w:pStyle w:val="Heading3"/>
      </w:pPr>
      <w:r>
        <w:t>Fire and Explosion Control and Protection</w:t>
      </w:r>
    </w:p>
    <w:p w14:paraId="4F4EF810" w14:textId="77777777" w:rsidR="009A0B74" w:rsidRDefault="009A0B74" w:rsidP="009A0B74">
      <w:pPr>
        <w:pStyle w:val="BodyText4"/>
      </w:pPr>
      <w:r w:rsidRPr="00AE0EF2">
        <w:t xml:space="preserve">Describe the </w:t>
      </w:r>
      <w:r>
        <w:t>sources of fire protection</w:t>
      </w:r>
      <w:r w:rsidRPr="00AE0EF2">
        <w:t xml:space="preserve"> in enclosed structures at the facility.  </w:t>
      </w:r>
      <w:r>
        <w:t>Sources of fire protection may</w:t>
      </w:r>
      <w:r w:rsidRPr="00AE0EF2">
        <w:t xml:space="preserve"> include</w:t>
      </w:r>
      <w:r>
        <w:t>,</w:t>
      </w:r>
      <w:r w:rsidRPr="00AE0EF2">
        <w:t xml:space="preserve"> but are not limited to</w:t>
      </w:r>
      <w:r>
        <w:t xml:space="preserve">, a local fire department, </w:t>
      </w:r>
      <w:r w:rsidRPr="00AE0EF2">
        <w:t xml:space="preserve">fire hydrants, fire extinguisher, water tanks, and water wells.  Include a description of the </w:t>
      </w:r>
      <w:r>
        <w:t>type and location of protection equipment</w:t>
      </w:r>
      <w:r w:rsidRPr="00AE0EF2">
        <w:t>.</w:t>
      </w:r>
      <w:r>
        <w:t xml:space="preserve"> Provide procedures for employee fire protection training and safety, and procedures for the use of fire protection equipment. </w:t>
      </w:r>
    </w:p>
    <w:p w14:paraId="238F6058" w14:textId="77777777" w:rsidR="009A0B74" w:rsidRDefault="009A0B74" w:rsidP="009A0B74">
      <w:pPr>
        <w:pStyle w:val="BodyText4"/>
      </w:pPr>
      <w:r>
        <w:t>P</w:t>
      </w:r>
      <w:r w:rsidRPr="00AE0EF2">
        <w:t>rovide a description of how enclosed structures</w:t>
      </w:r>
      <w:r>
        <w:t xml:space="preserve"> at the facility</w:t>
      </w:r>
      <w:r w:rsidRPr="00AE0EF2">
        <w:t xml:space="preserve"> will have continuo</w:t>
      </w:r>
      <w:r>
        <w:t xml:space="preserve">us </w:t>
      </w:r>
      <w:r w:rsidR="00504E50">
        <w:t>24-hour</w:t>
      </w:r>
      <w:r>
        <w:t xml:space="preserve"> methane monitoring</w:t>
      </w:r>
      <w:r w:rsidRPr="00AE0EF2">
        <w:t xml:space="preserve">. </w:t>
      </w:r>
    </w:p>
    <w:p w14:paraId="4E6FE456" w14:textId="77777777" w:rsidR="009A0B74" w:rsidRDefault="009A0B74" w:rsidP="009A0B74">
      <w:pPr>
        <w:pStyle w:val="BodyText4"/>
      </w:pPr>
      <w:r>
        <w:t>Provide a description and the location</w:t>
      </w:r>
      <w:r w:rsidRPr="00AE0EF2">
        <w:t xml:space="preserve"> </w:t>
      </w:r>
      <w:r>
        <w:t xml:space="preserve">of all </w:t>
      </w:r>
      <w:r w:rsidRPr="00AE0EF2">
        <w:t xml:space="preserve">explosion proof fixtures in enclosed structures </w:t>
      </w:r>
      <w:r>
        <w:t>at the facility. The description may</w:t>
      </w:r>
      <w:r w:rsidRPr="00AE0EF2">
        <w:t xml:space="preserve"> </w:t>
      </w:r>
      <w:r w:rsidR="00504E50" w:rsidRPr="00AE0EF2">
        <w:t>include</w:t>
      </w:r>
      <w:r w:rsidR="00504E50">
        <w:t xml:space="preserve"> but</w:t>
      </w:r>
      <w:r>
        <w:t xml:space="preserve"> is not limited to</w:t>
      </w:r>
      <w:r w:rsidRPr="00AE0EF2">
        <w:t xml:space="preserve"> manufacture</w:t>
      </w:r>
      <w:r>
        <w:t>s</w:t>
      </w:r>
      <w:r w:rsidRPr="00AE0EF2">
        <w:t xml:space="preserve"> information</w:t>
      </w:r>
      <w:r>
        <w:t xml:space="preserve"> and</w:t>
      </w:r>
      <w:r w:rsidRPr="00AE0EF2">
        <w:t xml:space="preserve"> brochures</w:t>
      </w:r>
      <w:r>
        <w:t xml:space="preserve">. </w:t>
      </w:r>
    </w:p>
    <w:p w14:paraId="3597A550" w14:textId="77777777" w:rsidR="009A0B74" w:rsidRDefault="009A0B74" w:rsidP="009A0B74">
      <w:pPr>
        <w:pStyle w:val="Heading3"/>
      </w:pPr>
      <w:r>
        <w:t>Process Unit Description</w:t>
      </w:r>
    </w:p>
    <w:p w14:paraId="15ADC163" w14:textId="77777777" w:rsidR="009A0B74" w:rsidRDefault="009A0B74" w:rsidP="009A0B74">
      <w:pPr>
        <w:pStyle w:val="BodyText4"/>
      </w:pPr>
      <w:r w:rsidRPr="0049616F">
        <w:t>Describe the proposed method for condensate disposal</w:t>
      </w:r>
      <w:r>
        <w:t>,</w:t>
      </w:r>
      <w:r w:rsidRPr="0049616F">
        <w:t xml:space="preserve"> </w:t>
      </w:r>
      <w:r>
        <w:t xml:space="preserve">including </w:t>
      </w:r>
      <w:r w:rsidRPr="0049616F">
        <w:t xml:space="preserve">during the active and post-closer care periods of the </w:t>
      </w:r>
      <w:r>
        <w:t>landfill.</w:t>
      </w:r>
    </w:p>
    <w:p w14:paraId="45E0A5D7" w14:textId="77777777" w:rsidR="009A0B74" w:rsidRDefault="009A0B74" w:rsidP="009A0B74">
      <w:pPr>
        <w:pStyle w:val="BodyText4"/>
      </w:pPr>
      <w:r>
        <w:t>Provide an estimation of the design daily gas production and an estimation of average daily gas production at the facility.</w:t>
      </w:r>
    </w:p>
    <w:p w14:paraId="56470FC2" w14:textId="77777777" w:rsidR="009A0B74" w:rsidRPr="0049616F" w:rsidRDefault="009A0B74" w:rsidP="009A0B74">
      <w:pPr>
        <w:pStyle w:val="BodyText4"/>
      </w:pPr>
      <w:r w:rsidRPr="0049616F">
        <w:t xml:space="preserve">Provide a description of all equipment that is necessary for the processing of the landfill gas, and generation of electricity. The description should include the type, number, size, capacity, and function of all equipment. </w:t>
      </w:r>
      <w:r>
        <w:t>P</w:t>
      </w:r>
      <w:r w:rsidRPr="0049616F">
        <w:t>rovide a flow chart depicting the process sequence from gas collection, to electricity generation</w:t>
      </w:r>
      <w:r>
        <w:t>,</w:t>
      </w:r>
    </w:p>
    <w:p w14:paraId="7F345978" w14:textId="77777777" w:rsidR="009A0B74" w:rsidRDefault="009A0B74" w:rsidP="009A0B74">
      <w:pPr>
        <w:pStyle w:val="Heading3"/>
      </w:pPr>
      <w:r>
        <w:lastRenderedPageBreak/>
        <w:t xml:space="preserve">Additional Attachments </w:t>
      </w:r>
      <w:r w:rsidR="00504E50">
        <w:t>as</w:t>
      </w:r>
      <w:r>
        <w:t xml:space="preserve"> Applicable</w:t>
      </w:r>
    </w:p>
    <w:p w14:paraId="16594230" w14:textId="77777777" w:rsidR="009A0B74" w:rsidRPr="0039454B" w:rsidRDefault="009A0B74" w:rsidP="009A0B74">
      <w:pPr>
        <w:pStyle w:val="Heading3"/>
      </w:pPr>
      <w:r>
        <w:t>TCEQ Core Data Form</w:t>
      </w:r>
      <w:r w:rsidRPr="0039454B">
        <w:t>(s)</w:t>
      </w:r>
    </w:p>
    <w:p w14:paraId="794CECFF" w14:textId="77777777" w:rsidR="009A0B74" w:rsidRDefault="009A0B74" w:rsidP="009A0B74">
      <w:pPr>
        <w:pStyle w:val="BodyText4"/>
        <w:rPr>
          <w:szCs w:val="20"/>
        </w:rPr>
      </w:pPr>
      <w:r w:rsidRPr="00AE0C31">
        <w:rPr>
          <w:szCs w:val="20"/>
        </w:rPr>
        <w:t xml:space="preserve">If the </w:t>
      </w:r>
      <w:r>
        <w:rPr>
          <w:szCs w:val="20"/>
        </w:rPr>
        <w:t>Site Operator (Registrant)</w:t>
      </w:r>
      <w:r w:rsidRPr="00AE0C31">
        <w:rPr>
          <w:szCs w:val="20"/>
        </w:rPr>
        <w:t xml:space="preserve"> does not have </w:t>
      </w:r>
      <w:r>
        <w:rPr>
          <w:szCs w:val="20"/>
        </w:rPr>
        <w:t>a Customer Reference</w:t>
      </w:r>
      <w:r w:rsidRPr="00AE0C31">
        <w:rPr>
          <w:szCs w:val="20"/>
        </w:rPr>
        <w:t xml:space="preserve"> </w:t>
      </w:r>
      <w:r>
        <w:rPr>
          <w:szCs w:val="20"/>
        </w:rPr>
        <w:t>N</w:t>
      </w:r>
      <w:r w:rsidRPr="00AE0C31">
        <w:rPr>
          <w:szCs w:val="20"/>
        </w:rPr>
        <w:t>umber</w:t>
      </w:r>
      <w:r>
        <w:rPr>
          <w:szCs w:val="20"/>
        </w:rPr>
        <w:t xml:space="preserve"> (CN Number)</w:t>
      </w:r>
      <w:r w:rsidRPr="00AE0C31">
        <w:rPr>
          <w:szCs w:val="20"/>
        </w:rPr>
        <w:t xml:space="preserve">, complete a </w:t>
      </w:r>
      <w:r>
        <w:rPr>
          <w:szCs w:val="20"/>
        </w:rPr>
        <w:t>TCEQ Core Data Form</w:t>
      </w:r>
      <w:r w:rsidRPr="00AE0C31">
        <w:rPr>
          <w:szCs w:val="20"/>
        </w:rPr>
        <w:t xml:space="preserve"> (TCEQ-10400) and submit it with this application. List the </w:t>
      </w:r>
      <w:r>
        <w:rPr>
          <w:szCs w:val="20"/>
        </w:rPr>
        <w:t xml:space="preserve">Site Operator (Permittee/Registrant) </w:t>
      </w:r>
      <w:r w:rsidRPr="00AE0C31">
        <w:rPr>
          <w:szCs w:val="20"/>
        </w:rPr>
        <w:t>as the customer</w:t>
      </w:r>
      <w:r>
        <w:rPr>
          <w:szCs w:val="20"/>
        </w:rPr>
        <w:t>.</w:t>
      </w:r>
    </w:p>
    <w:p w14:paraId="172CF05F" w14:textId="77777777" w:rsidR="009A0B74" w:rsidRDefault="009A0B74" w:rsidP="009A0B74">
      <w:pPr>
        <w:pStyle w:val="BodyText4"/>
        <w:rPr>
          <w:szCs w:val="20"/>
        </w:rPr>
      </w:pPr>
      <w:r w:rsidRPr="00CF4FA4">
        <w:rPr>
          <w:szCs w:val="20"/>
        </w:rPr>
        <w:t xml:space="preserve">If </w:t>
      </w:r>
      <w:r>
        <w:rPr>
          <w:szCs w:val="20"/>
        </w:rPr>
        <w:t>Regulated Entity Reference Number (RN Number)</w:t>
      </w:r>
      <w:r w:rsidRPr="00CF4FA4">
        <w:rPr>
          <w:szCs w:val="20"/>
        </w:rPr>
        <w:t xml:space="preserve"> has not been issued for the facility, complete a </w:t>
      </w:r>
      <w:r>
        <w:rPr>
          <w:szCs w:val="20"/>
        </w:rPr>
        <w:t>TCEQ Core Data Form</w:t>
      </w:r>
      <w:r w:rsidRPr="00CF4FA4">
        <w:rPr>
          <w:szCs w:val="20"/>
        </w:rPr>
        <w:t xml:space="preserve"> (TCEQ-10400)</w:t>
      </w:r>
      <w:r>
        <w:rPr>
          <w:szCs w:val="20"/>
        </w:rPr>
        <w:t xml:space="preserve"> </w:t>
      </w:r>
      <w:r w:rsidRPr="00CF4FA4">
        <w:rPr>
          <w:szCs w:val="20"/>
        </w:rPr>
        <w:t xml:space="preserve">and submit it with this application. List the </w:t>
      </w:r>
      <w:r>
        <w:rPr>
          <w:szCs w:val="20"/>
        </w:rPr>
        <w:t>F</w:t>
      </w:r>
      <w:r w:rsidRPr="00CF4FA4">
        <w:rPr>
          <w:szCs w:val="20"/>
        </w:rPr>
        <w:t xml:space="preserve">acility as the </w:t>
      </w:r>
      <w:r>
        <w:rPr>
          <w:szCs w:val="20"/>
        </w:rPr>
        <w:t>R</w:t>
      </w:r>
      <w:r w:rsidRPr="00CF4FA4">
        <w:rPr>
          <w:szCs w:val="20"/>
        </w:rPr>
        <w:t xml:space="preserve">egulated </w:t>
      </w:r>
      <w:r>
        <w:rPr>
          <w:szCs w:val="20"/>
        </w:rPr>
        <w:t>E</w:t>
      </w:r>
      <w:r w:rsidRPr="00CF4FA4">
        <w:rPr>
          <w:szCs w:val="20"/>
        </w:rPr>
        <w:t>ntity.</w:t>
      </w:r>
    </w:p>
    <w:p w14:paraId="320E1832" w14:textId="77777777" w:rsidR="009A0B74" w:rsidRDefault="009A0B74" w:rsidP="009A0B74">
      <w:pPr>
        <w:pStyle w:val="BodyText4"/>
        <w:rPr>
          <w:szCs w:val="20"/>
        </w:rPr>
      </w:pPr>
      <w:r w:rsidRPr="00AE0C31">
        <w:rPr>
          <w:szCs w:val="20"/>
        </w:rPr>
        <w:t xml:space="preserve">If the </w:t>
      </w:r>
      <w:r>
        <w:rPr>
          <w:szCs w:val="20"/>
        </w:rPr>
        <w:t>Operator</w:t>
      </w:r>
      <w:r w:rsidRPr="00AE0C31">
        <w:rPr>
          <w:szCs w:val="20"/>
        </w:rPr>
        <w:t xml:space="preserve"> does not </w:t>
      </w:r>
      <w:r>
        <w:rPr>
          <w:szCs w:val="20"/>
        </w:rPr>
        <w:t>have a Customer Reference</w:t>
      </w:r>
      <w:r w:rsidRPr="00AE0C31">
        <w:rPr>
          <w:szCs w:val="20"/>
        </w:rPr>
        <w:t xml:space="preserve"> </w:t>
      </w:r>
      <w:r>
        <w:rPr>
          <w:szCs w:val="20"/>
        </w:rPr>
        <w:t>N</w:t>
      </w:r>
      <w:r w:rsidRPr="00AE0C31">
        <w:rPr>
          <w:szCs w:val="20"/>
        </w:rPr>
        <w:t>umber</w:t>
      </w:r>
      <w:r>
        <w:rPr>
          <w:szCs w:val="20"/>
        </w:rPr>
        <w:t xml:space="preserve"> (CN Number)</w:t>
      </w:r>
      <w:r w:rsidRPr="00AE0C31">
        <w:rPr>
          <w:szCs w:val="20"/>
        </w:rPr>
        <w:t>, complete a</w:t>
      </w:r>
      <w:r>
        <w:rPr>
          <w:szCs w:val="20"/>
        </w:rPr>
        <w:t>nother TCEQ Core Data Form</w:t>
      </w:r>
      <w:r w:rsidRPr="00AE0C31">
        <w:rPr>
          <w:szCs w:val="20"/>
        </w:rPr>
        <w:t xml:space="preserve"> (TCEQ-10400) </w:t>
      </w:r>
      <w:r>
        <w:rPr>
          <w:szCs w:val="20"/>
        </w:rPr>
        <w:t xml:space="preserve">for the “Operator” </w:t>
      </w:r>
      <w:r w:rsidRPr="00AE0C31">
        <w:rPr>
          <w:szCs w:val="20"/>
        </w:rPr>
        <w:t xml:space="preserve">and submit it with this application. List the </w:t>
      </w:r>
      <w:r>
        <w:rPr>
          <w:szCs w:val="20"/>
        </w:rPr>
        <w:t>Operator</w:t>
      </w:r>
      <w:r w:rsidRPr="00AE0C31">
        <w:rPr>
          <w:szCs w:val="20"/>
        </w:rPr>
        <w:t xml:space="preserve"> as the customer</w:t>
      </w:r>
      <w:r>
        <w:rPr>
          <w:szCs w:val="20"/>
        </w:rPr>
        <w:t>.</w:t>
      </w:r>
    </w:p>
    <w:p w14:paraId="61C30C08" w14:textId="77777777" w:rsidR="009A0B74" w:rsidRPr="00AE0C31" w:rsidRDefault="009A0B74" w:rsidP="009A0B74">
      <w:pPr>
        <w:pStyle w:val="BodyText4"/>
        <w:rPr>
          <w:rFonts w:cs="Arial"/>
          <w:szCs w:val="20"/>
        </w:rPr>
      </w:pPr>
      <w:r w:rsidRPr="00472A0D">
        <w:rPr>
          <w:szCs w:val="20"/>
        </w:rPr>
        <w:t>If the Property Owner does not have a Customer Reference Number (CN Number), complete another TCEQ Core Data Form (TCEQ-10400) for the “Property Owner” and submit it with this application. List the “Property Owner” as the customer.</w:t>
      </w:r>
    </w:p>
    <w:p w14:paraId="12B16EE4" w14:textId="77777777" w:rsidR="009A0B74" w:rsidRDefault="009A0B74" w:rsidP="009A0B74">
      <w:pPr>
        <w:pStyle w:val="BodyText4"/>
        <w:rPr>
          <w:szCs w:val="20"/>
        </w:rPr>
      </w:pPr>
      <w:r w:rsidRPr="009C4062">
        <w:rPr>
          <w:szCs w:val="20"/>
        </w:rPr>
        <w:t xml:space="preserve">Only under the following circumstances should a </w:t>
      </w:r>
      <w:r>
        <w:rPr>
          <w:szCs w:val="20"/>
        </w:rPr>
        <w:t>TCEQ Core Data Form</w:t>
      </w:r>
      <w:r w:rsidRPr="009C4062">
        <w:rPr>
          <w:szCs w:val="20"/>
        </w:rPr>
        <w:t xml:space="preserve"> be submitted:</w:t>
      </w:r>
    </w:p>
    <w:p w14:paraId="3BF7EE74" w14:textId="77777777" w:rsidR="009A0B74" w:rsidRPr="009A0B74" w:rsidRDefault="009A0B74" w:rsidP="009A0B74">
      <w:pPr>
        <w:pStyle w:val="ListBullet2"/>
      </w:pPr>
      <w:r w:rsidRPr="009C4062">
        <w:t xml:space="preserve">Your Core </w:t>
      </w:r>
      <w:r>
        <w:t xml:space="preserve">data </w:t>
      </w:r>
      <w:r w:rsidRPr="009C4062">
        <w:t>information is not yet in the Central Registry database or is incomplete</w:t>
      </w:r>
    </w:p>
    <w:p w14:paraId="3183B8E0" w14:textId="77777777" w:rsidR="009A0B74" w:rsidRPr="009A0B74" w:rsidRDefault="009A0B74" w:rsidP="009A0B74">
      <w:pPr>
        <w:pStyle w:val="ListBullet2"/>
      </w:pPr>
      <w:r w:rsidRPr="009C4062">
        <w:t>Your information has changed from what is currently in the Central Registry database</w:t>
      </w:r>
    </w:p>
    <w:p w14:paraId="25582FF6" w14:textId="1631E735" w:rsidR="009A0B74" w:rsidRPr="009A0B74" w:rsidRDefault="009A0B74" w:rsidP="009A0B74">
      <w:pPr>
        <w:pStyle w:val="ListBullet2"/>
      </w:pPr>
      <w:r w:rsidRPr="009C4062">
        <w:t>It is requested by the agency</w:t>
      </w:r>
      <w:r>
        <w:t>.</w:t>
      </w:r>
      <w:r w:rsidRPr="009C4062">
        <w:t xml:space="preserve"> </w:t>
      </w:r>
      <w:r>
        <w:t xml:space="preserve"> </w:t>
      </w:r>
      <w:r w:rsidRPr="009C4062">
        <w:t xml:space="preserve">You can check the status of your data in Central Registry on-line at </w:t>
      </w:r>
      <w:hyperlink r:id="rId21" w:history="1">
        <w:r w:rsidR="007A5CD0">
          <w:rPr>
            <w:rStyle w:val="Hyperlink"/>
            <w:szCs w:val="20"/>
          </w:rPr>
          <w:t>https://www15.tceq.te</w:t>
        </w:r>
        <w:r w:rsidR="007A5CD0">
          <w:rPr>
            <w:rStyle w:val="Hyperlink"/>
            <w:szCs w:val="20"/>
          </w:rPr>
          <w:t>x</w:t>
        </w:r>
        <w:r w:rsidR="007A5CD0">
          <w:rPr>
            <w:rStyle w:val="Hyperlink"/>
            <w:szCs w:val="20"/>
          </w:rPr>
          <w:t>as.gov/crpub/</w:t>
        </w:r>
      </w:hyperlink>
      <w:r w:rsidRPr="009C4062">
        <w:t>.</w:t>
      </w:r>
      <w:r>
        <w:t xml:space="preserve"> </w:t>
      </w:r>
    </w:p>
    <w:p w14:paraId="4334A7E4" w14:textId="77777777" w:rsidR="009A0B74" w:rsidRDefault="009A0B74" w:rsidP="009A0B74">
      <w:pPr>
        <w:pStyle w:val="Heading3"/>
      </w:pPr>
      <w:r w:rsidRPr="00DB654C">
        <w:t>Signatory Authority D</w:t>
      </w:r>
      <w:r>
        <w:t>elegation</w:t>
      </w:r>
    </w:p>
    <w:p w14:paraId="5619A028" w14:textId="77777777" w:rsidR="009A0B74" w:rsidRPr="00BB2D32" w:rsidRDefault="009A0B74" w:rsidP="009A0B74">
      <w:pPr>
        <w:pStyle w:val="BodyText4"/>
        <w:rPr>
          <w:rFonts w:cs="Arial"/>
          <w:szCs w:val="20"/>
        </w:rPr>
      </w:pPr>
      <w:r w:rsidRPr="00BB2D32">
        <w:rPr>
          <w:rFonts w:cs="Arial"/>
          <w:szCs w:val="20"/>
        </w:rPr>
        <w:t xml:space="preserve">Provide documentation that the person signing the application meets the requirements of 30 TAC §305.44, Signatories to Applications.  If the authority has been delegated, provide a copy of the document issued by the governing body of the </w:t>
      </w:r>
      <w:r>
        <w:rPr>
          <w:rFonts w:cs="Arial"/>
          <w:szCs w:val="20"/>
        </w:rPr>
        <w:t>Site Operator (Registrant)</w:t>
      </w:r>
      <w:r w:rsidRPr="00BB2D32">
        <w:rPr>
          <w:rFonts w:cs="Arial"/>
          <w:szCs w:val="20"/>
        </w:rPr>
        <w:t xml:space="preserve"> or Operator authorizing the person that signed the application to act as agent for the owner or operator.</w:t>
      </w:r>
    </w:p>
    <w:p w14:paraId="3021FF91" w14:textId="77777777" w:rsidR="009A0B74" w:rsidRPr="00103C50" w:rsidRDefault="009A0B74" w:rsidP="009A0B74">
      <w:pPr>
        <w:pStyle w:val="Heading3"/>
      </w:pPr>
      <w:r w:rsidRPr="00103C50">
        <w:t>Fee Payment Receipt</w:t>
      </w:r>
    </w:p>
    <w:p w14:paraId="235619C5" w14:textId="77777777" w:rsidR="009A0B74" w:rsidRDefault="009A0B74" w:rsidP="009A0B74">
      <w:pPr>
        <w:pStyle w:val="BodyText4"/>
        <w:rPr>
          <w:rFonts w:cs="Arial"/>
          <w:szCs w:val="20"/>
        </w:rPr>
      </w:pPr>
      <w:r>
        <w:rPr>
          <w:rFonts w:cs="Arial"/>
          <w:szCs w:val="20"/>
        </w:rPr>
        <w:t>As indicated in the form “Application Fees” section, i</w:t>
      </w:r>
      <w:r w:rsidRPr="00C92BAD">
        <w:rPr>
          <w:rFonts w:cs="Arial"/>
          <w:szCs w:val="20"/>
        </w:rPr>
        <w:t xml:space="preserve">f fee is paid by check, send payment of directly to the following address and include a photocopy of the check in the </w:t>
      </w:r>
      <w:r>
        <w:rPr>
          <w:rFonts w:cs="Arial"/>
          <w:szCs w:val="20"/>
        </w:rPr>
        <w:t>initial</w:t>
      </w:r>
      <w:r w:rsidRPr="00C92BAD">
        <w:rPr>
          <w:rFonts w:cs="Arial"/>
          <w:szCs w:val="20"/>
        </w:rPr>
        <w:t xml:space="preserve"> application submitted to</w:t>
      </w:r>
      <w:r>
        <w:rPr>
          <w:rFonts w:cs="Arial"/>
          <w:szCs w:val="20"/>
        </w:rPr>
        <w:t>:</w:t>
      </w:r>
      <w:r w:rsidRPr="00C92BAD">
        <w:rPr>
          <w:rFonts w:cs="Arial"/>
          <w:szCs w:val="20"/>
        </w:rPr>
        <w:t xml:space="preserve"> </w:t>
      </w:r>
    </w:p>
    <w:p w14:paraId="392767F8" w14:textId="77777777" w:rsidR="009A0B74" w:rsidRPr="00C92BAD" w:rsidRDefault="009A0B74" w:rsidP="009A0B74">
      <w:pPr>
        <w:pStyle w:val="BodyText2"/>
      </w:pPr>
      <w:r w:rsidRPr="000269BD">
        <w:t>MSW Permits Section.</w:t>
      </w:r>
      <w:r>
        <w:br/>
      </w:r>
      <w:r w:rsidRPr="00C92BAD">
        <w:t>Texas Commission on Environmental Quality</w:t>
      </w:r>
      <w:r>
        <w:br/>
      </w:r>
      <w:r w:rsidRPr="00C92BAD">
        <w:t>Financial Administration Division, MC 214</w:t>
      </w:r>
      <w:r>
        <w:br/>
      </w:r>
      <w:r w:rsidRPr="00C92BAD">
        <w:t>P. O. Box 13087</w:t>
      </w:r>
      <w:r>
        <w:br/>
      </w:r>
      <w:r w:rsidRPr="00C92BAD">
        <w:t>Austin, Texas 78711-3087</w:t>
      </w:r>
    </w:p>
    <w:p w14:paraId="37CC60EC" w14:textId="77777777" w:rsidR="009A0B74" w:rsidRPr="00C92BAD" w:rsidRDefault="009A0B74" w:rsidP="009A0B74">
      <w:pPr>
        <w:pStyle w:val="Heading3"/>
      </w:pPr>
      <w:r w:rsidRPr="00C92BAD">
        <w:t xml:space="preserve">Confidential </w:t>
      </w:r>
      <w:r>
        <w:t>Documents</w:t>
      </w:r>
    </w:p>
    <w:p w14:paraId="36AF10AE" w14:textId="77777777" w:rsidR="009A0B74" w:rsidRPr="00C92BAD" w:rsidRDefault="009A0B74" w:rsidP="009A0B74">
      <w:pPr>
        <w:pStyle w:val="BodyText4"/>
        <w:rPr>
          <w:rFonts w:cs="Arial"/>
          <w:szCs w:val="20"/>
        </w:rPr>
      </w:pPr>
      <w:r>
        <w:rPr>
          <w:rFonts w:cs="Arial"/>
          <w:szCs w:val="20"/>
        </w:rPr>
        <w:t>T</w:t>
      </w:r>
      <w:r w:rsidRPr="00C92BAD">
        <w:rPr>
          <w:rFonts w:cs="Arial"/>
          <w:szCs w:val="20"/>
        </w:rPr>
        <w:t xml:space="preserve">he confidential information should be described in non-confidential terms throughout the application, cross-referenced, and submitted as a separate document or binder, and </w:t>
      </w:r>
      <w:r>
        <w:rPr>
          <w:rFonts w:cs="Arial"/>
          <w:szCs w:val="20"/>
        </w:rPr>
        <w:t>clearly</w:t>
      </w:r>
      <w:r w:rsidRPr="00C92BAD">
        <w:rPr>
          <w:rFonts w:cs="Arial"/>
          <w:szCs w:val="20"/>
        </w:rPr>
        <w:t xml:space="preserve"> marked "CONFIDENTIAL."</w:t>
      </w:r>
      <w:r>
        <w:rPr>
          <w:rFonts w:cs="Arial"/>
          <w:szCs w:val="20"/>
        </w:rPr>
        <w:t xml:space="preserve"> Refer to Instructions, Section “Confidential Documents” for further detail.</w:t>
      </w:r>
    </w:p>
    <w:p w14:paraId="751FBFF8" w14:textId="77777777" w:rsidR="009A0B74" w:rsidRPr="00FF39E7" w:rsidRDefault="009A0B74" w:rsidP="009A0B74">
      <w:pPr>
        <w:pStyle w:val="Heading3"/>
      </w:pPr>
      <w:r w:rsidRPr="00FF39E7">
        <w:t>Waste Storage, Processing and Disposal Ordinance</w:t>
      </w:r>
      <w:r>
        <w:t>s</w:t>
      </w:r>
    </w:p>
    <w:p w14:paraId="5E148859" w14:textId="77777777" w:rsidR="009A0B74" w:rsidRDefault="009A0B74" w:rsidP="009A0B74">
      <w:pPr>
        <w:pStyle w:val="BodyText4"/>
        <w:rPr>
          <w:rFonts w:cs="Arial"/>
          <w:szCs w:val="20"/>
        </w:rPr>
      </w:pPr>
      <w:r>
        <w:rPr>
          <w:rFonts w:cs="Arial"/>
          <w:szCs w:val="20"/>
        </w:rPr>
        <w:t>If the facility is located</w:t>
      </w:r>
      <w:r w:rsidRPr="004E11FF">
        <w:rPr>
          <w:rFonts w:cs="Arial"/>
          <w:szCs w:val="20"/>
        </w:rPr>
        <w:t xml:space="preserve"> in an area in which the governing body of the municipality or county has prohibited the disposal or processing of municipal or industrial solid waste</w:t>
      </w:r>
      <w:r>
        <w:rPr>
          <w:rFonts w:cs="Arial"/>
          <w:szCs w:val="20"/>
        </w:rPr>
        <w:t>, provide a copy of the ordinance.</w:t>
      </w:r>
    </w:p>
    <w:p w14:paraId="54BFB6E4" w14:textId="77777777" w:rsidR="009A0B74" w:rsidRPr="00AB709E" w:rsidRDefault="009A0B74" w:rsidP="009A0B74">
      <w:pPr>
        <w:pStyle w:val="Heading3"/>
      </w:pPr>
      <w:r w:rsidRPr="008A4EC6">
        <w:lastRenderedPageBreak/>
        <w:t>Certificate of Fact (Certificate of Incorporation)</w:t>
      </w:r>
      <w:r w:rsidRPr="00AB709E">
        <w:t xml:space="preserve"> </w:t>
      </w:r>
    </w:p>
    <w:p w14:paraId="59D82CA2" w14:textId="77777777" w:rsidR="009A0B74" w:rsidRDefault="009A0B74" w:rsidP="009A0B74">
      <w:pPr>
        <w:pStyle w:val="BodyText4"/>
        <w:rPr>
          <w:szCs w:val="20"/>
        </w:rPr>
      </w:pPr>
      <w:r>
        <w:rPr>
          <w:rFonts w:cs="Arial"/>
          <w:szCs w:val="20"/>
        </w:rPr>
        <w:t>T</w:t>
      </w:r>
      <w:r w:rsidRPr="000B71AD">
        <w:rPr>
          <w:szCs w:val="20"/>
        </w:rPr>
        <w:t xml:space="preserve">he </w:t>
      </w:r>
      <w:r>
        <w:rPr>
          <w:szCs w:val="20"/>
        </w:rPr>
        <w:t>Site Operator (Registrant)</w:t>
      </w:r>
      <w:r w:rsidRPr="000B71AD">
        <w:rPr>
          <w:szCs w:val="20"/>
        </w:rPr>
        <w:t xml:space="preserve"> </w:t>
      </w:r>
      <w:r>
        <w:rPr>
          <w:szCs w:val="20"/>
        </w:rPr>
        <w:t xml:space="preserve">or Operator </w:t>
      </w:r>
      <w:r w:rsidRPr="000B71AD">
        <w:rPr>
          <w:szCs w:val="20"/>
        </w:rPr>
        <w:t xml:space="preserve">shall provide verification of their legal status. </w:t>
      </w:r>
      <w:r>
        <w:rPr>
          <w:szCs w:val="20"/>
        </w:rPr>
        <w:t xml:space="preserve"> If you choose to provide </w:t>
      </w:r>
      <w:r w:rsidRPr="000B71AD">
        <w:rPr>
          <w:szCs w:val="20"/>
        </w:rPr>
        <w:t xml:space="preserve">a one-page certificate of incorporation </w:t>
      </w:r>
      <w:r>
        <w:rPr>
          <w:szCs w:val="20"/>
        </w:rPr>
        <w:t xml:space="preserve">(Certificate of Fact) </w:t>
      </w:r>
      <w:r w:rsidRPr="000B71AD">
        <w:rPr>
          <w:szCs w:val="20"/>
        </w:rPr>
        <w:t xml:space="preserve">issued by the </w:t>
      </w:r>
      <w:r>
        <w:rPr>
          <w:szCs w:val="20"/>
        </w:rPr>
        <w:t>s</w:t>
      </w:r>
      <w:r w:rsidRPr="000B71AD">
        <w:rPr>
          <w:szCs w:val="20"/>
        </w:rPr>
        <w:t>ecretary of state</w:t>
      </w:r>
      <w:r>
        <w:rPr>
          <w:szCs w:val="20"/>
        </w:rPr>
        <w:t>, provide it as an Attachment here</w:t>
      </w:r>
      <w:r w:rsidRPr="000B71AD">
        <w:rPr>
          <w:szCs w:val="20"/>
        </w:rPr>
        <w:t>.</w:t>
      </w:r>
    </w:p>
    <w:p w14:paraId="55351A97" w14:textId="77777777" w:rsidR="009A0B74" w:rsidRPr="00991A0A" w:rsidRDefault="009A0B74" w:rsidP="009A0B74">
      <w:pPr>
        <w:pStyle w:val="Heading3"/>
      </w:pPr>
      <w:r w:rsidRPr="00991A0A">
        <w:t>Assumed Name Certificate</w:t>
      </w:r>
    </w:p>
    <w:p w14:paraId="714A0797" w14:textId="77777777" w:rsidR="009A0B74" w:rsidRDefault="009A0B74" w:rsidP="009A0B74">
      <w:pPr>
        <w:pStyle w:val="BodyText4"/>
        <w:rPr>
          <w:szCs w:val="20"/>
        </w:rPr>
      </w:pPr>
      <w:r w:rsidRPr="00D21E80">
        <w:rPr>
          <w:szCs w:val="20"/>
        </w:rPr>
        <w:t xml:space="preserve">If the </w:t>
      </w:r>
      <w:r>
        <w:rPr>
          <w:szCs w:val="20"/>
        </w:rPr>
        <w:t>Site Operator (Registrant)</w:t>
      </w:r>
      <w:r w:rsidRPr="000B71AD">
        <w:rPr>
          <w:szCs w:val="20"/>
        </w:rPr>
        <w:t xml:space="preserve"> </w:t>
      </w:r>
      <w:r>
        <w:rPr>
          <w:szCs w:val="20"/>
        </w:rPr>
        <w:t>or Operator</w:t>
      </w:r>
      <w:r w:rsidRPr="00D21E80">
        <w:rPr>
          <w:szCs w:val="20"/>
        </w:rPr>
        <w:t xml:space="preserve"> is an individual</w:t>
      </w:r>
      <w:r>
        <w:rPr>
          <w:szCs w:val="20"/>
        </w:rPr>
        <w:t xml:space="preserve"> and/or partnership</w:t>
      </w:r>
      <w:r w:rsidRPr="00D21E80">
        <w:rPr>
          <w:szCs w:val="20"/>
        </w:rPr>
        <w:t xml:space="preserve"> doing business under an assumed name, </w:t>
      </w:r>
      <w:r>
        <w:rPr>
          <w:szCs w:val="20"/>
        </w:rPr>
        <w:t>it</w:t>
      </w:r>
      <w:r w:rsidRPr="00D21E80">
        <w:rPr>
          <w:szCs w:val="20"/>
        </w:rPr>
        <w:t xml:space="preserve"> must attach to the application an </w:t>
      </w:r>
      <w:r>
        <w:rPr>
          <w:szCs w:val="20"/>
        </w:rPr>
        <w:t>assumed name certificate</w:t>
      </w:r>
      <w:r w:rsidRPr="00D21E80">
        <w:rPr>
          <w:szCs w:val="20"/>
        </w:rPr>
        <w:t>.</w:t>
      </w:r>
      <w:r>
        <w:rPr>
          <w:szCs w:val="20"/>
        </w:rPr>
        <w:t xml:space="preserve">  </w:t>
      </w:r>
    </w:p>
    <w:sectPr w:rsidR="009A0B74" w:rsidSect="00903FE3">
      <w:footerReference w:type="default" r:id="rId22"/>
      <w:pgSz w:w="12240" w:h="15840"/>
      <w:pgMar w:top="81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DB30E" w14:textId="77777777" w:rsidR="00620A55" w:rsidRDefault="00620A55">
      <w:r>
        <w:separator/>
      </w:r>
    </w:p>
  </w:endnote>
  <w:endnote w:type="continuationSeparator" w:id="0">
    <w:p w14:paraId="43ED1755" w14:textId="77777777" w:rsidR="00620A55" w:rsidRDefault="0062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CD31" w14:textId="7107C32D" w:rsidR="00620A55" w:rsidRPr="00EA0D4C" w:rsidRDefault="00620A55" w:rsidP="00C83D15">
    <w:pPr>
      <w:pStyle w:val="Footer"/>
      <w:rPr>
        <w:lang w:val="en-US"/>
      </w:rPr>
    </w:pPr>
    <w:r>
      <w:t>TCEQ-</w:t>
    </w:r>
    <w:r>
      <w:rPr>
        <w:lang w:val="en-US"/>
      </w:rPr>
      <w:t>20651</w:t>
    </w:r>
    <w:r>
      <w:t xml:space="preserve">, </w:t>
    </w:r>
    <w:r>
      <w:rPr>
        <w:lang w:val="en-US"/>
      </w:rPr>
      <w:t xml:space="preserve">Type IX Registration by Rule Form  </w:t>
    </w:r>
    <w:r>
      <w:t xml:space="preserve">(rev. </w:t>
    </w:r>
    <w:r>
      <w:rPr>
        <w:lang w:val="en-US"/>
      </w:rPr>
      <w:t>11/20/13</w:t>
    </w:r>
    <w:r>
      <w:t>)</w:t>
    </w:r>
    <w:r>
      <w:rPr>
        <w:sz w:val="20"/>
        <w:szCs w:val="20"/>
      </w:rPr>
      <w:tab/>
    </w:r>
    <w:r>
      <w:rPr>
        <w:b/>
        <w:sz w:val="20"/>
        <w:szCs w:val="20"/>
        <w:lang w:val="en-US"/>
      </w:rPr>
      <w:t>Instructions</w:t>
    </w:r>
    <w:r>
      <w:rPr>
        <w:sz w:val="20"/>
        <w:szCs w:val="20"/>
        <w:lang w:val="en-US"/>
      </w:rPr>
      <w:t xml:space="preserve"> - </w:t>
    </w:r>
    <w:r w:rsidRPr="00C83D15">
      <w:t xml:space="preserve">Page </w:t>
    </w:r>
    <w:r w:rsidRPr="00C83D15">
      <w:fldChar w:fldCharType="begin"/>
    </w:r>
    <w:r w:rsidRPr="00C83D15">
      <w:instrText xml:space="preserve"> PAGE  \* Arabic  \* MERGEFORMAT </w:instrText>
    </w:r>
    <w:r w:rsidRPr="00C83D15">
      <w:fldChar w:fldCharType="separate"/>
    </w:r>
    <w:r>
      <w:rPr>
        <w:noProof/>
      </w:rPr>
      <w:t>9</w:t>
    </w:r>
    <w:r w:rsidRPr="00C83D15">
      <w:fldChar w:fldCharType="end"/>
    </w:r>
    <w:r w:rsidRPr="00C83D15">
      <w:t xml:space="preserve"> of </w:t>
    </w:r>
    <w:r w:rsidR="00903FE3">
      <w:rPr>
        <w:lang w:val="en-US"/>
      </w:rPr>
      <w:fldChar w:fldCharType="begin"/>
    </w:r>
    <w:r w:rsidR="00903FE3">
      <w:rPr>
        <w:lang w:val="en-US"/>
      </w:rPr>
      <w:instrText xml:space="preserve"> SECTIONPAGES  \# "0" \* Arabic  \* MERGEFORMAT </w:instrText>
    </w:r>
    <w:r w:rsidR="00903FE3">
      <w:rPr>
        <w:lang w:val="en-US"/>
      </w:rPr>
      <w:fldChar w:fldCharType="separate"/>
    </w:r>
    <w:r w:rsidR="003F3C56">
      <w:rPr>
        <w:noProof/>
        <w:lang w:val="en-US"/>
      </w:rPr>
      <w:t>7</w:t>
    </w:r>
    <w:r w:rsidR="00903FE3">
      <w:rPr>
        <w:lang w:val="en-US"/>
      </w:rPr>
      <w:fldChar w:fldCharType="end"/>
    </w:r>
  </w:p>
  <w:p w14:paraId="6036A9BD" w14:textId="77777777" w:rsidR="00620A55" w:rsidRPr="00392CD3" w:rsidRDefault="00620A55" w:rsidP="00C83D15">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A4F4" w14:textId="77777777" w:rsidR="00903FE3" w:rsidRPr="00EA0D4C" w:rsidRDefault="00903FE3" w:rsidP="00C83D15">
    <w:pPr>
      <w:pStyle w:val="Footer"/>
      <w:rPr>
        <w:lang w:val="en-US"/>
      </w:rPr>
    </w:pPr>
    <w:r>
      <w:t>TCEQ-</w:t>
    </w:r>
    <w:r>
      <w:rPr>
        <w:lang w:val="en-US"/>
      </w:rPr>
      <w:t>20651</w:t>
    </w:r>
    <w:r>
      <w:t xml:space="preserve">, </w:t>
    </w:r>
    <w:r>
      <w:rPr>
        <w:lang w:val="en-US"/>
      </w:rPr>
      <w:t xml:space="preserve">Type IX Registration by Rule Form  </w:t>
    </w:r>
    <w:r>
      <w:t xml:space="preserve">(rev. </w:t>
    </w:r>
    <w:r>
      <w:rPr>
        <w:lang w:val="en-US"/>
      </w:rPr>
      <w:t>11/20/13</w:t>
    </w:r>
    <w:r>
      <w:t>)</w:t>
    </w:r>
    <w:r>
      <w:rPr>
        <w:sz w:val="20"/>
        <w:szCs w:val="20"/>
      </w:rPr>
      <w:tab/>
    </w:r>
    <w:r>
      <w:rPr>
        <w:b/>
        <w:sz w:val="20"/>
        <w:szCs w:val="20"/>
        <w:lang w:val="en-US"/>
      </w:rPr>
      <w:t>Instructions</w:t>
    </w:r>
    <w:r>
      <w:rPr>
        <w:sz w:val="20"/>
        <w:szCs w:val="20"/>
        <w:lang w:val="en-US"/>
      </w:rPr>
      <w:t xml:space="preserve"> - </w:t>
    </w:r>
    <w:r w:rsidRPr="00C83D15">
      <w:t xml:space="preserve">Page </w:t>
    </w:r>
    <w:r w:rsidRPr="00C83D15">
      <w:fldChar w:fldCharType="begin"/>
    </w:r>
    <w:r w:rsidRPr="00C83D15">
      <w:instrText xml:space="preserve"> PAGE  \* Arabic  \* MERGEFORMAT </w:instrText>
    </w:r>
    <w:r w:rsidRPr="00C83D15">
      <w:fldChar w:fldCharType="separate"/>
    </w:r>
    <w:r>
      <w:rPr>
        <w:noProof/>
      </w:rPr>
      <w:t>9</w:t>
    </w:r>
    <w:r w:rsidRPr="00C83D15">
      <w:fldChar w:fldCharType="end"/>
    </w:r>
    <w:r w:rsidRPr="00C83D15">
      <w:t xml:space="preserve"> of </w:t>
    </w:r>
    <w:r>
      <w:rPr>
        <w:lang w:val="en-US"/>
      </w:rPr>
      <w:t>9</w:t>
    </w:r>
  </w:p>
  <w:p w14:paraId="1A26EE5F" w14:textId="77777777" w:rsidR="00903FE3" w:rsidRPr="00392CD3" w:rsidRDefault="00903FE3" w:rsidP="00C83D1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DD61" w14:textId="77777777" w:rsidR="00620A55" w:rsidRDefault="00620A55">
      <w:r>
        <w:separator/>
      </w:r>
    </w:p>
  </w:footnote>
  <w:footnote w:type="continuationSeparator" w:id="0">
    <w:p w14:paraId="5910F8E8" w14:textId="77777777" w:rsidR="00620A55" w:rsidRDefault="00620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88A58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F6270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D9059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1EEF7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668A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4C8D3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E4D7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226F1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B64F18"/>
    <w:lvl w:ilvl="0">
      <w:start w:val="1"/>
      <w:numFmt w:val="decimal"/>
      <w:pStyle w:val="ListNumber"/>
      <w:lvlText w:val="%1."/>
      <w:lvlJc w:val="left"/>
      <w:pPr>
        <w:ind w:left="1080" w:hanging="360"/>
      </w:pPr>
    </w:lvl>
  </w:abstractNum>
  <w:abstractNum w:abstractNumId="9" w15:restartNumberingAfterBreak="0">
    <w:nsid w:val="FFFFFF89"/>
    <w:multiLevelType w:val="singleLevel"/>
    <w:tmpl w:val="577CCA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0"/>
    <w:name w:val="AutoList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4"/>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5"/>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6"/>
    <w:multiLevelType w:val="multilevel"/>
    <w:tmpl w:val="00000000"/>
    <w:name w:val="AutoList4"/>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19C6735B"/>
    <w:multiLevelType w:val="hybridMultilevel"/>
    <w:tmpl w:val="69A8E42C"/>
    <w:lvl w:ilvl="0" w:tplc="5E2403EE">
      <w:start w:val="1"/>
      <w:numFmt w:val="lowerLetter"/>
      <w:pStyle w:val="ListNumber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FB768E2"/>
    <w:multiLevelType w:val="hybridMultilevel"/>
    <w:tmpl w:val="E1B0D804"/>
    <w:lvl w:ilvl="0" w:tplc="9A24F562">
      <w:start w:val="1"/>
      <w:numFmt w:val="decimal"/>
      <w:pStyle w:val="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DA4076"/>
    <w:multiLevelType w:val="hybridMultilevel"/>
    <w:tmpl w:val="470A98BE"/>
    <w:lvl w:ilvl="0" w:tplc="C1D6B40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6D136B"/>
    <w:multiLevelType w:val="hybridMultilevel"/>
    <w:tmpl w:val="F92CD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803009"/>
    <w:multiLevelType w:val="hybridMultilevel"/>
    <w:tmpl w:val="126AC26E"/>
    <w:lvl w:ilvl="0" w:tplc="579A1774">
      <w:start w:val="2"/>
      <w:numFmt w:val="upperLetter"/>
      <w:lvlText w:val="%1&gt;"/>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DE08FC"/>
    <w:multiLevelType w:val="hybridMultilevel"/>
    <w:tmpl w:val="1BCCBB64"/>
    <w:lvl w:ilvl="0" w:tplc="A5A8AD76">
      <w:start w:val="2"/>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D845CA"/>
    <w:multiLevelType w:val="hybridMultilevel"/>
    <w:tmpl w:val="2EBE7DD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646F4DEF"/>
    <w:multiLevelType w:val="hybridMultilevel"/>
    <w:tmpl w:val="4282DBB6"/>
    <w:lvl w:ilvl="0" w:tplc="822A24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CF51CD"/>
    <w:multiLevelType w:val="hybridMultilevel"/>
    <w:tmpl w:val="08087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13656B"/>
    <w:multiLevelType w:val="hybridMultilevel"/>
    <w:tmpl w:val="5BB490B4"/>
    <w:lvl w:ilvl="0" w:tplc="822A24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5F7CC8"/>
    <w:multiLevelType w:val="hybridMultilevel"/>
    <w:tmpl w:val="6A3AC9BE"/>
    <w:lvl w:ilvl="0" w:tplc="822A247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9B485F"/>
    <w:multiLevelType w:val="hybridMultilevel"/>
    <w:tmpl w:val="6094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796416">
    <w:abstractNumId w:val="17"/>
  </w:num>
  <w:num w:numId="2" w16cid:durableId="4065029">
    <w:abstractNumId w:val="10"/>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1328200">
    <w:abstractNumId w:val="1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714109167">
    <w:abstractNumId w:val="12"/>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46102515">
    <w:abstractNumId w:val="13"/>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347824701">
    <w:abstractNumId w:val="14"/>
    <w:lvlOverride w:ilvl="0">
      <w:startOverride w:val="7"/>
      <w:lvl w:ilvl="0">
        <w:start w:val="7"/>
        <w:numFmt w:val="decimal"/>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029062780">
    <w:abstractNumId w:val="20"/>
  </w:num>
  <w:num w:numId="8" w16cid:durableId="2100128135">
    <w:abstractNumId w:val="19"/>
  </w:num>
  <w:num w:numId="9" w16cid:durableId="812522552">
    <w:abstractNumId w:val="25"/>
  </w:num>
  <w:num w:numId="10" w16cid:durableId="2125419219">
    <w:abstractNumId w:val="22"/>
  </w:num>
  <w:num w:numId="11" w16cid:durableId="2078895517">
    <w:abstractNumId w:val="24"/>
  </w:num>
  <w:num w:numId="12" w16cid:durableId="1485122474">
    <w:abstractNumId w:val="21"/>
  </w:num>
  <w:num w:numId="13" w16cid:durableId="478884527">
    <w:abstractNumId w:val="26"/>
  </w:num>
  <w:num w:numId="14" w16cid:durableId="1371569695">
    <w:abstractNumId w:val="9"/>
  </w:num>
  <w:num w:numId="15" w16cid:durableId="1772118730">
    <w:abstractNumId w:val="7"/>
  </w:num>
  <w:num w:numId="16" w16cid:durableId="209997619">
    <w:abstractNumId w:val="6"/>
  </w:num>
  <w:num w:numId="17" w16cid:durableId="1346054992">
    <w:abstractNumId w:val="5"/>
  </w:num>
  <w:num w:numId="18" w16cid:durableId="748119325">
    <w:abstractNumId w:val="4"/>
  </w:num>
  <w:num w:numId="19" w16cid:durableId="1582563921">
    <w:abstractNumId w:val="8"/>
  </w:num>
  <w:num w:numId="20" w16cid:durableId="1605263732">
    <w:abstractNumId w:val="3"/>
  </w:num>
  <w:num w:numId="21" w16cid:durableId="136075862">
    <w:abstractNumId w:val="2"/>
  </w:num>
  <w:num w:numId="22" w16cid:durableId="1152915965">
    <w:abstractNumId w:val="1"/>
  </w:num>
  <w:num w:numId="23" w16cid:durableId="1655450788">
    <w:abstractNumId w:val="0"/>
  </w:num>
  <w:num w:numId="24" w16cid:durableId="2045204694">
    <w:abstractNumId w:val="16"/>
  </w:num>
  <w:num w:numId="25" w16cid:durableId="1084378447">
    <w:abstractNumId w:val="16"/>
    <w:lvlOverride w:ilvl="0">
      <w:startOverride w:val="1"/>
    </w:lvlOverride>
  </w:num>
  <w:num w:numId="26" w16cid:durableId="1486122904">
    <w:abstractNumId w:val="16"/>
    <w:lvlOverride w:ilvl="0">
      <w:startOverride w:val="1"/>
    </w:lvlOverride>
  </w:num>
  <w:num w:numId="27" w16cid:durableId="2146268325">
    <w:abstractNumId w:val="16"/>
    <w:lvlOverride w:ilvl="0">
      <w:startOverride w:val="1"/>
    </w:lvlOverride>
  </w:num>
  <w:num w:numId="28" w16cid:durableId="1674841954">
    <w:abstractNumId w:val="15"/>
  </w:num>
  <w:num w:numId="29" w16cid:durableId="1634361125">
    <w:abstractNumId w:val="15"/>
    <w:lvlOverride w:ilvl="0">
      <w:startOverride w:val="1"/>
    </w:lvlOverride>
  </w:num>
  <w:num w:numId="30" w16cid:durableId="1799375296">
    <w:abstractNumId w:val="8"/>
    <w:lvlOverride w:ilvl="0">
      <w:startOverride w:val="1"/>
    </w:lvlOverride>
  </w:num>
  <w:num w:numId="31" w16cid:durableId="1277516684">
    <w:abstractNumId w:val="15"/>
    <w:lvlOverride w:ilvl="0">
      <w:startOverride w:val="1"/>
    </w:lvlOverride>
  </w:num>
  <w:num w:numId="32" w16cid:durableId="1537698972">
    <w:abstractNumId w:val="8"/>
    <w:lvlOverride w:ilvl="0">
      <w:startOverride w:val="1"/>
    </w:lvlOverride>
  </w:num>
  <w:num w:numId="33" w16cid:durableId="1438020026">
    <w:abstractNumId w:val="8"/>
    <w:lvlOverride w:ilvl="0">
      <w:startOverride w:val="1"/>
    </w:lvlOverride>
  </w:num>
  <w:num w:numId="34" w16cid:durableId="134415541">
    <w:abstractNumId w:val="8"/>
    <w:lvlOverride w:ilvl="0">
      <w:startOverride w:val="1"/>
    </w:lvlOverride>
  </w:num>
  <w:num w:numId="35" w16cid:durableId="1897743838">
    <w:abstractNumId w:val="8"/>
    <w:lvlOverride w:ilvl="0">
      <w:startOverride w:val="1"/>
    </w:lvlOverride>
  </w:num>
  <w:num w:numId="36" w16cid:durableId="1793741594">
    <w:abstractNumId w:val="23"/>
  </w:num>
  <w:num w:numId="37" w16cid:durableId="19611838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C6"/>
    <w:rsid w:val="000013D1"/>
    <w:rsid w:val="00001B0F"/>
    <w:rsid w:val="00001CDF"/>
    <w:rsid w:val="00002025"/>
    <w:rsid w:val="0000289E"/>
    <w:rsid w:val="00003951"/>
    <w:rsid w:val="00005093"/>
    <w:rsid w:val="000054EE"/>
    <w:rsid w:val="00006C1C"/>
    <w:rsid w:val="00010EE1"/>
    <w:rsid w:val="00012527"/>
    <w:rsid w:val="00015C13"/>
    <w:rsid w:val="000167F2"/>
    <w:rsid w:val="00022639"/>
    <w:rsid w:val="0002386E"/>
    <w:rsid w:val="0002567D"/>
    <w:rsid w:val="000264F2"/>
    <w:rsid w:val="000269BD"/>
    <w:rsid w:val="00027829"/>
    <w:rsid w:val="000312D4"/>
    <w:rsid w:val="00034114"/>
    <w:rsid w:val="00034327"/>
    <w:rsid w:val="00040639"/>
    <w:rsid w:val="000409AA"/>
    <w:rsid w:val="00047CED"/>
    <w:rsid w:val="00047CF1"/>
    <w:rsid w:val="00047DF3"/>
    <w:rsid w:val="00047E6C"/>
    <w:rsid w:val="00055EFE"/>
    <w:rsid w:val="00062AEB"/>
    <w:rsid w:val="00067A64"/>
    <w:rsid w:val="00071E98"/>
    <w:rsid w:val="00077694"/>
    <w:rsid w:val="00092364"/>
    <w:rsid w:val="00095B19"/>
    <w:rsid w:val="00095FE9"/>
    <w:rsid w:val="000978A4"/>
    <w:rsid w:val="000A1C73"/>
    <w:rsid w:val="000B69D9"/>
    <w:rsid w:val="000B71AD"/>
    <w:rsid w:val="000C1D2C"/>
    <w:rsid w:val="000C2106"/>
    <w:rsid w:val="000C2B07"/>
    <w:rsid w:val="000C768A"/>
    <w:rsid w:val="000D1BC8"/>
    <w:rsid w:val="000D36DC"/>
    <w:rsid w:val="000D53E6"/>
    <w:rsid w:val="000D5BE3"/>
    <w:rsid w:val="000D7FCB"/>
    <w:rsid w:val="000E1EDA"/>
    <w:rsid w:val="000E23D2"/>
    <w:rsid w:val="000F540A"/>
    <w:rsid w:val="000F69D7"/>
    <w:rsid w:val="000F6E35"/>
    <w:rsid w:val="00103102"/>
    <w:rsid w:val="0010369D"/>
    <w:rsid w:val="00103C50"/>
    <w:rsid w:val="0011158F"/>
    <w:rsid w:val="00113575"/>
    <w:rsid w:val="001221B0"/>
    <w:rsid w:val="0012290C"/>
    <w:rsid w:val="00124D4F"/>
    <w:rsid w:val="00125B1B"/>
    <w:rsid w:val="00126382"/>
    <w:rsid w:val="001308CC"/>
    <w:rsid w:val="00132B1F"/>
    <w:rsid w:val="00135312"/>
    <w:rsid w:val="001365EB"/>
    <w:rsid w:val="00136F83"/>
    <w:rsid w:val="00143236"/>
    <w:rsid w:val="00143C2C"/>
    <w:rsid w:val="00145D5E"/>
    <w:rsid w:val="00150074"/>
    <w:rsid w:val="00152CEC"/>
    <w:rsid w:val="00155919"/>
    <w:rsid w:val="001562BF"/>
    <w:rsid w:val="00156A9C"/>
    <w:rsid w:val="00161168"/>
    <w:rsid w:val="0016219D"/>
    <w:rsid w:val="00167611"/>
    <w:rsid w:val="001754EE"/>
    <w:rsid w:val="001757BC"/>
    <w:rsid w:val="00176523"/>
    <w:rsid w:val="001766B0"/>
    <w:rsid w:val="00177F19"/>
    <w:rsid w:val="00183F36"/>
    <w:rsid w:val="00187B14"/>
    <w:rsid w:val="00190062"/>
    <w:rsid w:val="00191C5A"/>
    <w:rsid w:val="0019288C"/>
    <w:rsid w:val="00192895"/>
    <w:rsid w:val="0019479E"/>
    <w:rsid w:val="001947C4"/>
    <w:rsid w:val="0019549D"/>
    <w:rsid w:val="001A0BE2"/>
    <w:rsid w:val="001A3718"/>
    <w:rsid w:val="001B3064"/>
    <w:rsid w:val="001B577C"/>
    <w:rsid w:val="001B5CFE"/>
    <w:rsid w:val="001C2D21"/>
    <w:rsid w:val="001C3629"/>
    <w:rsid w:val="001C5926"/>
    <w:rsid w:val="001C6D51"/>
    <w:rsid w:val="001C6DD7"/>
    <w:rsid w:val="001D0256"/>
    <w:rsid w:val="001D1413"/>
    <w:rsid w:val="001D1B47"/>
    <w:rsid w:val="001D27C1"/>
    <w:rsid w:val="001D27C8"/>
    <w:rsid w:val="001D2B09"/>
    <w:rsid w:val="001D2FA4"/>
    <w:rsid w:val="001D2FFA"/>
    <w:rsid w:val="001D4BCE"/>
    <w:rsid w:val="001D5E8E"/>
    <w:rsid w:val="001D5F89"/>
    <w:rsid w:val="001D65F0"/>
    <w:rsid w:val="001D7B9D"/>
    <w:rsid w:val="001E5713"/>
    <w:rsid w:val="001E58F6"/>
    <w:rsid w:val="001E6269"/>
    <w:rsid w:val="001F2024"/>
    <w:rsid w:val="001F49D9"/>
    <w:rsid w:val="001F526F"/>
    <w:rsid w:val="001F5F43"/>
    <w:rsid w:val="001F7EB4"/>
    <w:rsid w:val="002040C0"/>
    <w:rsid w:val="00205865"/>
    <w:rsid w:val="0021163F"/>
    <w:rsid w:val="00215689"/>
    <w:rsid w:val="0021582B"/>
    <w:rsid w:val="002162CD"/>
    <w:rsid w:val="002234C7"/>
    <w:rsid w:val="00226463"/>
    <w:rsid w:val="00226F8A"/>
    <w:rsid w:val="0022715A"/>
    <w:rsid w:val="0023070D"/>
    <w:rsid w:val="00230898"/>
    <w:rsid w:val="0023157F"/>
    <w:rsid w:val="00236227"/>
    <w:rsid w:val="0023720D"/>
    <w:rsid w:val="002378F7"/>
    <w:rsid w:val="00241030"/>
    <w:rsid w:val="002429BC"/>
    <w:rsid w:val="00243C5A"/>
    <w:rsid w:val="00244579"/>
    <w:rsid w:val="00244CFB"/>
    <w:rsid w:val="00245219"/>
    <w:rsid w:val="00250D98"/>
    <w:rsid w:val="002518B5"/>
    <w:rsid w:val="00254C73"/>
    <w:rsid w:val="0025697A"/>
    <w:rsid w:val="00261DDC"/>
    <w:rsid w:val="00266AFE"/>
    <w:rsid w:val="002704E9"/>
    <w:rsid w:val="00270A64"/>
    <w:rsid w:val="00272E95"/>
    <w:rsid w:val="0027387F"/>
    <w:rsid w:val="00275AE0"/>
    <w:rsid w:val="002766E1"/>
    <w:rsid w:val="00277C89"/>
    <w:rsid w:val="00277CCA"/>
    <w:rsid w:val="00285C16"/>
    <w:rsid w:val="00286F11"/>
    <w:rsid w:val="00291BD6"/>
    <w:rsid w:val="00293E1B"/>
    <w:rsid w:val="00295D96"/>
    <w:rsid w:val="002A1CBF"/>
    <w:rsid w:val="002A605C"/>
    <w:rsid w:val="002A62EE"/>
    <w:rsid w:val="002B0CCA"/>
    <w:rsid w:val="002B2E59"/>
    <w:rsid w:val="002B79F9"/>
    <w:rsid w:val="002B7AC0"/>
    <w:rsid w:val="002C0462"/>
    <w:rsid w:val="002C05D2"/>
    <w:rsid w:val="002D434E"/>
    <w:rsid w:val="002D6E66"/>
    <w:rsid w:val="002E3DF9"/>
    <w:rsid w:val="002F169D"/>
    <w:rsid w:val="002F23FB"/>
    <w:rsid w:val="002F2888"/>
    <w:rsid w:val="002F30CF"/>
    <w:rsid w:val="002F4FC6"/>
    <w:rsid w:val="003013C3"/>
    <w:rsid w:val="00302076"/>
    <w:rsid w:val="00305802"/>
    <w:rsid w:val="00306915"/>
    <w:rsid w:val="0030728E"/>
    <w:rsid w:val="0031001C"/>
    <w:rsid w:val="003140A2"/>
    <w:rsid w:val="00320462"/>
    <w:rsid w:val="0032362A"/>
    <w:rsid w:val="00323818"/>
    <w:rsid w:val="003259EC"/>
    <w:rsid w:val="003273A4"/>
    <w:rsid w:val="00327ABD"/>
    <w:rsid w:val="00330EE2"/>
    <w:rsid w:val="003310B7"/>
    <w:rsid w:val="00333A5A"/>
    <w:rsid w:val="00334607"/>
    <w:rsid w:val="00335B9B"/>
    <w:rsid w:val="00335C18"/>
    <w:rsid w:val="00344C95"/>
    <w:rsid w:val="00345311"/>
    <w:rsid w:val="00345AB6"/>
    <w:rsid w:val="00345E7D"/>
    <w:rsid w:val="00347192"/>
    <w:rsid w:val="003529C2"/>
    <w:rsid w:val="0035377C"/>
    <w:rsid w:val="00354B59"/>
    <w:rsid w:val="00360A0B"/>
    <w:rsid w:val="00360A48"/>
    <w:rsid w:val="00362CD7"/>
    <w:rsid w:val="003640D8"/>
    <w:rsid w:val="00365EE1"/>
    <w:rsid w:val="00370995"/>
    <w:rsid w:val="00373ABA"/>
    <w:rsid w:val="00373BC7"/>
    <w:rsid w:val="00374934"/>
    <w:rsid w:val="00374E09"/>
    <w:rsid w:val="0038022D"/>
    <w:rsid w:val="0038027C"/>
    <w:rsid w:val="00380F34"/>
    <w:rsid w:val="00381748"/>
    <w:rsid w:val="003862D8"/>
    <w:rsid w:val="00392234"/>
    <w:rsid w:val="00392CD3"/>
    <w:rsid w:val="0039454B"/>
    <w:rsid w:val="00395D69"/>
    <w:rsid w:val="003A05EF"/>
    <w:rsid w:val="003A22A5"/>
    <w:rsid w:val="003A2C6E"/>
    <w:rsid w:val="003A51F2"/>
    <w:rsid w:val="003A599A"/>
    <w:rsid w:val="003A59CB"/>
    <w:rsid w:val="003B37FE"/>
    <w:rsid w:val="003B44C2"/>
    <w:rsid w:val="003B48D6"/>
    <w:rsid w:val="003B5537"/>
    <w:rsid w:val="003B568C"/>
    <w:rsid w:val="003C0CEC"/>
    <w:rsid w:val="003C256D"/>
    <w:rsid w:val="003C38B9"/>
    <w:rsid w:val="003C5D9C"/>
    <w:rsid w:val="003C6A08"/>
    <w:rsid w:val="003D00FB"/>
    <w:rsid w:val="003D26D4"/>
    <w:rsid w:val="003D2ABA"/>
    <w:rsid w:val="003D3B6C"/>
    <w:rsid w:val="003E0878"/>
    <w:rsid w:val="003E1873"/>
    <w:rsid w:val="003E2BA9"/>
    <w:rsid w:val="003E2D11"/>
    <w:rsid w:val="003E54E7"/>
    <w:rsid w:val="003E616A"/>
    <w:rsid w:val="003E7060"/>
    <w:rsid w:val="003E7FAC"/>
    <w:rsid w:val="003F2782"/>
    <w:rsid w:val="003F3C56"/>
    <w:rsid w:val="003F4C28"/>
    <w:rsid w:val="0040261A"/>
    <w:rsid w:val="004027D9"/>
    <w:rsid w:val="00402A02"/>
    <w:rsid w:val="004037C8"/>
    <w:rsid w:val="004050BA"/>
    <w:rsid w:val="00407467"/>
    <w:rsid w:val="004147B1"/>
    <w:rsid w:val="00414C0A"/>
    <w:rsid w:val="0042279B"/>
    <w:rsid w:val="00422DD7"/>
    <w:rsid w:val="00424831"/>
    <w:rsid w:val="00426ACA"/>
    <w:rsid w:val="00430263"/>
    <w:rsid w:val="00435020"/>
    <w:rsid w:val="004353DB"/>
    <w:rsid w:val="004442A4"/>
    <w:rsid w:val="00445991"/>
    <w:rsid w:val="00452901"/>
    <w:rsid w:val="0045468E"/>
    <w:rsid w:val="00454E3F"/>
    <w:rsid w:val="00456C4A"/>
    <w:rsid w:val="00457749"/>
    <w:rsid w:val="004641EA"/>
    <w:rsid w:val="00464A6F"/>
    <w:rsid w:val="00465444"/>
    <w:rsid w:val="00473AD2"/>
    <w:rsid w:val="004759C6"/>
    <w:rsid w:val="00476B8C"/>
    <w:rsid w:val="00477926"/>
    <w:rsid w:val="00480912"/>
    <w:rsid w:val="004831E2"/>
    <w:rsid w:val="00483F51"/>
    <w:rsid w:val="00484BE7"/>
    <w:rsid w:val="00495E12"/>
    <w:rsid w:val="00496B7A"/>
    <w:rsid w:val="004A1257"/>
    <w:rsid w:val="004A1A82"/>
    <w:rsid w:val="004A1EDD"/>
    <w:rsid w:val="004A2D6E"/>
    <w:rsid w:val="004A523C"/>
    <w:rsid w:val="004A7A12"/>
    <w:rsid w:val="004B24A2"/>
    <w:rsid w:val="004B37D1"/>
    <w:rsid w:val="004B38C9"/>
    <w:rsid w:val="004B56CC"/>
    <w:rsid w:val="004B5897"/>
    <w:rsid w:val="004B75DB"/>
    <w:rsid w:val="004B7C0D"/>
    <w:rsid w:val="004C0B0A"/>
    <w:rsid w:val="004C1FFD"/>
    <w:rsid w:val="004C38BB"/>
    <w:rsid w:val="004C6569"/>
    <w:rsid w:val="004D12F9"/>
    <w:rsid w:val="004E0B1B"/>
    <w:rsid w:val="004E11FF"/>
    <w:rsid w:val="004E2679"/>
    <w:rsid w:val="004E5F7C"/>
    <w:rsid w:val="004F0D0A"/>
    <w:rsid w:val="004F1E6B"/>
    <w:rsid w:val="004F22EB"/>
    <w:rsid w:val="00502D98"/>
    <w:rsid w:val="00503227"/>
    <w:rsid w:val="0050379E"/>
    <w:rsid w:val="00504D20"/>
    <w:rsid w:val="00504E50"/>
    <w:rsid w:val="00506399"/>
    <w:rsid w:val="0051025B"/>
    <w:rsid w:val="00510D63"/>
    <w:rsid w:val="005133D4"/>
    <w:rsid w:val="00513983"/>
    <w:rsid w:val="005176FA"/>
    <w:rsid w:val="00522F22"/>
    <w:rsid w:val="00525C9B"/>
    <w:rsid w:val="00525F94"/>
    <w:rsid w:val="0052644C"/>
    <w:rsid w:val="00531885"/>
    <w:rsid w:val="005331FB"/>
    <w:rsid w:val="00540DFB"/>
    <w:rsid w:val="0054678A"/>
    <w:rsid w:val="005505F3"/>
    <w:rsid w:val="00550835"/>
    <w:rsid w:val="005562E7"/>
    <w:rsid w:val="0056154E"/>
    <w:rsid w:val="00565C39"/>
    <w:rsid w:val="00567694"/>
    <w:rsid w:val="0057241D"/>
    <w:rsid w:val="0057742B"/>
    <w:rsid w:val="005811F7"/>
    <w:rsid w:val="00591A8E"/>
    <w:rsid w:val="00592E7B"/>
    <w:rsid w:val="00592F23"/>
    <w:rsid w:val="005963A3"/>
    <w:rsid w:val="005A1394"/>
    <w:rsid w:val="005A3931"/>
    <w:rsid w:val="005A55A1"/>
    <w:rsid w:val="005A5D0D"/>
    <w:rsid w:val="005A7B13"/>
    <w:rsid w:val="005B086B"/>
    <w:rsid w:val="005B1962"/>
    <w:rsid w:val="005B3BEB"/>
    <w:rsid w:val="005B4401"/>
    <w:rsid w:val="005B598B"/>
    <w:rsid w:val="005B5BB6"/>
    <w:rsid w:val="005C1651"/>
    <w:rsid w:val="005C5F5F"/>
    <w:rsid w:val="005D0127"/>
    <w:rsid w:val="005D2A39"/>
    <w:rsid w:val="005D2D8C"/>
    <w:rsid w:val="005D534C"/>
    <w:rsid w:val="005D7DCC"/>
    <w:rsid w:val="005E16BB"/>
    <w:rsid w:val="005E23D8"/>
    <w:rsid w:val="005E25EB"/>
    <w:rsid w:val="005E268F"/>
    <w:rsid w:val="005E37FE"/>
    <w:rsid w:val="005E5A63"/>
    <w:rsid w:val="005E6C4B"/>
    <w:rsid w:val="005F73A8"/>
    <w:rsid w:val="00603744"/>
    <w:rsid w:val="00611E1C"/>
    <w:rsid w:val="00613774"/>
    <w:rsid w:val="006145CE"/>
    <w:rsid w:val="0061638D"/>
    <w:rsid w:val="00616625"/>
    <w:rsid w:val="00620A55"/>
    <w:rsid w:val="00621441"/>
    <w:rsid w:val="00622EE5"/>
    <w:rsid w:val="00623403"/>
    <w:rsid w:val="006244CF"/>
    <w:rsid w:val="00636386"/>
    <w:rsid w:val="00636D34"/>
    <w:rsid w:val="0064128F"/>
    <w:rsid w:val="00642007"/>
    <w:rsid w:val="00643DED"/>
    <w:rsid w:val="006442AD"/>
    <w:rsid w:val="006454C6"/>
    <w:rsid w:val="00656C91"/>
    <w:rsid w:val="00662B21"/>
    <w:rsid w:val="0066457F"/>
    <w:rsid w:val="00664DFA"/>
    <w:rsid w:val="00667DBC"/>
    <w:rsid w:val="00670519"/>
    <w:rsid w:val="00672C3E"/>
    <w:rsid w:val="006753AF"/>
    <w:rsid w:val="006765F7"/>
    <w:rsid w:val="006807CB"/>
    <w:rsid w:val="00680864"/>
    <w:rsid w:val="00687D50"/>
    <w:rsid w:val="0069145D"/>
    <w:rsid w:val="006924FB"/>
    <w:rsid w:val="006948C6"/>
    <w:rsid w:val="00696B84"/>
    <w:rsid w:val="006A5CE4"/>
    <w:rsid w:val="006B0C08"/>
    <w:rsid w:val="006B69DE"/>
    <w:rsid w:val="006C1047"/>
    <w:rsid w:val="006C18D1"/>
    <w:rsid w:val="006C3CB3"/>
    <w:rsid w:val="006C706D"/>
    <w:rsid w:val="006C720B"/>
    <w:rsid w:val="006D0A85"/>
    <w:rsid w:val="006E39A0"/>
    <w:rsid w:val="006E5AD1"/>
    <w:rsid w:val="006F2196"/>
    <w:rsid w:val="006F4483"/>
    <w:rsid w:val="006F6170"/>
    <w:rsid w:val="006F6565"/>
    <w:rsid w:val="00704331"/>
    <w:rsid w:val="0070452E"/>
    <w:rsid w:val="00707431"/>
    <w:rsid w:val="0071033A"/>
    <w:rsid w:val="00711190"/>
    <w:rsid w:val="00723DB5"/>
    <w:rsid w:val="007240BF"/>
    <w:rsid w:val="00724618"/>
    <w:rsid w:val="00726735"/>
    <w:rsid w:val="00726A94"/>
    <w:rsid w:val="007272F2"/>
    <w:rsid w:val="00730298"/>
    <w:rsid w:val="00734E91"/>
    <w:rsid w:val="007355D7"/>
    <w:rsid w:val="00735AA5"/>
    <w:rsid w:val="00737CC6"/>
    <w:rsid w:val="0074047C"/>
    <w:rsid w:val="007405C6"/>
    <w:rsid w:val="00741295"/>
    <w:rsid w:val="00741FF8"/>
    <w:rsid w:val="00742F24"/>
    <w:rsid w:val="00743EE5"/>
    <w:rsid w:val="00747BF3"/>
    <w:rsid w:val="00752487"/>
    <w:rsid w:val="00752F86"/>
    <w:rsid w:val="00754E50"/>
    <w:rsid w:val="00761331"/>
    <w:rsid w:val="00762464"/>
    <w:rsid w:val="00765E96"/>
    <w:rsid w:val="00766AC7"/>
    <w:rsid w:val="007679A3"/>
    <w:rsid w:val="0077479A"/>
    <w:rsid w:val="00774BD1"/>
    <w:rsid w:val="0077508D"/>
    <w:rsid w:val="00775A0D"/>
    <w:rsid w:val="007779BE"/>
    <w:rsid w:val="00793E7C"/>
    <w:rsid w:val="00793F52"/>
    <w:rsid w:val="007A3466"/>
    <w:rsid w:val="007A473D"/>
    <w:rsid w:val="007A5CD0"/>
    <w:rsid w:val="007A681F"/>
    <w:rsid w:val="007A6D62"/>
    <w:rsid w:val="007B1460"/>
    <w:rsid w:val="007B1E44"/>
    <w:rsid w:val="007B3759"/>
    <w:rsid w:val="007B4103"/>
    <w:rsid w:val="007B7127"/>
    <w:rsid w:val="007C1ADB"/>
    <w:rsid w:val="007C6C33"/>
    <w:rsid w:val="007C74DD"/>
    <w:rsid w:val="007D4461"/>
    <w:rsid w:val="007E2A39"/>
    <w:rsid w:val="007E50E4"/>
    <w:rsid w:val="007F4A5E"/>
    <w:rsid w:val="007F651F"/>
    <w:rsid w:val="007F69BA"/>
    <w:rsid w:val="0080185C"/>
    <w:rsid w:val="00801E12"/>
    <w:rsid w:val="00806319"/>
    <w:rsid w:val="00806987"/>
    <w:rsid w:val="008074B4"/>
    <w:rsid w:val="008104CB"/>
    <w:rsid w:val="00810533"/>
    <w:rsid w:val="008108C4"/>
    <w:rsid w:val="00810CCB"/>
    <w:rsid w:val="00811ABF"/>
    <w:rsid w:val="0081246E"/>
    <w:rsid w:val="00815661"/>
    <w:rsid w:val="00821755"/>
    <w:rsid w:val="00833200"/>
    <w:rsid w:val="00835FAD"/>
    <w:rsid w:val="00836074"/>
    <w:rsid w:val="0083763F"/>
    <w:rsid w:val="0084213C"/>
    <w:rsid w:val="00843164"/>
    <w:rsid w:val="008432C5"/>
    <w:rsid w:val="00844A0F"/>
    <w:rsid w:val="00845213"/>
    <w:rsid w:val="00850E8C"/>
    <w:rsid w:val="00854F80"/>
    <w:rsid w:val="00860AD1"/>
    <w:rsid w:val="0086119B"/>
    <w:rsid w:val="008618E6"/>
    <w:rsid w:val="008629C5"/>
    <w:rsid w:val="0086438F"/>
    <w:rsid w:val="00865DF3"/>
    <w:rsid w:val="00870D50"/>
    <w:rsid w:val="00871FD8"/>
    <w:rsid w:val="00872250"/>
    <w:rsid w:val="00876328"/>
    <w:rsid w:val="00876778"/>
    <w:rsid w:val="0088512C"/>
    <w:rsid w:val="008954CB"/>
    <w:rsid w:val="00895E4A"/>
    <w:rsid w:val="008A0E50"/>
    <w:rsid w:val="008A11F4"/>
    <w:rsid w:val="008A4EC6"/>
    <w:rsid w:val="008A5145"/>
    <w:rsid w:val="008A5BB4"/>
    <w:rsid w:val="008A76B5"/>
    <w:rsid w:val="008B11C8"/>
    <w:rsid w:val="008B296A"/>
    <w:rsid w:val="008B63AA"/>
    <w:rsid w:val="008B71AC"/>
    <w:rsid w:val="008C01AE"/>
    <w:rsid w:val="008C1918"/>
    <w:rsid w:val="008C2C73"/>
    <w:rsid w:val="008D0962"/>
    <w:rsid w:val="008D0C8B"/>
    <w:rsid w:val="008D20A9"/>
    <w:rsid w:val="008D36CF"/>
    <w:rsid w:val="008D5A7D"/>
    <w:rsid w:val="008D6AC0"/>
    <w:rsid w:val="008D72DB"/>
    <w:rsid w:val="008D7776"/>
    <w:rsid w:val="008E1710"/>
    <w:rsid w:val="008E7E9B"/>
    <w:rsid w:val="008F1457"/>
    <w:rsid w:val="008F5ED2"/>
    <w:rsid w:val="008F7526"/>
    <w:rsid w:val="008F7A40"/>
    <w:rsid w:val="008F7FBA"/>
    <w:rsid w:val="00900C0D"/>
    <w:rsid w:val="00902735"/>
    <w:rsid w:val="00903FE3"/>
    <w:rsid w:val="00904A3E"/>
    <w:rsid w:val="0090501D"/>
    <w:rsid w:val="0090508A"/>
    <w:rsid w:val="00912445"/>
    <w:rsid w:val="00917987"/>
    <w:rsid w:val="00920967"/>
    <w:rsid w:val="009209C7"/>
    <w:rsid w:val="009213F5"/>
    <w:rsid w:val="00921767"/>
    <w:rsid w:val="009219CC"/>
    <w:rsid w:val="0093059D"/>
    <w:rsid w:val="00932383"/>
    <w:rsid w:val="009323DF"/>
    <w:rsid w:val="0093441A"/>
    <w:rsid w:val="009348B1"/>
    <w:rsid w:val="00935622"/>
    <w:rsid w:val="0093588F"/>
    <w:rsid w:val="00936B0A"/>
    <w:rsid w:val="009371A1"/>
    <w:rsid w:val="00944263"/>
    <w:rsid w:val="009447CB"/>
    <w:rsid w:val="00947F4B"/>
    <w:rsid w:val="009507B1"/>
    <w:rsid w:val="00951996"/>
    <w:rsid w:val="00953729"/>
    <w:rsid w:val="00954499"/>
    <w:rsid w:val="00967C2D"/>
    <w:rsid w:val="009771AF"/>
    <w:rsid w:val="00982577"/>
    <w:rsid w:val="009845CB"/>
    <w:rsid w:val="00987245"/>
    <w:rsid w:val="00991A0A"/>
    <w:rsid w:val="00992001"/>
    <w:rsid w:val="009942E6"/>
    <w:rsid w:val="00997160"/>
    <w:rsid w:val="009A0B74"/>
    <w:rsid w:val="009A1432"/>
    <w:rsid w:val="009A3709"/>
    <w:rsid w:val="009A506A"/>
    <w:rsid w:val="009B3F20"/>
    <w:rsid w:val="009B46DB"/>
    <w:rsid w:val="009B48BB"/>
    <w:rsid w:val="009B7284"/>
    <w:rsid w:val="009B768C"/>
    <w:rsid w:val="009C104A"/>
    <w:rsid w:val="009C1CFD"/>
    <w:rsid w:val="009C2206"/>
    <w:rsid w:val="009C4062"/>
    <w:rsid w:val="009C57BA"/>
    <w:rsid w:val="009D1F08"/>
    <w:rsid w:val="009D3B49"/>
    <w:rsid w:val="009D72BE"/>
    <w:rsid w:val="009D7761"/>
    <w:rsid w:val="009E3C7F"/>
    <w:rsid w:val="009E4A18"/>
    <w:rsid w:val="009E6A88"/>
    <w:rsid w:val="009F0205"/>
    <w:rsid w:val="009F0F4C"/>
    <w:rsid w:val="009F5646"/>
    <w:rsid w:val="009F5E38"/>
    <w:rsid w:val="009F61BA"/>
    <w:rsid w:val="009F62B6"/>
    <w:rsid w:val="009F6A07"/>
    <w:rsid w:val="00A0149E"/>
    <w:rsid w:val="00A02AB3"/>
    <w:rsid w:val="00A10910"/>
    <w:rsid w:val="00A130AC"/>
    <w:rsid w:val="00A14EFE"/>
    <w:rsid w:val="00A14F40"/>
    <w:rsid w:val="00A16AB6"/>
    <w:rsid w:val="00A21C1A"/>
    <w:rsid w:val="00A26722"/>
    <w:rsid w:val="00A27882"/>
    <w:rsid w:val="00A35408"/>
    <w:rsid w:val="00A3735C"/>
    <w:rsid w:val="00A400C2"/>
    <w:rsid w:val="00A417EB"/>
    <w:rsid w:val="00A52E43"/>
    <w:rsid w:val="00A545D2"/>
    <w:rsid w:val="00A570A6"/>
    <w:rsid w:val="00A57DDB"/>
    <w:rsid w:val="00A6073C"/>
    <w:rsid w:val="00A62E40"/>
    <w:rsid w:val="00A64D50"/>
    <w:rsid w:val="00A67157"/>
    <w:rsid w:val="00A672A3"/>
    <w:rsid w:val="00A752D0"/>
    <w:rsid w:val="00A761DB"/>
    <w:rsid w:val="00A7662D"/>
    <w:rsid w:val="00A81A00"/>
    <w:rsid w:val="00A85155"/>
    <w:rsid w:val="00A857E5"/>
    <w:rsid w:val="00A94524"/>
    <w:rsid w:val="00A94C14"/>
    <w:rsid w:val="00A97A03"/>
    <w:rsid w:val="00AA476F"/>
    <w:rsid w:val="00AA4CA0"/>
    <w:rsid w:val="00AA6F65"/>
    <w:rsid w:val="00AB10CD"/>
    <w:rsid w:val="00AB24CB"/>
    <w:rsid w:val="00AB4E35"/>
    <w:rsid w:val="00AB709E"/>
    <w:rsid w:val="00AC1022"/>
    <w:rsid w:val="00AC4F3C"/>
    <w:rsid w:val="00AC5392"/>
    <w:rsid w:val="00AC7D5A"/>
    <w:rsid w:val="00AD5617"/>
    <w:rsid w:val="00AD58D0"/>
    <w:rsid w:val="00AE02DA"/>
    <w:rsid w:val="00AE0C31"/>
    <w:rsid w:val="00AE14E4"/>
    <w:rsid w:val="00AE2450"/>
    <w:rsid w:val="00AE3271"/>
    <w:rsid w:val="00AE67E1"/>
    <w:rsid w:val="00AF0523"/>
    <w:rsid w:val="00AF3E1D"/>
    <w:rsid w:val="00AF4E80"/>
    <w:rsid w:val="00AF5988"/>
    <w:rsid w:val="00AF5A1D"/>
    <w:rsid w:val="00AF5D21"/>
    <w:rsid w:val="00AF6E7E"/>
    <w:rsid w:val="00AF712B"/>
    <w:rsid w:val="00B009D3"/>
    <w:rsid w:val="00B050F9"/>
    <w:rsid w:val="00B06301"/>
    <w:rsid w:val="00B0717D"/>
    <w:rsid w:val="00B07860"/>
    <w:rsid w:val="00B07AA9"/>
    <w:rsid w:val="00B17781"/>
    <w:rsid w:val="00B200E3"/>
    <w:rsid w:val="00B22021"/>
    <w:rsid w:val="00B25184"/>
    <w:rsid w:val="00B33124"/>
    <w:rsid w:val="00B36FC2"/>
    <w:rsid w:val="00B37158"/>
    <w:rsid w:val="00B40789"/>
    <w:rsid w:val="00B45FA6"/>
    <w:rsid w:val="00B46A3B"/>
    <w:rsid w:val="00B471F0"/>
    <w:rsid w:val="00B50A29"/>
    <w:rsid w:val="00B54ED6"/>
    <w:rsid w:val="00B575B8"/>
    <w:rsid w:val="00B61AB9"/>
    <w:rsid w:val="00B65790"/>
    <w:rsid w:val="00B66536"/>
    <w:rsid w:val="00B70734"/>
    <w:rsid w:val="00B71FF6"/>
    <w:rsid w:val="00B74F9A"/>
    <w:rsid w:val="00B81C5F"/>
    <w:rsid w:val="00B84329"/>
    <w:rsid w:val="00B86F13"/>
    <w:rsid w:val="00B91C01"/>
    <w:rsid w:val="00B934E3"/>
    <w:rsid w:val="00BA0AD4"/>
    <w:rsid w:val="00BA2F48"/>
    <w:rsid w:val="00BA3169"/>
    <w:rsid w:val="00BA4AAB"/>
    <w:rsid w:val="00BA608A"/>
    <w:rsid w:val="00BA69E2"/>
    <w:rsid w:val="00BB0FDA"/>
    <w:rsid w:val="00BB18E2"/>
    <w:rsid w:val="00BB2297"/>
    <w:rsid w:val="00BB2D32"/>
    <w:rsid w:val="00BB3EB9"/>
    <w:rsid w:val="00BB7BC8"/>
    <w:rsid w:val="00BC1161"/>
    <w:rsid w:val="00BC3212"/>
    <w:rsid w:val="00BC5F8E"/>
    <w:rsid w:val="00BC64EF"/>
    <w:rsid w:val="00BD16EF"/>
    <w:rsid w:val="00BD32B4"/>
    <w:rsid w:val="00BD7C13"/>
    <w:rsid w:val="00BD7CA0"/>
    <w:rsid w:val="00BF0F5B"/>
    <w:rsid w:val="00BF1D56"/>
    <w:rsid w:val="00BF3A87"/>
    <w:rsid w:val="00BF56DF"/>
    <w:rsid w:val="00BF59AE"/>
    <w:rsid w:val="00BF7E60"/>
    <w:rsid w:val="00C03DB9"/>
    <w:rsid w:val="00C06FC6"/>
    <w:rsid w:val="00C100C0"/>
    <w:rsid w:val="00C14FC3"/>
    <w:rsid w:val="00C1580B"/>
    <w:rsid w:val="00C175AE"/>
    <w:rsid w:val="00C23D37"/>
    <w:rsid w:val="00C33BB5"/>
    <w:rsid w:val="00C36C52"/>
    <w:rsid w:val="00C40FCB"/>
    <w:rsid w:val="00C43F01"/>
    <w:rsid w:val="00C504AB"/>
    <w:rsid w:val="00C51A15"/>
    <w:rsid w:val="00C53F33"/>
    <w:rsid w:val="00C54F67"/>
    <w:rsid w:val="00C55C6E"/>
    <w:rsid w:val="00C57268"/>
    <w:rsid w:val="00C61A9E"/>
    <w:rsid w:val="00C66177"/>
    <w:rsid w:val="00C70CCA"/>
    <w:rsid w:val="00C713F8"/>
    <w:rsid w:val="00C7529D"/>
    <w:rsid w:val="00C75A11"/>
    <w:rsid w:val="00C819C6"/>
    <w:rsid w:val="00C828AA"/>
    <w:rsid w:val="00C83D15"/>
    <w:rsid w:val="00C84F89"/>
    <w:rsid w:val="00C85410"/>
    <w:rsid w:val="00C86AF3"/>
    <w:rsid w:val="00C92BAD"/>
    <w:rsid w:val="00C94854"/>
    <w:rsid w:val="00C96027"/>
    <w:rsid w:val="00CA15B2"/>
    <w:rsid w:val="00CA6D96"/>
    <w:rsid w:val="00CA6F38"/>
    <w:rsid w:val="00CB77A0"/>
    <w:rsid w:val="00CB7EA1"/>
    <w:rsid w:val="00CC133F"/>
    <w:rsid w:val="00CC388C"/>
    <w:rsid w:val="00CD3B1C"/>
    <w:rsid w:val="00CD5179"/>
    <w:rsid w:val="00CD520E"/>
    <w:rsid w:val="00CD622C"/>
    <w:rsid w:val="00CD6B53"/>
    <w:rsid w:val="00CD6FEC"/>
    <w:rsid w:val="00CE26DB"/>
    <w:rsid w:val="00CF0BD4"/>
    <w:rsid w:val="00CF1825"/>
    <w:rsid w:val="00CF4FA4"/>
    <w:rsid w:val="00CF5FDD"/>
    <w:rsid w:val="00D021D0"/>
    <w:rsid w:val="00D0248D"/>
    <w:rsid w:val="00D03D26"/>
    <w:rsid w:val="00D05D70"/>
    <w:rsid w:val="00D073FE"/>
    <w:rsid w:val="00D07A61"/>
    <w:rsid w:val="00D07E68"/>
    <w:rsid w:val="00D10877"/>
    <w:rsid w:val="00D11D63"/>
    <w:rsid w:val="00D12AC5"/>
    <w:rsid w:val="00D20BDB"/>
    <w:rsid w:val="00D21E80"/>
    <w:rsid w:val="00D24180"/>
    <w:rsid w:val="00D24BB3"/>
    <w:rsid w:val="00D25341"/>
    <w:rsid w:val="00D277B1"/>
    <w:rsid w:val="00D31071"/>
    <w:rsid w:val="00D34053"/>
    <w:rsid w:val="00D34477"/>
    <w:rsid w:val="00D34BD0"/>
    <w:rsid w:val="00D41E93"/>
    <w:rsid w:val="00D449BE"/>
    <w:rsid w:val="00D53F30"/>
    <w:rsid w:val="00D676BB"/>
    <w:rsid w:val="00D752C9"/>
    <w:rsid w:val="00D76321"/>
    <w:rsid w:val="00D763DD"/>
    <w:rsid w:val="00D77021"/>
    <w:rsid w:val="00D817CF"/>
    <w:rsid w:val="00D83088"/>
    <w:rsid w:val="00D84972"/>
    <w:rsid w:val="00D856DE"/>
    <w:rsid w:val="00D86767"/>
    <w:rsid w:val="00D9229B"/>
    <w:rsid w:val="00D92810"/>
    <w:rsid w:val="00D95AD1"/>
    <w:rsid w:val="00D97C97"/>
    <w:rsid w:val="00DA06D6"/>
    <w:rsid w:val="00DA35EF"/>
    <w:rsid w:val="00DA5071"/>
    <w:rsid w:val="00DA6142"/>
    <w:rsid w:val="00DB12A2"/>
    <w:rsid w:val="00DB1431"/>
    <w:rsid w:val="00DB2F52"/>
    <w:rsid w:val="00DB37A9"/>
    <w:rsid w:val="00DB654C"/>
    <w:rsid w:val="00DD2982"/>
    <w:rsid w:val="00DD63AB"/>
    <w:rsid w:val="00DD69BB"/>
    <w:rsid w:val="00DD6AFA"/>
    <w:rsid w:val="00DE2787"/>
    <w:rsid w:val="00DE33B6"/>
    <w:rsid w:val="00DE5572"/>
    <w:rsid w:val="00DE5585"/>
    <w:rsid w:val="00DE784F"/>
    <w:rsid w:val="00DE7A79"/>
    <w:rsid w:val="00DE7C2E"/>
    <w:rsid w:val="00DF0E7E"/>
    <w:rsid w:val="00DF2C15"/>
    <w:rsid w:val="00DF3EA3"/>
    <w:rsid w:val="00DF43C3"/>
    <w:rsid w:val="00DF6FFD"/>
    <w:rsid w:val="00E01D47"/>
    <w:rsid w:val="00E01F6A"/>
    <w:rsid w:val="00E03477"/>
    <w:rsid w:val="00E0688E"/>
    <w:rsid w:val="00E07921"/>
    <w:rsid w:val="00E11385"/>
    <w:rsid w:val="00E12E4E"/>
    <w:rsid w:val="00E163A5"/>
    <w:rsid w:val="00E23BB2"/>
    <w:rsid w:val="00E24DC3"/>
    <w:rsid w:val="00E2568C"/>
    <w:rsid w:val="00E25D93"/>
    <w:rsid w:val="00E31A70"/>
    <w:rsid w:val="00E34F51"/>
    <w:rsid w:val="00E35272"/>
    <w:rsid w:val="00E3643C"/>
    <w:rsid w:val="00E37364"/>
    <w:rsid w:val="00E41404"/>
    <w:rsid w:val="00E41F44"/>
    <w:rsid w:val="00E42F3A"/>
    <w:rsid w:val="00E43C66"/>
    <w:rsid w:val="00E43CC4"/>
    <w:rsid w:val="00E45193"/>
    <w:rsid w:val="00E50424"/>
    <w:rsid w:val="00E53456"/>
    <w:rsid w:val="00E61D07"/>
    <w:rsid w:val="00E62DF1"/>
    <w:rsid w:val="00E728E6"/>
    <w:rsid w:val="00E72B2B"/>
    <w:rsid w:val="00E74B60"/>
    <w:rsid w:val="00E76A9E"/>
    <w:rsid w:val="00E77082"/>
    <w:rsid w:val="00E84493"/>
    <w:rsid w:val="00E93E00"/>
    <w:rsid w:val="00E97F6A"/>
    <w:rsid w:val="00EA0D4C"/>
    <w:rsid w:val="00EA3588"/>
    <w:rsid w:val="00EA5228"/>
    <w:rsid w:val="00EA6BB8"/>
    <w:rsid w:val="00EB2FC0"/>
    <w:rsid w:val="00EC08AE"/>
    <w:rsid w:val="00EC3E1F"/>
    <w:rsid w:val="00ED0758"/>
    <w:rsid w:val="00ED3ABB"/>
    <w:rsid w:val="00ED3E8F"/>
    <w:rsid w:val="00ED4778"/>
    <w:rsid w:val="00ED5077"/>
    <w:rsid w:val="00ED76B5"/>
    <w:rsid w:val="00EE10C0"/>
    <w:rsid w:val="00EF01EE"/>
    <w:rsid w:val="00EF3C8D"/>
    <w:rsid w:val="00EF4793"/>
    <w:rsid w:val="00F024B3"/>
    <w:rsid w:val="00F04F30"/>
    <w:rsid w:val="00F04F84"/>
    <w:rsid w:val="00F13899"/>
    <w:rsid w:val="00F14FD2"/>
    <w:rsid w:val="00F23391"/>
    <w:rsid w:val="00F263AF"/>
    <w:rsid w:val="00F26E52"/>
    <w:rsid w:val="00F31F2B"/>
    <w:rsid w:val="00F40780"/>
    <w:rsid w:val="00F419DB"/>
    <w:rsid w:val="00F420AB"/>
    <w:rsid w:val="00F4668B"/>
    <w:rsid w:val="00F477C5"/>
    <w:rsid w:val="00F51449"/>
    <w:rsid w:val="00F51FBA"/>
    <w:rsid w:val="00F528EA"/>
    <w:rsid w:val="00F52BEA"/>
    <w:rsid w:val="00F55CCE"/>
    <w:rsid w:val="00F56630"/>
    <w:rsid w:val="00F57921"/>
    <w:rsid w:val="00F630CE"/>
    <w:rsid w:val="00F65D92"/>
    <w:rsid w:val="00F7320F"/>
    <w:rsid w:val="00F7384A"/>
    <w:rsid w:val="00F76A17"/>
    <w:rsid w:val="00F77E35"/>
    <w:rsid w:val="00F80952"/>
    <w:rsid w:val="00F817BF"/>
    <w:rsid w:val="00F86371"/>
    <w:rsid w:val="00F866F7"/>
    <w:rsid w:val="00F907A0"/>
    <w:rsid w:val="00F93CC4"/>
    <w:rsid w:val="00F95786"/>
    <w:rsid w:val="00F970F9"/>
    <w:rsid w:val="00FA1FAD"/>
    <w:rsid w:val="00FA32C8"/>
    <w:rsid w:val="00FA5CF6"/>
    <w:rsid w:val="00FA657C"/>
    <w:rsid w:val="00FA685A"/>
    <w:rsid w:val="00FB0C43"/>
    <w:rsid w:val="00FB1D37"/>
    <w:rsid w:val="00FB38AE"/>
    <w:rsid w:val="00FB3F8A"/>
    <w:rsid w:val="00FB76ED"/>
    <w:rsid w:val="00FB78AA"/>
    <w:rsid w:val="00FC1A53"/>
    <w:rsid w:val="00FC3EAA"/>
    <w:rsid w:val="00FC689E"/>
    <w:rsid w:val="00FD0B4E"/>
    <w:rsid w:val="00FD22C1"/>
    <w:rsid w:val="00FD344A"/>
    <w:rsid w:val="00FD7162"/>
    <w:rsid w:val="00FE2B21"/>
    <w:rsid w:val="00FE7A43"/>
    <w:rsid w:val="00FF39E7"/>
    <w:rsid w:val="00FF3B2A"/>
    <w:rsid w:val="00FF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E58ADC8"/>
  <w15:docId w15:val="{B534D72F-2C30-425E-88CD-90B5FE19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5"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4E50"/>
    <w:rPr>
      <w:bCs/>
      <w:sz w:val="22"/>
      <w:szCs w:val="22"/>
    </w:rPr>
  </w:style>
  <w:style w:type="paragraph" w:styleId="Heading1">
    <w:name w:val="heading 1"/>
    <w:basedOn w:val="Normal"/>
    <w:next w:val="Normal"/>
    <w:link w:val="Heading1Char"/>
    <w:qFormat/>
    <w:rsid w:val="00414C0A"/>
    <w:pPr>
      <w:keepNext/>
      <w:spacing w:before="240" w:after="240"/>
      <w:outlineLvl w:val="0"/>
    </w:pPr>
    <w:rPr>
      <w:rFonts w:ascii="Verdana" w:hAnsi="Verdana"/>
      <w:b/>
      <w:kern w:val="32"/>
      <w:sz w:val="24"/>
      <w:szCs w:val="32"/>
    </w:rPr>
  </w:style>
  <w:style w:type="paragraph" w:styleId="Heading2">
    <w:name w:val="heading 2"/>
    <w:basedOn w:val="Normal"/>
    <w:next w:val="Normal"/>
    <w:link w:val="Heading2Char"/>
    <w:uiPriority w:val="9"/>
    <w:unhideWhenUsed/>
    <w:qFormat/>
    <w:rsid w:val="00F477C5"/>
    <w:pPr>
      <w:keepNext/>
      <w:keepLines/>
      <w:pBdr>
        <w:top w:val="single" w:sz="4" w:space="3" w:color="auto"/>
        <w:left w:val="single" w:sz="4" w:space="4" w:color="auto"/>
        <w:bottom w:val="single" w:sz="4" w:space="3" w:color="auto"/>
        <w:right w:val="single" w:sz="4" w:space="4" w:color="auto"/>
      </w:pBdr>
      <w:shd w:val="pct10" w:color="auto" w:fill="auto"/>
      <w:spacing w:before="240"/>
      <w:outlineLvl w:val="1"/>
    </w:pPr>
    <w:rPr>
      <w:rFonts w:ascii="Verdana" w:hAnsi="Verdana"/>
      <w:b/>
      <w:color w:val="000000"/>
      <w:sz w:val="20"/>
      <w:szCs w:val="26"/>
      <w:lang w:val="x-none" w:eastAsia="x-none"/>
    </w:rPr>
  </w:style>
  <w:style w:type="paragraph" w:styleId="Heading3">
    <w:name w:val="heading 3"/>
    <w:basedOn w:val="Normal"/>
    <w:next w:val="Normal"/>
    <w:link w:val="Heading3Char"/>
    <w:unhideWhenUsed/>
    <w:qFormat/>
    <w:rsid w:val="00CF5FDD"/>
    <w:pPr>
      <w:keepNext/>
      <w:spacing w:before="240"/>
      <w:outlineLvl w:val="2"/>
    </w:pPr>
    <w:rPr>
      <w:rFonts w:ascii="Verdana" w:hAnsi="Verdana"/>
      <w:b/>
      <w:sz w:val="20"/>
      <w:szCs w:val="26"/>
    </w:rPr>
  </w:style>
  <w:style w:type="paragraph" w:styleId="Heading4">
    <w:name w:val="heading 4"/>
    <w:basedOn w:val="Normal"/>
    <w:next w:val="Normal"/>
    <w:link w:val="Heading4Char"/>
    <w:unhideWhenUsed/>
    <w:qFormat/>
    <w:rsid w:val="000013D1"/>
    <w:pPr>
      <w:keepNext/>
      <w:spacing w:before="240"/>
      <w:ind w:left="720"/>
      <w:outlineLvl w:val="3"/>
    </w:pPr>
    <w:rPr>
      <w:rFonts w:ascii="Verdana" w:hAnsi="Verdana"/>
      <w:b/>
      <w:sz w:val="20"/>
      <w:szCs w:val="28"/>
    </w:rPr>
  </w:style>
  <w:style w:type="paragraph" w:styleId="Heading5">
    <w:name w:val="heading 5"/>
    <w:basedOn w:val="Normal"/>
    <w:next w:val="Normal"/>
    <w:link w:val="Heading5Char"/>
    <w:unhideWhenUsed/>
    <w:qFormat/>
    <w:rsid w:val="00643DE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F4E8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F4E8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F4E8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F4E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BodyText"/>
    <w:semiHidden/>
    <w:rsid w:val="00C36C52"/>
    <w:pPr>
      <w:spacing w:line="240" w:lineRule="auto"/>
    </w:pPr>
    <w:rPr>
      <w:i/>
      <w:sz w:val="16"/>
      <w:szCs w:val="20"/>
    </w:rPr>
  </w:style>
  <w:style w:type="character" w:styleId="FootnoteReference">
    <w:name w:val="footnote reference"/>
    <w:semiHidden/>
    <w:rsid w:val="00704331"/>
    <w:rPr>
      <w:vertAlign w:val="superscript"/>
    </w:rPr>
  </w:style>
  <w:style w:type="paragraph" w:styleId="Header">
    <w:name w:val="header"/>
    <w:basedOn w:val="Normal"/>
    <w:link w:val="HeaderChar"/>
    <w:rsid w:val="00047E6C"/>
    <w:pPr>
      <w:tabs>
        <w:tab w:val="right" w:pos="9360"/>
      </w:tabs>
      <w:spacing w:after="240"/>
    </w:pPr>
    <w:rPr>
      <w:rFonts w:ascii="Verdana" w:hAnsi="Verdana"/>
      <w:sz w:val="20"/>
    </w:rPr>
  </w:style>
  <w:style w:type="paragraph" w:styleId="Footer">
    <w:name w:val="footer"/>
    <w:basedOn w:val="Normal"/>
    <w:link w:val="FooterChar"/>
    <w:uiPriority w:val="99"/>
    <w:rsid w:val="00C83D15"/>
    <w:pPr>
      <w:tabs>
        <w:tab w:val="right" w:pos="9360"/>
      </w:tabs>
      <w:spacing w:before="240"/>
    </w:pPr>
    <w:rPr>
      <w:rFonts w:ascii="Verdana" w:hAnsi="Verdana"/>
      <w:sz w:val="16"/>
      <w:lang w:val="x-none" w:eastAsia="x-none"/>
    </w:rPr>
  </w:style>
  <w:style w:type="table" w:styleId="TableGrid">
    <w:name w:val="Table Grid"/>
    <w:basedOn w:val="TableNormal"/>
    <w:rsid w:val="00AA4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562E7"/>
  </w:style>
  <w:style w:type="character" w:styleId="Hyperlink">
    <w:name w:val="Hyperlink"/>
    <w:uiPriority w:val="99"/>
    <w:rsid w:val="00D77021"/>
    <w:rPr>
      <w:color w:val="0000FF"/>
      <w:u w:val="single"/>
    </w:rPr>
  </w:style>
  <w:style w:type="paragraph" w:styleId="BalloonText">
    <w:name w:val="Balloon Text"/>
    <w:basedOn w:val="Normal"/>
    <w:link w:val="BalloonTextChar"/>
    <w:rsid w:val="009D3B49"/>
    <w:rPr>
      <w:rFonts w:ascii="Tahoma" w:hAnsi="Tahoma"/>
      <w:sz w:val="16"/>
      <w:szCs w:val="16"/>
      <w:lang w:val="x-none" w:eastAsia="x-none"/>
    </w:rPr>
  </w:style>
  <w:style w:type="character" w:customStyle="1" w:styleId="BalloonTextChar">
    <w:name w:val="Balloon Text Char"/>
    <w:link w:val="BalloonText"/>
    <w:rsid w:val="009D3B49"/>
    <w:rPr>
      <w:rFonts w:ascii="Tahoma" w:hAnsi="Tahoma" w:cs="Tahoma"/>
      <w:bCs/>
      <w:sz w:val="16"/>
      <w:szCs w:val="16"/>
    </w:rPr>
  </w:style>
  <w:style w:type="paragraph" w:styleId="Revision">
    <w:name w:val="Revision"/>
    <w:hidden/>
    <w:uiPriority w:val="99"/>
    <w:semiHidden/>
    <w:rsid w:val="004037C8"/>
    <w:rPr>
      <w:bCs/>
      <w:sz w:val="22"/>
      <w:szCs w:val="22"/>
    </w:rPr>
  </w:style>
  <w:style w:type="character" w:styleId="CommentReference">
    <w:name w:val="annotation reference"/>
    <w:rsid w:val="00900C0D"/>
    <w:rPr>
      <w:sz w:val="16"/>
      <w:szCs w:val="16"/>
    </w:rPr>
  </w:style>
  <w:style w:type="paragraph" w:styleId="CommentText">
    <w:name w:val="annotation text"/>
    <w:basedOn w:val="Normal"/>
    <w:link w:val="CommentTextChar"/>
    <w:rsid w:val="00900C0D"/>
    <w:rPr>
      <w:sz w:val="20"/>
      <w:szCs w:val="20"/>
      <w:lang w:val="x-none" w:eastAsia="x-none"/>
    </w:rPr>
  </w:style>
  <w:style w:type="character" w:customStyle="1" w:styleId="CommentTextChar">
    <w:name w:val="Comment Text Char"/>
    <w:link w:val="CommentText"/>
    <w:rsid w:val="00900C0D"/>
    <w:rPr>
      <w:bCs/>
    </w:rPr>
  </w:style>
  <w:style w:type="paragraph" w:styleId="CommentSubject">
    <w:name w:val="annotation subject"/>
    <w:basedOn w:val="CommentText"/>
    <w:next w:val="CommentText"/>
    <w:link w:val="CommentSubjectChar"/>
    <w:rsid w:val="00900C0D"/>
    <w:rPr>
      <w:b/>
    </w:rPr>
  </w:style>
  <w:style w:type="character" w:customStyle="1" w:styleId="CommentSubjectChar">
    <w:name w:val="Comment Subject Char"/>
    <w:link w:val="CommentSubject"/>
    <w:rsid w:val="00900C0D"/>
    <w:rPr>
      <w:b/>
      <w:bCs/>
    </w:rPr>
  </w:style>
  <w:style w:type="paragraph" w:styleId="Title">
    <w:name w:val="Title"/>
    <w:basedOn w:val="Normal"/>
    <w:next w:val="Normal"/>
    <w:link w:val="TitleChar"/>
    <w:uiPriority w:val="10"/>
    <w:qFormat/>
    <w:rsid w:val="00E35272"/>
    <w:pPr>
      <w:jc w:val="center"/>
    </w:pPr>
    <w:rPr>
      <w:rFonts w:ascii="Verdana" w:hAnsi="Verdana"/>
      <w:b/>
      <w:bCs w:val="0"/>
      <w:spacing w:val="5"/>
      <w:kern w:val="28"/>
      <w:sz w:val="36"/>
      <w:szCs w:val="52"/>
      <w:lang w:val="x-none" w:eastAsia="x-none"/>
    </w:rPr>
  </w:style>
  <w:style w:type="character" w:customStyle="1" w:styleId="TitleChar">
    <w:name w:val="Title Char"/>
    <w:link w:val="Title"/>
    <w:uiPriority w:val="10"/>
    <w:rsid w:val="00E35272"/>
    <w:rPr>
      <w:rFonts w:ascii="Verdana" w:hAnsi="Verdana"/>
      <w:b/>
      <w:spacing w:val="5"/>
      <w:kern w:val="28"/>
      <w:sz w:val="36"/>
      <w:szCs w:val="52"/>
      <w:lang w:val="x-none" w:eastAsia="x-none"/>
    </w:rPr>
  </w:style>
  <w:style w:type="character" w:customStyle="1" w:styleId="Heading2Char">
    <w:name w:val="Heading 2 Char"/>
    <w:link w:val="Heading2"/>
    <w:uiPriority w:val="9"/>
    <w:rsid w:val="00F477C5"/>
    <w:rPr>
      <w:rFonts w:ascii="Verdana" w:hAnsi="Verdana"/>
      <w:b/>
      <w:bCs/>
      <w:color w:val="000000"/>
      <w:szCs w:val="26"/>
      <w:shd w:val="pct10" w:color="auto" w:fill="auto"/>
      <w:lang w:val="x-none" w:eastAsia="x-none"/>
    </w:rPr>
  </w:style>
  <w:style w:type="paragraph" w:customStyle="1" w:styleId="Default">
    <w:name w:val="Default"/>
    <w:rsid w:val="0050379E"/>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C83D15"/>
    <w:rPr>
      <w:rFonts w:ascii="Verdana" w:hAnsi="Verdana"/>
      <w:bCs/>
      <w:sz w:val="16"/>
      <w:szCs w:val="22"/>
      <w:lang w:val="x-none" w:eastAsia="x-none"/>
    </w:rPr>
  </w:style>
  <w:style w:type="paragraph" w:styleId="NormalWeb">
    <w:name w:val="Normal (Web)"/>
    <w:basedOn w:val="Normal"/>
    <w:uiPriority w:val="99"/>
    <w:unhideWhenUsed/>
    <w:rsid w:val="00844A0F"/>
    <w:pPr>
      <w:spacing w:before="100" w:beforeAutospacing="1" w:after="100" w:afterAutospacing="1"/>
    </w:pPr>
    <w:rPr>
      <w:bCs w:val="0"/>
      <w:color w:val="000000"/>
      <w:sz w:val="24"/>
      <w:szCs w:val="24"/>
    </w:rPr>
  </w:style>
  <w:style w:type="character" w:styleId="FollowedHyperlink">
    <w:name w:val="FollowedHyperlink"/>
    <w:rsid w:val="00BB2D32"/>
    <w:rPr>
      <w:color w:val="800080"/>
      <w:u w:val="single"/>
    </w:rPr>
  </w:style>
  <w:style w:type="paragraph" w:styleId="Subtitle">
    <w:name w:val="Subtitle"/>
    <w:basedOn w:val="Normal"/>
    <w:next w:val="Normal"/>
    <w:link w:val="SubtitleChar"/>
    <w:qFormat/>
    <w:rsid w:val="00E35272"/>
    <w:pPr>
      <w:spacing w:after="240"/>
      <w:jc w:val="center"/>
      <w:outlineLvl w:val="1"/>
    </w:pPr>
    <w:rPr>
      <w:rFonts w:ascii="Verdana" w:hAnsi="Verdana"/>
      <w:sz w:val="28"/>
      <w:szCs w:val="24"/>
    </w:rPr>
  </w:style>
  <w:style w:type="character" w:customStyle="1" w:styleId="SubtitleChar">
    <w:name w:val="Subtitle Char"/>
    <w:link w:val="Subtitle"/>
    <w:rsid w:val="00E35272"/>
    <w:rPr>
      <w:rFonts w:ascii="Verdana" w:eastAsia="Times New Roman" w:hAnsi="Verdana" w:cs="Times New Roman"/>
      <w:bCs/>
      <w:sz w:val="28"/>
      <w:szCs w:val="24"/>
    </w:rPr>
  </w:style>
  <w:style w:type="paragraph" w:styleId="BodyText">
    <w:name w:val="Body Text"/>
    <w:basedOn w:val="Normal"/>
    <w:link w:val="BodyTextChar"/>
    <w:rsid w:val="00F477C5"/>
    <w:pPr>
      <w:keepLines/>
      <w:pBdr>
        <w:top w:val="single" w:sz="4" w:space="6" w:color="auto"/>
        <w:left w:val="single" w:sz="4" w:space="22" w:color="auto"/>
        <w:bottom w:val="single" w:sz="4" w:space="1" w:color="auto"/>
        <w:right w:val="single" w:sz="4" w:space="4" w:color="auto"/>
      </w:pBdr>
      <w:spacing w:after="120" w:line="360" w:lineRule="auto"/>
      <w:ind w:left="360"/>
    </w:pPr>
    <w:rPr>
      <w:rFonts w:ascii="Verdana" w:hAnsi="Verdana"/>
      <w:sz w:val="20"/>
    </w:rPr>
  </w:style>
  <w:style w:type="character" w:customStyle="1" w:styleId="BodyTextChar">
    <w:name w:val="Body Text Char"/>
    <w:link w:val="BodyText"/>
    <w:rsid w:val="00F477C5"/>
    <w:rPr>
      <w:rFonts w:ascii="Verdana" w:hAnsi="Verdana"/>
      <w:bCs/>
      <w:szCs w:val="22"/>
    </w:rPr>
  </w:style>
  <w:style w:type="paragraph" w:customStyle="1" w:styleId="TableHeadings">
    <w:name w:val="Table Headings"/>
    <w:basedOn w:val="Heading2"/>
    <w:qFormat/>
    <w:rsid w:val="00D021D0"/>
    <w:pPr>
      <w:pBdr>
        <w:top w:val="none" w:sz="0" w:space="0" w:color="auto"/>
        <w:left w:val="none" w:sz="0" w:space="0" w:color="auto"/>
        <w:bottom w:val="none" w:sz="0" w:space="0" w:color="auto"/>
        <w:right w:val="none" w:sz="0" w:space="0" w:color="auto"/>
      </w:pBdr>
      <w:spacing w:before="0"/>
      <w:jc w:val="center"/>
    </w:pPr>
    <w:rPr>
      <w:rFonts w:cs="Arial"/>
      <w:szCs w:val="20"/>
    </w:rPr>
  </w:style>
  <w:style w:type="paragraph" w:styleId="TableofFigures">
    <w:name w:val="table of figures"/>
    <w:basedOn w:val="Normal"/>
    <w:next w:val="Normal"/>
    <w:rsid w:val="00414C0A"/>
  </w:style>
  <w:style w:type="paragraph" w:customStyle="1" w:styleId="TableData">
    <w:name w:val="Table Data"/>
    <w:basedOn w:val="BodyText"/>
    <w:qFormat/>
    <w:rsid w:val="000F540A"/>
    <w:pPr>
      <w:pBdr>
        <w:top w:val="none" w:sz="0" w:space="0" w:color="auto"/>
        <w:left w:val="none" w:sz="0" w:space="0" w:color="auto"/>
        <w:bottom w:val="none" w:sz="0" w:space="0" w:color="auto"/>
        <w:right w:val="none" w:sz="0" w:space="0" w:color="auto"/>
      </w:pBdr>
      <w:spacing w:before="60" w:after="60" w:line="240" w:lineRule="auto"/>
      <w:ind w:left="0"/>
    </w:pPr>
  </w:style>
  <w:style w:type="paragraph" w:customStyle="1" w:styleId="TableDataCentered">
    <w:name w:val="Table Data Centered"/>
    <w:basedOn w:val="TableData"/>
    <w:qFormat/>
    <w:rsid w:val="00C83D15"/>
    <w:pPr>
      <w:jc w:val="center"/>
    </w:pPr>
  </w:style>
  <w:style w:type="character" w:customStyle="1" w:styleId="Heading1Char">
    <w:name w:val="Heading 1 Char"/>
    <w:link w:val="Heading1"/>
    <w:rsid w:val="00414C0A"/>
    <w:rPr>
      <w:rFonts w:ascii="Verdana" w:eastAsia="Times New Roman" w:hAnsi="Verdana" w:cs="Times New Roman"/>
      <w:b/>
      <w:bCs/>
      <w:kern w:val="32"/>
      <w:sz w:val="24"/>
      <w:szCs w:val="32"/>
    </w:rPr>
  </w:style>
  <w:style w:type="character" w:styleId="Strong">
    <w:name w:val="Strong"/>
    <w:uiPriority w:val="2"/>
    <w:qFormat/>
    <w:rsid w:val="00414C0A"/>
    <w:rPr>
      <w:b/>
      <w:bCs/>
    </w:rPr>
  </w:style>
  <w:style w:type="character" w:styleId="Emphasis">
    <w:name w:val="Emphasis"/>
    <w:qFormat/>
    <w:rsid w:val="006F2196"/>
    <w:rPr>
      <w:i/>
      <w:iCs/>
    </w:rPr>
  </w:style>
  <w:style w:type="paragraph" w:styleId="BodyText2">
    <w:name w:val="Body Text 2"/>
    <w:basedOn w:val="BodyText"/>
    <w:next w:val="BodyText"/>
    <w:link w:val="BodyText2Char"/>
    <w:rsid w:val="000F540A"/>
    <w:pPr>
      <w:pBdr>
        <w:top w:val="none" w:sz="0" w:space="0" w:color="auto"/>
        <w:left w:val="none" w:sz="0" w:space="0" w:color="auto"/>
        <w:bottom w:val="none" w:sz="0" w:space="0" w:color="auto"/>
        <w:right w:val="none" w:sz="0" w:space="0" w:color="auto"/>
      </w:pBdr>
      <w:spacing w:after="240" w:line="240" w:lineRule="auto"/>
      <w:ind w:left="2160"/>
    </w:pPr>
  </w:style>
  <w:style w:type="character" w:customStyle="1" w:styleId="BodyText2Char">
    <w:name w:val="Body Text 2 Char"/>
    <w:link w:val="BodyText2"/>
    <w:rsid w:val="000F540A"/>
    <w:rPr>
      <w:rFonts w:ascii="Verdana" w:hAnsi="Verdana"/>
      <w:bCs/>
      <w:szCs w:val="22"/>
    </w:rPr>
  </w:style>
  <w:style w:type="paragraph" w:styleId="BlockText">
    <w:name w:val="Block Text"/>
    <w:basedOn w:val="Normal"/>
    <w:rsid w:val="0080185C"/>
    <w:pPr>
      <w:spacing w:after="120"/>
      <w:ind w:left="1440" w:right="1440"/>
    </w:pPr>
  </w:style>
  <w:style w:type="paragraph" w:styleId="ListBullet">
    <w:name w:val="List Bullet"/>
    <w:basedOn w:val="BodyText"/>
    <w:rsid w:val="00643DED"/>
    <w:pPr>
      <w:numPr>
        <w:numId w:val="14"/>
      </w:numPr>
      <w:pBdr>
        <w:top w:val="none" w:sz="0" w:space="0" w:color="auto"/>
        <w:left w:val="none" w:sz="0" w:space="0" w:color="auto"/>
        <w:bottom w:val="none" w:sz="0" w:space="0" w:color="auto"/>
        <w:right w:val="none" w:sz="0" w:space="0" w:color="auto"/>
      </w:pBdr>
      <w:spacing w:line="240" w:lineRule="auto"/>
      <w:ind w:left="1800"/>
      <w:contextualSpacing/>
    </w:pPr>
  </w:style>
  <w:style w:type="paragraph" w:styleId="Index2">
    <w:name w:val="index 2"/>
    <w:basedOn w:val="Normal"/>
    <w:next w:val="Normal"/>
    <w:autoRedefine/>
    <w:rsid w:val="000C1D2C"/>
    <w:pPr>
      <w:spacing w:before="120" w:after="120"/>
      <w:jc w:val="right"/>
    </w:pPr>
    <w:rPr>
      <w:rFonts w:ascii="Verdana" w:hAnsi="Verdana"/>
      <w:noProof/>
      <w:sz w:val="32"/>
      <w:szCs w:val="32"/>
    </w:rPr>
  </w:style>
  <w:style w:type="paragraph" w:styleId="BodyText3">
    <w:name w:val="Body Text 3"/>
    <w:basedOn w:val="Normal"/>
    <w:next w:val="BodyText"/>
    <w:link w:val="BodyText3Char"/>
    <w:rsid w:val="002B0CCA"/>
    <w:pPr>
      <w:spacing w:before="240"/>
    </w:pPr>
    <w:rPr>
      <w:rFonts w:ascii="Verdana" w:hAnsi="Verdana"/>
      <w:sz w:val="20"/>
      <w:szCs w:val="16"/>
    </w:rPr>
  </w:style>
  <w:style w:type="character" w:customStyle="1" w:styleId="BodyText3Char">
    <w:name w:val="Body Text 3 Char"/>
    <w:link w:val="BodyText3"/>
    <w:rsid w:val="002B0CCA"/>
    <w:rPr>
      <w:rFonts w:ascii="Verdana" w:hAnsi="Verdana"/>
      <w:bCs/>
      <w:szCs w:val="16"/>
    </w:rPr>
  </w:style>
  <w:style w:type="paragraph" w:styleId="List">
    <w:name w:val="List"/>
    <w:basedOn w:val="Normal"/>
    <w:rsid w:val="002B0CCA"/>
    <w:pPr>
      <w:numPr>
        <w:numId w:val="24"/>
      </w:numPr>
      <w:spacing w:after="240"/>
    </w:pPr>
    <w:rPr>
      <w:rFonts w:ascii="Verdana" w:hAnsi="Verdana"/>
      <w:sz w:val="20"/>
    </w:rPr>
  </w:style>
  <w:style w:type="paragraph" w:styleId="ListParagraph">
    <w:name w:val="List Paragraph"/>
    <w:basedOn w:val="Normal"/>
    <w:uiPriority w:val="34"/>
    <w:qFormat/>
    <w:rsid w:val="002B0CCA"/>
    <w:pPr>
      <w:ind w:left="720"/>
    </w:pPr>
  </w:style>
  <w:style w:type="paragraph" w:styleId="ListNumber">
    <w:name w:val="List Number"/>
    <w:basedOn w:val="BodyText"/>
    <w:uiPriority w:val="5"/>
    <w:qFormat/>
    <w:rsid w:val="000F540A"/>
    <w:pPr>
      <w:numPr>
        <w:numId w:val="19"/>
      </w:numPr>
      <w:pBdr>
        <w:top w:val="none" w:sz="0" w:space="0" w:color="auto"/>
        <w:left w:val="none" w:sz="0" w:space="0" w:color="auto"/>
        <w:bottom w:val="none" w:sz="0" w:space="0" w:color="auto"/>
        <w:right w:val="none" w:sz="0" w:space="0" w:color="auto"/>
      </w:pBdr>
      <w:spacing w:after="0" w:line="240" w:lineRule="auto"/>
      <w:ind w:left="720"/>
      <w:contextualSpacing/>
    </w:pPr>
  </w:style>
  <w:style w:type="paragraph" w:styleId="ListNumber2">
    <w:name w:val="List Number 2"/>
    <w:basedOn w:val="ListNumber"/>
    <w:rsid w:val="000F540A"/>
    <w:pPr>
      <w:numPr>
        <w:numId w:val="28"/>
      </w:numPr>
      <w:ind w:left="1080"/>
    </w:pPr>
  </w:style>
  <w:style w:type="paragraph" w:customStyle="1" w:styleId="BodyText4">
    <w:name w:val="Body Text 4"/>
    <w:basedOn w:val="BodyText"/>
    <w:next w:val="BodyText"/>
    <w:qFormat/>
    <w:rsid w:val="000F540A"/>
    <w:pPr>
      <w:pBdr>
        <w:top w:val="none" w:sz="0" w:space="0" w:color="auto"/>
        <w:left w:val="none" w:sz="0" w:space="0" w:color="auto"/>
        <w:bottom w:val="none" w:sz="0" w:space="0" w:color="auto"/>
        <w:right w:val="none" w:sz="0" w:space="0" w:color="auto"/>
      </w:pBdr>
      <w:tabs>
        <w:tab w:val="right" w:pos="9360"/>
      </w:tabs>
      <w:spacing w:line="240" w:lineRule="auto"/>
      <w:ind w:left="0"/>
    </w:pPr>
  </w:style>
  <w:style w:type="paragraph" w:customStyle="1" w:styleId="BodyText5">
    <w:name w:val="BodyText5"/>
    <w:basedOn w:val="BodyText"/>
    <w:rsid w:val="002040C0"/>
    <w:pPr>
      <w:spacing w:line="240" w:lineRule="auto"/>
    </w:pPr>
  </w:style>
  <w:style w:type="character" w:customStyle="1" w:styleId="Heading3Char">
    <w:name w:val="Heading 3 Char"/>
    <w:link w:val="Heading3"/>
    <w:rsid w:val="00CF5FDD"/>
    <w:rPr>
      <w:rFonts w:ascii="Verdana" w:eastAsia="Times New Roman" w:hAnsi="Verdana" w:cs="Times New Roman"/>
      <w:b/>
      <w:bCs/>
      <w:szCs w:val="26"/>
    </w:rPr>
  </w:style>
  <w:style w:type="character" w:customStyle="1" w:styleId="Heading4Char">
    <w:name w:val="Heading 4 Char"/>
    <w:link w:val="Heading4"/>
    <w:rsid w:val="000013D1"/>
    <w:rPr>
      <w:rFonts w:ascii="Verdana" w:hAnsi="Verdana"/>
      <w:b/>
      <w:bCs/>
      <w:szCs w:val="28"/>
    </w:rPr>
  </w:style>
  <w:style w:type="paragraph" w:styleId="Index1">
    <w:name w:val="index 1"/>
    <w:basedOn w:val="Normal"/>
    <w:next w:val="Normal"/>
    <w:autoRedefine/>
    <w:rsid w:val="00A16AB6"/>
    <w:pPr>
      <w:tabs>
        <w:tab w:val="right" w:pos="9360"/>
      </w:tabs>
      <w:spacing w:line="300" w:lineRule="auto"/>
    </w:pPr>
    <w:rPr>
      <w:rFonts w:ascii="Verdana" w:hAnsi="Verdana"/>
      <w:sz w:val="20"/>
    </w:rPr>
  </w:style>
  <w:style w:type="character" w:customStyle="1" w:styleId="HeaderChar">
    <w:name w:val="Header Char"/>
    <w:link w:val="Header"/>
    <w:rsid w:val="00047E6C"/>
    <w:rPr>
      <w:rFonts w:ascii="Verdana" w:hAnsi="Verdana"/>
      <w:bCs/>
      <w:szCs w:val="22"/>
    </w:rPr>
  </w:style>
  <w:style w:type="paragraph" w:styleId="EndnoteText">
    <w:name w:val="endnote text"/>
    <w:basedOn w:val="Normal"/>
    <w:link w:val="EndnoteTextChar"/>
    <w:rsid w:val="0070452E"/>
    <w:pPr>
      <w:spacing w:after="240"/>
    </w:pPr>
    <w:rPr>
      <w:sz w:val="20"/>
      <w:szCs w:val="20"/>
    </w:rPr>
  </w:style>
  <w:style w:type="character" w:customStyle="1" w:styleId="EndnoteTextChar">
    <w:name w:val="Endnote Text Char"/>
    <w:basedOn w:val="DefaultParagraphFont"/>
    <w:link w:val="EndnoteText"/>
    <w:rsid w:val="0070452E"/>
    <w:rPr>
      <w:bCs/>
    </w:rPr>
  </w:style>
  <w:style w:type="paragraph" w:styleId="ListContinue5">
    <w:name w:val="List Continue 5"/>
    <w:basedOn w:val="Normal"/>
    <w:rsid w:val="000C2106"/>
    <w:pPr>
      <w:spacing w:after="120"/>
      <w:ind w:left="1800"/>
      <w:contextualSpacing/>
    </w:pPr>
  </w:style>
  <w:style w:type="character" w:styleId="PlaceholderText">
    <w:name w:val="Placeholder Text"/>
    <w:basedOn w:val="DefaultParagraphFont"/>
    <w:uiPriority w:val="99"/>
    <w:semiHidden/>
    <w:rsid w:val="00F477C5"/>
    <w:rPr>
      <w:color w:val="808080"/>
    </w:rPr>
  </w:style>
  <w:style w:type="character" w:customStyle="1" w:styleId="FacName">
    <w:name w:val="FacName"/>
    <w:basedOn w:val="Strong"/>
    <w:uiPriority w:val="1"/>
    <w:qFormat/>
    <w:rsid w:val="00920967"/>
    <w:rPr>
      <w:rFonts w:ascii="Verdana" w:hAnsi="Verdana"/>
      <w:b/>
      <w:bCs/>
      <w:sz w:val="20"/>
    </w:rPr>
  </w:style>
  <w:style w:type="character" w:customStyle="1" w:styleId="County">
    <w:name w:val="County"/>
    <w:basedOn w:val="Strong"/>
    <w:uiPriority w:val="1"/>
    <w:qFormat/>
    <w:rsid w:val="00920967"/>
    <w:rPr>
      <w:b/>
      <w:bCs/>
    </w:rPr>
  </w:style>
  <w:style w:type="character" w:customStyle="1" w:styleId="MSWAuth">
    <w:name w:val="MSWAuth"/>
    <w:basedOn w:val="Strong"/>
    <w:uiPriority w:val="1"/>
    <w:qFormat/>
    <w:rsid w:val="00D20BDB"/>
    <w:rPr>
      <w:b/>
      <w:bCs/>
      <w:u w:val="none"/>
    </w:rPr>
  </w:style>
  <w:style w:type="character" w:customStyle="1" w:styleId="SubDate">
    <w:name w:val="SubDate"/>
    <w:basedOn w:val="Strong"/>
    <w:uiPriority w:val="1"/>
    <w:qFormat/>
    <w:rsid w:val="00D20BDB"/>
    <w:rPr>
      <w:b/>
      <w:bCs/>
      <w:u w:val="none"/>
    </w:rPr>
  </w:style>
  <w:style w:type="character" w:customStyle="1" w:styleId="RevDate">
    <w:name w:val="RevDate"/>
    <w:basedOn w:val="Strong"/>
    <w:uiPriority w:val="1"/>
    <w:qFormat/>
    <w:rsid w:val="00D20BDB"/>
    <w:rPr>
      <w:b/>
      <w:bCs/>
      <w:u w:val="none"/>
    </w:rPr>
  </w:style>
  <w:style w:type="character" w:customStyle="1" w:styleId="TCEQRegion">
    <w:name w:val="TCEQ Region"/>
    <w:basedOn w:val="DefaultParagraphFont"/>
    <w:uiPriority w:val="1"/>
    <w:qFormat/>
    <w:rsid w:val="00761331"/>
    <w:rPr>
      <w:b/>
    </w:rPr>
  </w:style>
  <w:style w:type="paragraph" w:customStyle="1" w:styleId="BodyText50">
    <w:name w:val="Body Text 5"/>
    <w:basedOn w:val="BodyText4"/>
    <w:qFormat/>
    <w:rsid w:val="000013D1"/>
    <w:pPr>
      <w:ind w:left="720"/>
    </w:pPr>
  </w:style>
  <w:style w:type="character" w:customStyle="1" w:styleId="Heading5Char">
    <w:name w:val="Heading 5 Char"/>
    <w:basedOn w:val="DefaultParagraphFont"/>
    <w:link w:val="Heading5"/>
    <w:rsid w:val="00643DED"/>
    <w:rPr>
      <w:rFonts w:asciiTheme="majorHAnsi" w:eastAsiaTheme="majorEastAsia" w:hAnsiTheme="majorHAnsi" w:cstheme="majorBidi"/>
      <w:bCs/>
      <w:color w:val="243F60" w:themeColor="accent1" w:themeShade="7F"/>
      <w:sz w:val="22"/>
      <w:szCs w:val="22"/>
    </w:rPr>
  </w:style>
  <w:style w:type="paragraph" w:styleId="ListBullet2">
    <w:name w:val="List Bullet 2"/>
    <w:basedOn w:val="Normal"/>
    <w:rsid w:val="00ED5077"/>
    <w:pPr>
      <w:numPr>
        <w:numId w:val="15"/>
      </w:numPr>
      <w:spacing w:after="120"/>
      <w:contextualSpacing/>
    </w:pPr>
    <w:rPr>
      <w:rFonts w:ascii="Verdana" w:hAnsi="Verdana"/>
      <w:sz w:val="20"/>
    </w:rPr>
  </w:style>
  <w:style w:type="character" w:customStyle="1" w:styleId="Superscript">
    <w:name w:val="Superscript"/>
    <w:basedOn w:val="DefaultParagraphFont"/>
    <w:uiPriority w:val="1"/>
    <w:qFormat/>
    <w:rsid w:val="003529C2"/>
    <w:rPr>
      <w:strike w:val="0"/>
      <w:dstrike w:val="0"/>
      <w:vertAlign w:val="superscript"/>
    </w:rPr>
  </w:style>
  <w:style w:type="paragraph" w:styleId="Bibliography">
    <w:name w:val="Bibliography"/>
    <w:basedOn w:val="Normal"/>
    <w:next w:val="Normal"/>
    <w:uiPriority w:val="37"/>
    <w:semiHidden/>
    <w:unhideWhenUsed/>
    <w:rsid w:val="00AF4E80"/>
  </w:style>
  <w:style w:type="paragraph" w:styleId="BodyTextFirstIndent">
    <w:name w:val="Body Text First Indent"/>
    <w:basedOn w:val="BodyText"/>
    <w:link w:val="BodyTextFirstIndentChar"/>
    <w:rsid w:val="00AF4E80"/>
    <w:pPr>
      <w:keepLines w:val="0"/>
      <w:pBdr>
        <w:top w:val="none" w:sz="0" w:space="0" w:color="auto"/>
        <w:left w:val="none" w:sz="0" w:space="0" w:color="auto"/>
        <w:bottom w:val="none" w:sz="0" w:space="0" w:color="auto"/>
        <w:right w:val="none" w:sz="0" w:space="0" w:color="auto"/>
      </w:pBdr>
      <w:spacing w:after="0" w:line="240" w:lineRule="auto"/>
      <w:ind w:left="0" w:firstLine="360"/>
    </w:pPr>
    <w:rPr>
      <w:rFonts w:ascii="Times New Roman" w:hAnsi="Times New Roman"/>
      <w:sz w:val="22"/>
    </w:rPr>
  </w:style>
  <w:style w:type="character" w:customStyle="1" w:styleId="BodyTextFirstIndentChar">
    <w:name w:val="Body Text First Indent Char"/>
    <w:basedOn w:val="BodyTextChar"/>
    <w:link w:val="BodyTextFirstIndent"/>
    <w:rsid w:val="00AF4E80"/>
    <w:rPr>
      <w:rFonts w:ascii="Verdana" w:hAnsi="Verdana"/>
      <w:bCs/>
      <w:sz w:val="22"/>
      <w:szCs w:val="22"/>
    </w:rPr>
  </w:style>
  <w:style w:type="paragraph" w:styleId="BodyTextIndent">
    <w:name w:val="Body Text Indent"/>
    <w:basedOn w:val="Normal"/>
    <w:link w:val="BodyTextIndentChar"/>
    <w:rsid w:val="00AF4E80"/>
    <w:pPr>
      <w:spacing w:after="120"/>
      <w:ind w:left="360"/>
    </w:pPr>
  </w:style>
  <w:style w:type="character" w:customStyle="1" w:styleId="BodyTextIndentChar">
    <w:name w:val="Body Text Indent Char"/>
    <w:basedOn w:val="DefaultParagraphFont"/>
    <w:link w:val="BodyTextIndent"/>
    <w:rsid w:val="00AF4E80"/>
    <w:rPr>
      <w:bCs/>
      <w:sz w:val="22"/>
      <w:szCs w:val="22"/>
    </w:rPr>
  </w:style>
  <w:style w:type="paragraph" w:styleId="BodyTextFirstIndent2">
    <w:name w:val="Body Text First Indent 2"/>
    <w:basedOn w:val="BodyTextIndent"/>
    <w:link w:val="BodyTextFirstIndent2Char"/>
    <w:rsid w:val="00AF4E80"/>
    <w:pPr>
      <w:spacing w:after="0"/>
      <w:ind w:firstLine="360"/>
    </w:pPr>
  </w:style>
  <w:style w:type="character" w:customStyle="1" w:styleId="BodyTextFirstIndent2Char">
    <w:name w:val="Body Text First Indent 2 Char"/>
    <w:basedOn w:val="BodyTextIndentChar"/>
    <w:link w:val="BodyTextFirstIndent2"/>
    <w:rsid w:val="00AF4E80"/>
    <w:rPr>
      <w:bCs/>
      <w:sz w:val="22"/>
      <w:szCs w:val="22"/>
    </w:rPr>
  </w:style>
  <w:style w:type="paragraph" w:styleId="BodyTextIndent2">
    <w:name w:val="Body Text Indent 2"/>
    <w:basedOn w:val="Normal"/>
    <w:link w:val="BodyTextIndent2Char"/>
    <w:rsid w:val="00AF4E80"/>
    <w:pPr>
      <w:spacing w:after="120" w:line="480" w:lineRule="auto"/>
      <w:ind w:left="360"/>
    </w:pPr>
  </w:style>
  <w:style w:type="character" w:customStyle="1" w:styleId="BodyTextIndent2Char">
    <w:name w:val="Body Text Indent 2 Char"/>
    <w:basedOn w:val="DefaultParagraphFont"/>
    <w:link w:val="BodyTextIndent2"/>
    <w:rsid w:val="00AF4E80"/>
    <w:rPr>
      <w:bCs/>
      <w:sz w:val="22"/>
      <w:szCs w:val="22"/>
    </w:rPr>
  </w:style>
  <w:style w:type="paragraph" w:styleId="BodyTextIndent3">
    <w:name w:val="Body Text Indent 3"/>
    <w:basedOn w:val="Normal"/>
    <w:link w:val="BodyTextIndent3Char"/>
    <w:rsid w:val="00AF4E80"/>
    <w:pPr>
      <w:spacing w:after="120"/>
      <w:ind w:left="360"/>
    </w:pPr>
    <w:rPr>
      <w:sz w:val="16"/>
      <w:szCs w:val="16"/>
    </w:rPr>
  </w:style>
  <w:style w:type="character" w:customStyle="1" w:styleId="BodyTextIndent3Char">
    <w:name w:val="Body Text Indent 3 Char"/>
    <w:basedOn w:val="DefaultParagraphFont"/>
    <w:link w:val="BodyTextIndent3"/>
    <w:rsid w:val="00AF4E80"/>
    <w:rPr>
      <w:bCs/>
      <w:sz w:val="16"/>
      <w:szCs w:val="16"/>
    </w:rPr>
  </w:style>
  <w:style w:type="paragraph" w:styleId="Caption">
    <w:name w:val="caption"/>
    <w:basedOn w:val="Normal"/>
    <w:next w:val="Normal"/>
    <w:semiHidden/>
    <w:unhideWhenUsed/>
    <w:qFormat/>
    <w:rsid w:val="00AF4E80"/>
    <w:pPr>
      <w:spacing w:after="200"/>
    </w:pPr>
    <w:rPr>
      <w:b/>
      <w:bCs w:val="0"/>
      <w:color w:val="4F81BD" w:themeColor="accent1"/>
      <w:sz w:val="18"/>
      <w:szCs w:val="18"/>
    </w:rPr>
  </w:style>
  <w:style w:type="paragraph" w:styleId="Closing">
    <w:name w:val="Closing"/>
    <w:basedOn w:val="Normal"/>
    <w:link w:val="ClosingChar"/>
    <w:rsid w:val="00AF4E80"/>
    <w:pPr>
      <w:ind w:left="4320"/>
    </w:pPr>
  </w:style>
  <w:style w:type="character" w:customStyle="1" w:styleId="ClosingChar">
    <w:name w:val="Closing Char"/>
    <w:basedOn w:val="DefaultParagraphFont"/>
    <w:link w:val="Closing"/>
    <w:rsid w:val="00AF4E80"/>
    <w:rPr>
      <w:bCs/>
      <w:sz w:val="22"/>
      <w:szCs w:val="22"/>
    </w:rPr>
  </w:style>
  <w:style w:type="paragraph" w:styleId="Date">
    <w:name w:val="Date"/>
    <w:basedOn w:val="Normal"/>
    <w:next w:val="Normal"/>
    <w:link w:val="DateChar"/>
    <w:rsid w:val="00AF4E80"/>
  </w:style>
  <w:style w:type="character" w:customStyle="1" w:styleId="DateChar">
    <w:name w:val="Date Char"/>
    <w:basedOn w:val="DefaultParagraphFont"/>
    <w:link w:val="Date"/>
    <w:rsid w:val="00AF4E80"/>
    <w:rPr>
      <w:bCs/>
      <w:sz w:val="22"/>
      <w:szCs w:val="22"/>
    </w:rPr>
  </w:style>
  <w:style w:type="paragraph" w:styleId="DocumentMap">
    <w:name w:val="Document Map"/>
    <w:basedOn w:val="Normal"/>
    <w:link w:val="DocumentMapChar"/>
    <w:rsid w:val="00AF4E80"/>
    <w:rPr>
      <w:rFonts w:ascii="Tahoma" w:hAnsi="Tahoma" w:cs="Tahoma"/>
      <w:sz w:val="16"/>
      <w:szCs w:val="16"/>
    </w:rPr>
  </w:style>
  <w:style w:type="character" w:customStyle="1" w:styleId="DocumentMapChar">
    <w:name w:val="Document Map Char"/>
    <w:basedOn w:val="DefaultParagraphFont"/>
    <w:link w:val="DocumentMap"/>
    <w:rsid w:val="00AF4E80"/>
    <w:rPr>
      <w:rFonts w:ascii="Tahoma" w:hAnsi="Tahoma" w:cs="Tahoma"/>
      <w:bCs/>
      <w:sz w:val="16"/>
      <w:szCs w:val="16"/>
    </w:rPr>
  </w:style>
  <w:style w:type="paragraph" w:styleId="E-mailSignature">
    <w:name w:val="E-mail Signature"/>
    <w:basedOn w:val="Normal"/>
    <w:link w:val="E-mailSignatureChar"/>
    <w:rsid w:val="00AF4E80"/>
  </w:style>
  <w:style w:type="character" w:customStyle="1" w:styleId="E-mailSignatureChar">
    <w:name w:val="E-mail Signature Char"/>
    <w:basedOn w:val="DefaultParagraphFont"/>
    <w:link w:val="E-mailSignature"/>
    <w:rsid w:val="00AF4E80"/>
    <w:rPr>
      <w:bCs/>
      <w:sz w:val="22"/>
      <w:szCs w:val="22"/>
    </w:rPr>
  </w:style>
  <w:style w:type="paragraph" w:styleId="EnvelopeAddress">
    <w:name w:val="envelope address"/>
    <w:basedOn w:val="Normal"/>
    <w:rsid w:val="00AF4E8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AF4E80"/>
    <w:rPr>
      <w:rFonts w:asciiTheme="majorHAnsi" w:eastAsiaTheme="majorEastAsia" w:hAnsiTheme="majorHAnsi" w:cstheme="majorBidi"/>
      <w:sz w:val="20"/>
      <w:szCs w:val="20"/>
    </w:rPr>
  </w:style>
  <w:style w:type="character" w:customStyle="1" w:styleId="Heading6Char">
    <w:name w:val="Heading 6 Char"/>
    <w:basedOn w:val="DefaultParagraphFont"/>
    <w:link w:val="Heading6"/>
    <w:semiHidden/>
    <w:rsid w:val="00AF4E80"/>
    <w:rPr>
      <w:rFonts w:asciiTheme="majorHAnsi" w:eastAsiaTheme="majorEastAsia" w:hAnsiTheme="majorHAnsi" w:cstheme="majorBidi"/>
      <w:bCs/>
      <w:i/>
      <w:iCs/>
      <w:color w:val="243F60" w:themeColor="accent1" w:themeShade="7F"/>
      <w:sz w:val="22"/>
      <w:szCs w:val="22"/>
    </w:rPr>
  </w:style>
  <w:style w:type="character" w:customStyle="1" w:styleId="Heading7Char">
    <w:name w:val="Heading 7 Char"/>
    <w:basedOn w:val="DefaultParagraphFont"/>
    <w:link w:val="Heading7"/>
    <w:semiHidden/>
    <w:rsid w:val="00AF4E80"/>
    <w:rPr>
      <w:rFonts w:asciiTheme="majorHAnsi" w:eastAsiaTheme="majorEastAsia" w:hAnsiTheme="majorHAnsi" w:cstheme="majorBidi"/>
      <w:bCs/>
      <w:i/>
      <w:iCs/>
      <w:color w:val="404040" w:themeColor="text1" w:themeTint="BF"/>
      <w:sz w:val="22"/>
      <w:szCs w:val="22"/>
    </w:rPr>
  </w:style>
  <w:style w:type="character" w:customStyle="1" w:styleId="Heading8Char">
    <w:name w:val="Heading 8 Char"/>
    <w:basedOn w:val="DefaultParagraphFont"/>
    <w:link w:val="Heading8"/>
    <w:semiHidden/>
    <w:rsid w:val="00AF4E80"/>
    <w:rPr>
      <w:rFonts w:asciiTheme="majorHAnsi" w:eastAsiaTheme="majorEastAsia" w:hAnsiTheme="majorHAnsi" w:cstheme="majorBidi"/>
      <w:bCs/>
      <w:color w:val="404040" w:themeColor="text1" w:themeTint="BF"/>
    </w:rPr>
  </w:style>
  <w:style w:type="character" w:customStyle="1" w:styleId="Heading9Char">
    <w:name w:val="Heading 9 Char"/>
    <w:basedOn w:val="DefaultParagraphFont"/>
    <w:link w:val="Heading9"/>
    <w:semiHidden/>
    <w:rsid w:val="00AF4E80"/>
    <w:rPr>
      <w:rFonts w:asciiTheme="majorHAnsi" w:eastAsiaTheme="majorEastAsia" w:hAnsiTheme="majorHAnsi" w:cstheme="majorBidi"/>
      <w:bCs/>
      <w:i/>
      <w:iCs/>
      <w:color w:val="404040" w:themeColor="text1" w:themeTint="BF"/>
    </w:rPr>
  </w:style>
  <w:style w:type="paragraph" w:styleId="HTMLAddress">
    <w:name w:val="HTML Address"/>
    <w:basedOn w:val="Normal"/>
    <w:link w:val="HTMLAddressChar"/>
    <w:rsid w:val="00AF4E80"/>
    <w:rPr>
      <w:i/>
      <w:iCs/>
    </w:rPr>
  </w:style>
  <w:style w:type="character" w:customStyle="1" w:styleId="HTMLAddressChar">
    <w:name w:val="HTML Address Char"/>
    <w:basedOn w:val="DefaultParagraphFont"/>
    <w:link w:val="HTMLAddress"/>
    <w:rsid w:val="00AF4E80"/>
    <w:rPr>
      <w:bCs/>
      <w:i/>
      <w:iCs/>
      <w:sz w:val="22"/>
      <w:szCs w:val="22"/>
    </w:rPr>
  </w:style>
  <w:style w:type="paragraph" w:styleId="HTMLPreformatted">
    <w:name w:val="HTML Preformatted"/>
    <w:basedOn w:val="Normal"/>
    <w:link w:val="HTMLPreformattedChar"/>
    <w:rsid w:val="00AF4E80"/>
    <w:rPr>
      <w:rFonts w:ascii="Consolas" w:hAnsi="Consolas"/>
      <w:sz w:val="20"/>
      <w:szCs w:val="20"/>
    </w:rPr>
  </w:style>
  <w:style w:type="character" w:customStyle="1" w:styleId="HTMLPreformattedChar">
    <w:name w:val="HTML Preformatted Char"/>
    <w:basedOn w:val="DefaultParagraphFont"/>
    <w:link w:val="HTMLPreformatted"/>
    <w:rsid w:val="00AF4E80"/>
    <w:rPr>
      <w:rFonts w:ascii="Consolas" w:hAnsi="Consolas"/>
      <w:bCs/>
    </w:rPr>
  </w:style>
  <w:style w:type="paragraph" w:styleId="Index3">
    <w:name w:val="index 3"/>
    <w:basedOn w:val="Normal"/>
    <w:next w:val="Normal"/>
    <w:autoRedefine/>
    <w:rsid w:val="00AF4E80"/>
    <w:pPr>
      <w:ind w:left="660" w:hanging="220"/>
    </w:pPr>
  </w:style>
  <w:style w:type="paragraph" w:styleId="Index4">
    <w:name w:val="index 4"/>
    <w:basedOn w:val="Normal"/>
    <w:next w:val="Normal"/>
    <w:autoRedefine/>
    <w:rsid w:val="00AF4E80"/>
    <w:pPr>
      <w:ind w:left="880" w:hanging="220"/>
    </w:pPr>
  </w:style>
  <w:style w:type="paragraph" w:styleId="Index5">
    <w:name w:val="index 5"/>
    <w:basedOn w:val="Normal"/>
    <w:next w:val="Normal"/>
    <w:autoRedefine/>
    <w:rsid w:val="00AF4E80"/>
    <w:pPr>
      <w:ind w:left="1100" w:hanging="220"/>
    </w:pPr>
  </w:style>
  <w:style w:type="paragraph" w:styleId="Index6">
    <w:name w:val="index 6"/>
    <w:basedOn w:val="Normal"/>
    <w:next w:val="Normal"/>
    <w:autoRedefine/>
    <w:rsid w:val="00AF4E80"/>
    <w:pPr>
      <w:ind w:left="1320" w:hanging="220"/>
    </w:pPr>
  </w:style>
  <w:style w:type="paragraph" w:styleId="Index7">
    <w:name w:val="index 7"/>
    <w:basedOn w:val="Normal"/>
    <w:next w:val="Normal"/>
    <w:autoRedefine/>
    <w:rsid w:val="00AF4E80"/>
    <w:pPr>
      <w:ind w:left="1540" w:hanging="220"/>
    </w:pPr>
  </w:style>
  <w:style w:type="paragraph" w:styleId="Index8">
    <w:name w:val="index 8"/>
    <w:basedOn w:val="Normal"/>
    <w:next w:val="Normal"/>
    <w:autoRedefine/>
    <w:rsid w:val="00AF4E80"/>
    <w:pPr>
      <w:ind w:left="1760" w:hanging="220"/>
    </w:pPr>
  </w:style>
  <w:style w:type="paragraph" w:styleId="Index9">
    <w:name w:val="index 9"/>
    <w:basedOn w:val="Normal"/>
    <w:next w:val="Normal"/>
    <w:autoRedefine/>
    <w:rsid w:val="00AF4E80"/>
    <w:pPr>
      <w:ind w:left="1980" w:hanging="220"/>
    </w:pPr>
  </w:style>
  <w:style w:type="paragraph" w:styleId="IndexHeading">
    <w:name w:val="index heading"/>
    <w:basedOn w:val="Normal"/>
    <w:next w:val="Index1"/>
    <w:rsid w:val="00AF4E80"/>
    <w:rPr>
      <w:rFonts w:asciiTheme="majorHAnsi" w:eastAsiaTheme="majorEastAsia" w:hAnsiTheme="majorHAnsi" w:cstheme="majorBidi"/>
      <w:b/>
    </w:rPr>
  </w:style>
  <w:style w:type="paragraph" w:styleId="IntenseQuote">
    <w:name w:val="Intense Quote"/>
    <w:basedOn w:val="Normal"/>
    <w:next w:val="Normal"/>
    <w:link w:val="IntenseQuoteChar"/>
    <w:uiPriority w:val="30"/>
    <w:qFormat/>
    <w:rsid w:val="00AF4E80"/>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AF4E80"/>
    <w:rPr>
      <w:b/>
      <w:i/>
      <w:iCs/>
      <w:color w:val="4F81BD" w:themeColor="accent1"/>
      <w:sz w:val="22"/>
      <w:szCs w:val="22"/>
    </w:rPr>
  </w:style>
  <w:style w:type="paragraph" w:styleId="List2">
    <w:name w:val="List 2"/>
    <w:basedOn w:val="Normal"/>
    <w:rsid w:val="00AF4E80"/>
    <w:pPr>
      <w:ind w:left="720" w:hanging="360"/>
      <w:contextualSpacing/>
    </w:pPr>
  </w:style>
  <w:style w:type="paragraph" w:styleId="List3">
    <w:name w:val="List 3"/>
    <w:basedOn w:val="Normal"/>
    <w:rsid w:val="00AF4E80"/>
    <w:pPr>
      <w:ind w:left="1080" w:hanging="360"/>
      <w:contextualSpacing/>
    </w:pPr>
  </w:style>
  <w:style w:type="paragraph" w:styleId="List4">
    <w:name w:val="List 4"/>
    <w:basedOn w:val="Normal"/>
    <w:rsid w:val="00AF4E80"/>
    <w:pPr>
      <w:ind w:left="1440" w:hanging="360"/>
      <w:contextualSpacing/>
    </w:pPr>
  </w:style>
  <w:style w:type="paragraph" w:styleId="List5">
    <w:name w:val="List 5"/>
    <w:basedOn w:val="Normal"/>
    <w:rsid w:val="00AF4E80"/>
    <w:pPr>
      <w:ind w:left="1800" w:hanging="360"/>
      <w:contextualSpacing/>
    </w:pPr>
  </w:style>
  <w:style w:type="paragraph" w:styleId="ListBullet3">
    <w:name w:val="List Bullet 3"/>
    <w:basedOn w:val="Normal"/>
    <w:rsid w:val="00AF4E80"/>
    <w:pPr>
      <w:numPr>
        <w:numId w:val="16"/>
      </w:numPr>
      <w:contextualSpacing/>
    </w:pPr>
  </w:style>
  <w:style w:type="paragraph" w:styleId="ListBullet4">
    <w:name w:val="List Bullet 4"/>
    <w:basedOn w:val="Normal"/>
    <w:rsid w:val="00AF4E80"/>
    <w:pPr>
      <w:numPr>
        <w:numId w:val="17"/>
      </w:numPr>
      <w:contextualSpacing/>
    </w:pPr>
  </w:style>
  <w:style w:type="paragraph" w:styleId="ListBullet5">
    <w:name w:val="List Bullet 5"/>
    <w:basedOn w:val="Normal"/>
    <w:rsid w:val="00AF4E80"/>
    <w:pPr>
      <w:numPr>
        <w:numId w:val="18"/>
      </w:numPr>
      <w:contextualSpacing/>
    </w:pPr>
  </w:style>
  <w:style w:type="paragraph" w:styleId="ListContinue">
    <w:name w:val="List Continue"/>
    <w:basedOn w:val="Normal"/>
    <w:rsid w:val="00AF4E80"/>
    <w:pPr>
      <w:spacing w:after="120"/>
      <w:ind w:left="360"/>
      <w:contextualSpacing/>
    </w:pPr>
  </w:style>
  <w:style w:type="paragraph" w:styleId="ListContinue2">
    <w:name w:val="List Continue 2"/>
    <w:basedOn w:val="Normal"/>
    <w:rsid w:val="00AF4E80"/>
    <w:pPr>
      <w:spacing w:after="120"/>
      <w:ind w:left="720"/>
      <w:contextualSpacing/>
    </w:pPr>
  </w:style>
  <w:style w:type="paragraph" w:styleId="ListContinue3">
    <w:name w:val="List Continue 3"/>
    <w:basedOn w:val="Normal"/>
    <w:rsid w:val="00AF4E80"/>
    <w:pPr>
      <w:spacing w:after="120"/>
      <w:ind w:left="1080"/>
      <w:contextualSpacing/>
    </w:pPr>
  </w:style>
  <w:style w:type="paragraph" w:styleId="ListContinue4">
    <w:name w:val="List Continue 4"/>
    <w:basedOn w:val="Normal"/>
    <w:rsid w:val="00AF4E80"/>
    <w:pPr>
      <w:spacing w:after="120"/>
      <w:ind w:left="1440"/>
      <w:contextualSpacing/>
    </w:pPr>
  </w:style>
  <w:style w:type="paragraph" w:styleId="ListNumber3">
    <w:name w:val="List Number 3"/>
    <w:basedOn w:val="Normal"/>
    <w:rsid w:val="00AF4E80"/>
    <w:pPr>
      <w:numPr>
        <w:numId w:val="21"/>
      </w:numPr>
      <w:contextualSpacing/>
    </w:pPr>
  </w:style>
  <w:style w:type="paragraph" w:styleId="ListNumber4">
    <w:name w:val="List Number 4"/>
    <w:basedOn w:val="Normal"/>
    <w:rsid w:val="00AF4E80"/>
    <w:pPr>
      <w:numPr>
        <w:numId w:val="22"/>
      </w:numPr>
      <w:contextualSpacing/>
    </w:pPr>
  </w:style>
  <w:style w:type="paragraph" w:styleId="ListNumber5">
    <w:name w:val="List Number 5"/>
    <w:basedOn w:val="Normal"/>
    <w:rsid w:val="00AF4E80"/>
    <w:pPr>
      <w:numPr>
        <w:numId w:val="23"/>
      </w:numPr>
      <w:contextualSpacing/>
    </w:pPr>
  </w:style>
  <w:style w:type="paragraph" w:styleId="MacroText">
    <w:name w:val="macro"/>
    <w:link w:val="MacroTextChar"/>
    <w:rsid w:val="00AF4E80"/>
    <w:pPr>
      <w:tabs>
        <w:tab w:val="left" w:pos="480"/>
        <w:tab w:val="left" w:pos="960"/>
        <w:tab w:val="left" w:pos="1440"/>
        <w:tab w:val="left" w:pos="1920"/>
        <w:tab w:val="left" w:pos="2400"/>
        <w:tab w:val="left" w:pos="2880"/>
        <w:tab w:val="left" w:pos="3360"/>
        <w:tab w:val="left" w:pos="3840"/>
        <w:tab w:val="left" w:pos="4320"/>
      </w:tabs>
    </w:pPr>
    <w:rPr>
      <w:rFonts w:ascii="Consolas" w:hAnsi="Consolas"/>
      <w:bCs/>
    </w:rPr>
  </w:style>
  <w:style w:type="character" w:customStyle="1" w:styleId="MacroTextChar">
    <w:name w:val="Macro Text Char"/>
    <w:basedOn w:val="DefaultParagraphFont"/>
    <w:link w:val="MacroText"/>
    <w:rsid w:val="00AF4E80"/>
    <w:rPr>
      <w:rFonts w:ascii="Consolas" w:hAnsi="Consolas"/>
      <w:bCs/>
    </w:rPr>
  </w:style>
  <w:style w:type="paragraph" w:styleId="MessageHeader">
    <w:name w:val="Message Header"/>
    <w:basedOn w:val="Normal"/>
    <w:link w:val="MessageHeaderChar"/>
    <w:rsid w:val="00AF4E8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F4E80"/>
    <w:rPr>
      <w:rFonts w:asciiTheme="majorHAnsi" w:eastAsiaTheme="majorEastAsia" w:hAnsiTheme="majorHAnsi" w:cstheme="majorBidi"/>
      <w:bCs/>
      <w:sz w:val="24"/>
      <w:szCs w:val="24"/>
      <w:shd w:val="pct20" w:color="auto" w:fill="auto"/>
    </w:rPr>
  </w:style>
  <w:style w:type="paragraph" w:styleId="NoSpacing">
    <w:name w:val="No Spacing"/>
    <w:uiPriority w:val="1"/>
    <w:qFormat/>
    <w:rsid w:val="00AF4E80"/>
    <w:rPr>
      <w:bCs/>
      <w:sz w:val="22"/>
      <w:szCs w:val="22"/>
    </w:rPr>
  </w:style>
  <w:style w:type="paragraph" w:styleId="NormalIndent">
    <w:name w:val="Normal Indent"/>
    <w:basedOn w:val="Normal"/>
    <w:rsid w:val="00AF4E80"/>
    <w:pPr>
      <w:ind w:left="720"/>
    </w:pPr>
  </w:style>
  <w:style w:type="paragraph" w:styleId="NoteHeading">
    <w:name w:val="Note Heading"/>
    <w:basedOn w:val="Normal"/>
    <w:next w:val="Normal"/>
    <w:link w:val="NoteHeadingChar"/>
    <w:rsid w:val="00AF4E80"/>
  </w:style>
  <w:style w:type="character" w:customStyle="1" w:styleId="NoteHeadingChar">
    <w:name w:val="Note Heading Char"/>
    <w:basedOn w:val="DefaultParagraphFont"/>
    <w:link w:val="NoteHeading"/>
    <w:rsid w:val="00AF4E80"/>
    <w:rPr>
      <w:bCs/>
      <w:sz w:val="22"/>
      <w:szCs w:val="22"/>
    </w:rPr>
  </w:style>
  <w:style w:type="paragraph" w:styleId="PlainText">
    <w:name w:val="Plain Text"/>
    <w:basedOn w:val="Normal"/>
    <w:link w:val="PlainTextChar"/>
    <w:rsid w:val="00AF4E80"/>
    <w:rPr>
      <w:rFonts w:ascii="Consolas" w:hAnsi="Consolas"/>
      <w:sz w:val="21"/>
      <w:szCs w:val="21"/>
    </w:rPr>
  </w:style>
  <w:style w:type="character" w:customStyle="1" w:styleId="PlainTextChar">
    <w:name w:val="Plain Text Char"/>
    <w:basedOn w:val="DefaultParagraphFont"/>
    <w:link w:val="PlainText"/>
    <w:rsid w:val="00AF4E80"/>
    <w:rPr>
      <w:rFonts w:ascii="Consolas" w:hAnsi="Consolas"/>
      <w:bCs/>
      <w:sz w:val="21"/>
      <w:szCs w:val="21"/>
    </w:rPr>
  </w:style>
  <w:style w:type="paragraph" w:styleId="Quote">
    <w:name w:val="Quote"/>
    <w:basedOn w:val="Normal"/>
    <w:next w:val="Normal"/>
    <w:link w:val="QuoteChar"/>
    <w:uiPriority w:val="29"/>
    <w:qFormat/>
    <w:rsid w:val="00AF4E80"/>
    <w:rPr>
      <w:i/>
      <w:iCs/>
      <w:color w:val="000000" w:themeColor="text1"/>
    </w:rPr>
  </w:style>
  <w:style w:type="character" w:customStyle="1" w:styleId="QuoteChar">
    <w:name w:val="Quote Char"/>
    <w:basedOn w:val="DefaultParagraphFont"/>
    <w:link w:val="Quote"/>
    <w:uiPriority w:val="29"/>
    <w:rsid w:val="00AF4E80"/>
    <w:rPr>
      <w:bCs/>
      <w:i/>
      <w:iCs/>
      <w:color w:val="000000" w:themeColor="text1"/>
      <w:sz w:val="22"/>
      <w:szCs w:val="22"/>
    </w:rPr>
  </w:style>
  <w:style w:type="paragraph" w:styleId="Salutation">
    <w:name w:val="Salutation"/>
    <w:basedOn w:val="Normal"/>
    <w:next w:val="Normal"/>
    <w:link w:val="SalutationChar"/>
    <w:rsid w:val="00AF4E80"/>
  </w:style>
  <w:style w:type="character" w:customStyle="1" w:styleId="SalutationChar">
    <w:name w:val="Salutation Char"/>
    <w:basedOn w:val="DefaultParagraphFont"/>
    <w:link w:val="Salutation"/>
    <w:rsid w:val="00AF4E80"/>
    <w:rPr>
      <w:bCs/>
      <w:sz w:val="22"/>
      <w:szCs w:val="22"/>
    </w:rPr>
  </w:style>
  <w:style w:type="paragraph" w:styleId="Signature">
    <w:name w:val="Signature"/>
    <w:basedOn w:val="Normal"/>
    <w:link w:val="SignatureChar"/>
    <w:rsid w:val="00AF4E80"/>
    <w:pPr>
      <w:ind w:left="4320"/>
    </w:pPr>
  </w:style>
  <w:style w:type="character" w:customStyle="1" w:styleId="SignatureChar">
    <w:name w:val="Signature Char"/>
    <w:basedOn w:val="DefaultParagraphFont"/>
    <w:link w:val="Signature"/>
    <w:rsid w:val="00AF4E80"/>
    <w:rPr>
      <w:bCs/>
      <w:sz w:val="22"/>
      <w:szCs w:val="22"/>
    </w:rPr>
  </w:style>
  <w:style w:type="paragraph" w:styleId="TableofAuthorities">
    <w:name w:val="table of authorities"/>
    <w:basedOn w:val="Normal"/>
    <w:next w:val="Normal"/>
    <w:rsid w:val="00AF4E80"/>
    <w:pPr>
      <w:ind w:left="220" w:hanging="220"/>
    </w:pPr>
  </w:style>
  <w:style w:type="paragraph" w:styleId="TOAHeading">
    <w:name w:val="toa heading"/>
    <w:basedOn w:val="Normal"/>
    <w:next w:val="Normal"/>
    <w:rsid w:val="00AF4E80"/>
    <w:pPr>
      <w:spacing w:before="120"/>
    </w:pPr>
    <w:rPr>
      <w:rFonts w:asciiTheme="majorHAnsi" w:eastAsiaTheme="majorEastAsia" w:hAnsiTheme="majorHAnsi" w:cstheme="majorBidi"/>
      <w:b/>
      <w:sz w:val="24"/>
      <w:szCs w:val="24"/>
    </w:rPr>
  </w:style>
  <w:style w:type="paragraph" w:styleId="TOC1">
    <w:name w:val="toc 1"/>
    <w:basedOn w:val="Normal"/>
    <w:next w:val="Normal"/>
    <w:autoRedefine/>
    <w:rsid w:val="00AF4E80"/>
    <w:pPr>
      <w:spacing w:after="100"/>
    </w:pPr>
  </w:style>
  <w:style w:type="paragraph" w:styleId="TOC2">
    <w:name w:val="toc 2"/>
    <w:basedOn w:val="Normal"/>
    <w:next w:val="Normal"/>
    <w:autoRedefine/>
    <w:rsid w:val="00AF4E80"/>
    <w:pPr>
      <w:spacing w:after="100"/>
      <w:ind w:left="220"/>
    </w:pPr>
  </w:style>
  <w:style w:type="paragraph" w:styleId="TOC3">
    <w:name w:val="toc 3"/>
    <w:basedOn w:val="Normal"/>
    <w:next w:val="Normal"/>
    <w:autoRedefine/>
    <w:rsid w:val="00AF4E80"/>
    <w:pPr>
      <w:spacing w:after="100"/>
      <w:ind w:left="440"/>
    </w:pPr>
  </w:style>
  <w:style w:type="paragraph" w:styleId="TOC4">
    <w:name w:val="toc 4"/>
    <w:basedOn w:val="Normal"/>
    <w:next w:val="Normal"/>
    <w:autoRedefine/>
    <w:rsid w:val="00AF4E80"/>
    <w:pPr>
      <w:spacing w:after="100"/>
      <w:ind w:left="660"/>
    </w:pPr>
  </w:style>
  <w:style w:type="paragraph" w:styleId="TOC5">
    <w:name w:val="toc 5"/>
    <w:basedOn w:val="Normal"/>
    <w:next w:val="Normal"/>
    <w:autoRedefine/>
    <w:rsid w:val="00AF4E80"/>
    <w:pPr>
      <w:spacing w:after="100"/>
      <w:ind w:left="880"/>
    </w:pPr>
  </w:style>
  <w:style w:type="paragraph" w:styleId="TOC6">
    <w:name w:val="toc 6"/>
    <w:basedOn w:val="Normal"/>
    <w:next w:val="Normal"/>
    <w:autoRedefine/>
    <w:rsid w:val="00AF4E80"/>
    <w:pPr>
      <w:spacing w:after="100"/>
      <w:ind w:left="1100"/>
    </w:pPr>
  </w:style>
  <w:style w:type="paragraph" w:styleId="TOC7">
    <w:name w:val="toc 7"/>
    <w:basedOn w:val="Normal"/>
    <w:next w:val="Normal"/>
    <w:autoRedefine/>
    <w:rsid w:val="00AF4E80"/>
    <w:pPr>
      <w:spacing w:after="100"/>
      <w:ind w:left="1320"/>
    </w:pPr>
  </w:style>
  <w:style w:type="paragraph" w:styleId="TOC8">
    <w:name w:val="toc 8"/>
    <w:basedOn w:val="Normal"/>
    <w:next w:val="Normal"/>
    <w:autoRedefine/>
    <w:rsid w:val="00AF4E80"/>
    <w:pPr>
      <w:spacing w:after="100"/>
      <w:ind w:left="1540"/>
    </w:pPr>
  </w:style>
  <w:style w:type="paragraph" w:styleId="TOC9">
    <w:name w:val="toc 9"/>
    <w:basedOn w:val="Normal"/>
    <w:next w:val="Normal"/>
    <w:autoRedefine/>
    <w:rsid w:val="00AF4E80"/>
    <w:pPr>
      <w:spacing w:after="100"/>
      <w:ind w:left="1760"/>
    </w:pPr>
  </w:style>
  <w:style w:type="paragraph" w:styleId="TOCHeading">
    <w:name w:val="TOC Heading"/>
    <w:basedOn w:val="Heading1"/>
    <w:next w:val="Normal"/>
    <w:uiPriority w:val="39"/>
    <w:semiHidden/>
    <w:unhideWhenUsed/>
    <w:qFormat/>
    <w:rsid w:val="00AF4E80"/>
    <w:pPr>
      <w:keepLines/>
      <w:spacing w:before="480" w:after="0"/>
      <w:outlineLvl w:val="9"/>
    </w:pPr>
    <w:rPr>
      <w:rFonts w:asciiTheme="majorHAnsi" w:eastAsiaTheme="majorEastAsia" w:hAnsiTheme="majorHAnsi" w:cstheme="majorBidi"/>
      <w:bCs w:val="0"/>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3538">
      <w:bodyDiv w:val="1"/>
      <w:marLeft w:val="0"/>
      <w:marRight w:val="0"/>
      <w:marTop w:val="0"/>
      <w:marBottom w:val="0"/>
      <w:divBdr>
        <w:top w:val="none" w:sz="0" w:space="0" w:color="auto"/>
        <w:left w:val="none" w:sz="0" w:space="0" w:color="auto"/>
        <w:bottom w:val="none" w:sz="0" w:space="0" w:color="auto"/>
        <w:right w:val="none" w:sz="0" w:space="0" w:color="auto"/>
      </w:divBdr>
    </w:div>
    <w:div w:id="187649202">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1361518181">
      <w:bodyDiv w:val="1"/>
      <w:marLeft w:val="0"/>
      <w:marRight w:val="0"/>
      <w:marTop w:val="0"/>
      <w:marBottom w:val="0"/>
      <w:divBdr>
        <w:top w:val="none" w:sz="0" w:space="0" w:color="auto"/>
        <w:left w:val="none" w:sz="0" w:space="0" w:color="auto"/>
        <w:bottom w:val="none" w:sz="0" w:space="0" w:color="auto"/>
        <w:right w:val="none" w:sz="0" w:space="0" w:color="auto"/>
      </w:divBdr>
    </w:div>
    <w:div w:id="190880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sos.state.tx.us/corp/sosda/index.shtml"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www15.tceq.texas.gov/crpub/" TargetMode="External"/><Relationship Id="rId7" Type="http://schemas.openxmlformats.org/officeDocument/2006/relationships/endnotes" Target="endnotes.xml"/><Relationship Id="rId12" Type="http://schemas.openxmlformats.org/officeDocument/2006/relationships/hyperlink" Target="mailto:mswper@tceq.texas.gov"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eq.texas.gov/search_form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tceq.texas.gov/epa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http://home.tceq.state.tx.us/internal/exec/communication/gif/1C-TCEQ.gif" TargetMode="External"/><Relationship Id="rId14" Type="http://schemas.openxmlformats.org/officeDocument/2006/relationships/hyperlink" Target="http://www.sos.state.tx.us/corp/sosda/index.s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43673-17BD-4B8F-ABB0-3BA50BF8A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16</Pages>
  <Words>4370</Words>
  <Characters>24913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Type IX Landfill Gas to Energy Facility Registration by Rule Application Form</vt:lpstr>
    </vt:vector>
  </TitlesOfParts>
  <Company>TCEQ</Company>
  <LinksUpToDate>false</LinksUpToDate>
  <CharactersWithSpaces>29225</CharactersWithSpaces>
  <SharedDoc>false</SharedDoc>
  <HLinks>
    <vt:vector size="78" baseType="variant">
      <vt:variant>
        <vt:i4>3670142</vt:i4>
      </vt:variant>
      <vt:variant>
        <vt:i4>842</vt:i4>
      </vt:variant>
      <vt:variant>
        <vt:i4>0</vt:i4>
      </vt:variant>
      <vt:variant>
        <vt:i4>5</vt:i4>
      </vt:variant>
      <vt:variant>
        <vt:lpwstr>http://www4.tceq.state.tx.us/crpub/</vt:lpwstr>
      </vt:variant>
      <vt:variant>
        <vt:lpwstr/>
      </vt:variant>
      <vt:variant>
        <vt:i4>1638479</vt:i4>
      </vt:variant>
      <vt:variant>
        <vt:i4>835</vt:i4>
      </vt:variant>
      <vt:variant>
        <vt:i4>0</vt:i4>
      </vt:variant>
      <vt:variant>
        <vt:i4>5</vt:i4>
      </vt:variant>
      <vt:variant>
        <vt:lpwstr>http://www.tpwd.state.tx.us/landwater/water/habitats/rivers/authorities.phtml</vt:lpwstr>
      </vt:variant>
      <vt:variant>
        <vt:lpwstr/>
      </vt:variant>
      <vt:variant>
        <vt:i4>6750300</vt:i4>
      </vt:variant>
      <vt:variant>
        <vt:i4>832</vt:i4>
      </vt:variant>
      <vt:variant>
        <vt:i4>0</vt:i4>
      </vt:variant>
      <vt:variant>
        <vt:i4>5</vt:i4>
      </vt:variant>
      <vt:variant>
        <vt:lpwstr>http://www.txregionalcouncil.org/display.php?page=regions_map.php</vt:lpwstr>
      </vt:variant>
      <vt:variant>
        <vt:lpwstr/>
      </vt:variant>
      <vt:variant>
        <vt:i4>7864447</vt:i4>
      </vt:variant>
      <vt:variant>
        <vt:i4>829</vt:i4>
      </vt:variant>
      <vt:variant>
        <vt:i4>0</vt:i4>
      </vt:variant>
      <vt:variant>
        <vt:i4>5</vt:i4>
      </vt:variant>
      <vt:variant>
        <vt:lpwstr>http://www.house.state.tx.us/members/find-your-representative/</vt:lpwstr>
      </vt:variant>
      <vt:variant>
        <vt:lpwstr/>
      </vt:variant>
      <vt:variant>
        <vt:i4>7864447</vt:i4>
      </vt:variant>
      <vt:variant>
        <vt:i4>826</vt:i4>
      </vt:variant>
      <vt:variant>
        <vt:i4>0</vt:i4>
      </vt:variant>
      <vt:variant>
        <vt:i4>5</vt:i4>
      </vt:variant>
      <vt:variant>
        <vt:lpwstr>http://www.house.state.tx.us/members/find-your-representative/</vt:lpwstr>
      </vt:variant>
      <vt:variant>
        <vt:lpwstr/>
      </vt:variant>
      <vt:variant>
        <vt:i4>3145843</vt:i4>
      </vt:variant>
      <vt:variant>
        <vt:i4>823</vt:i4>
      </vt:variant>
      <vt:variant>
        <vt:i4>0</vt:i4>
      </vt:variant>
      <vt:variant>
        <vt:i4>5</vt:i4>
      </vt:variant>
      <vt:variant>
        <vt:lpwstr>http://www.txdot.gov/inside-txdot/district.html</vt:lpwstr>
      </vt:variant>
      <vt:variant>
        <vt:lpwstr/>
      </vt:variant>
      <vt:variant>
        <vt:i4>5177361</vt:i4>
      </vt:variant>
      <vt:variant>
        <vt:i4>820</vt:i4>
      </vt:variant>
      <vt:variant>
        <vt:i4>0</vt:i4>
      </vt:variant>
      <vt:variant>
        <vt:i4>5</vt:i4>
      </vt:variant>
      <vt:variant>
        <vt:lpwstr>http://www.sos.state.tx.us/corp/sosda/index.shtml</vt:lpwstr>
      </vt:variant>
      <vt:variant>
        <vt:lpwstr/>
      </vt:variant>
      <vt:variant>
        <vt:i4>5177361</vt:i4>
      </vt:variant>
      <vt:variant>
        <vt:i4>817</vt:i4>
      </vt:variant>
      <vt:variant>
        <vt:i4>0</vt:i4>
      </vt:variant>
      <vt:variant>
        <vt:i4>5</vt:i4>
      </vt:variant>
      <vt:variant>
        <vt:lpwstr>http://www.sos.state.tx.us/corp/sosda/index.shtml</vt:lpwstr>
      </vt:variant>
      <vt:variant>
        <vt:lpwstr/>
      </vt:variant>
      <vt:variant>
        <vt:i4>2228318</vt:i4>
      </vt:variant>
      <vt:variant>
        <vt:i4>814</vt:i4>
      </vt:variant>
      <vt:variant>
        <vt:i4>0</vt:i4>
      </vt:variant>
      <vt:variant>
        <vt:i4>5</vt:i4>
      </vt:variant>
      <vt:variant>
        <vt:lpwstr>http://www.tceq.texas.gov/permitting/waste_permits/msw_permits/msw_notice.html</vt:lpwstr>
      </vt:variant>
      <vt:variant>
        <vt:lpwstr/>
      </vt:variant>
      <vt:variant>
        <vt:i4>3539060</vt:i4>
      </vt:variant>
      <vt:variant>
        <vt:i4>811</vt:i4>
      </vt:variant>
      <vt:variant>
        <vt:i4>0</vt:i4>
      </vt:variant>
      <vt:variant>
        <vt:i4>5</vt:i4>
      </vt:variant>
      <vt:variant>
        <vt:lpwstr>http://www.tceq.state.tx.us/e-services/</vt:lpwstr>
      </vt:variant>
      <vt:variant>
        <vt:lpwstr/>
      </vt:variant>
      <vt:variant>
        <vt:i4>1114151</vt:i4>
      </vt:variant>
      <vt:variant>
        <vt:i4>808</vt:i4>
      </vt:variant>
      <vt:variant>
        <vt:i4>0</vt:i4>
      </vt:variant>
      <vt:variant>
        <vt:i4>5</vt:i4>
      </vt:variant>
      <vt:variant>
        <vt:lpwstr>mailto:mswper@tceq.state.tx.us</vt:lpwstr>
      </vt:variant>
      <vt:variant>
        <vt:lpwstr/>
      </vt:variant>
      <vt:variant>
        <vt:i4>8257580</vt:i4>
      </vt:variant>
      <vt:variant>
        <vt:i4>805</vt:i4>
      </vt:variant>
      <vt:variant>
        <vt:i4>0</vt:i4>
      </vt:variant>
      <vt:variant>
        <vt:i4>5</vt:i4>
      </vt:variant>
      <vt:variant>
        <vt:lpwstr>http://www.tceq.texas.gov/</vt:lpwstr>
      </vt:variant>
      <vt:variant>
        <vt:lpwstr/>
      </vt:variant>
      <vt:variant>
        <vt:i4>786526</vt:i4>
      </vt:variant>
      <vt:variant>
        <vt:i4>-1</vt:i4>
      </vt:variant>
      <vt:variant>
        <vt:i4>1026</vt:i4>
      </vt:variant>
      <vt:variant>
        <vt:i4>1</vt:i4>
      </vt:variant>
      <vt:variant>
        <vt:lpwstr>http://home.tceq.state.tx.us/internal/exec/communication/gif/1C-TCEQ.gif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IX Landfill Gas to Energy Facility Registration by Rule Application Form</dc:title>
  <dc:creator>TCEQ</dc:creator>
  <cp:lastModifiedBy>Arten Avakian</cp:lastModifiedBy>
  <cp:revision>14</cp:revision>
  <cp:lastPrinted>2013-01-23T21:40:00Z</cp:lastPrinted>
  <dcterms:created xsi:type="dcterms:W3CDTF">2013-11-20T15:53:00Z</dcterms:created>
  <dcterms:modified xsi:type="dcterms:W3CDTF">2024-04-30T14:39:00Z</dcterms:modified>
</cp:coreProperties>
</file>