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A12069" w:rsidRDefault="0029292C" w:rsidP="00250FEC">
      <w:pPr>
        <w:pStyle w:val="Title"/>
        <w:pBdr>
          <w:bottom w:val="none" w:sz="0" w:space="0" w:color="auto"/>
        </w:pBdr>
        <w:jc w:val="center"/>
        <w:rPr>
          <w:rFonts w:ascii="Georgia" w:hAnsi="Georgia"/>
          <w:sz w:val="24"/>
          <w:szCs w:val="24"/>
        </w:rPr>
      </w:pPr>
      <w:r w:rsidRPr="00A12069">
        <w:rPr>
          <w:rFonts w:ascii="Georgia" w:hAnsi="Georgia"/>
          <w:sz w:val="24"/>
          <w:szCs w:val="24"/>
        </w:rPr>
        <w:t>Texas Commission on Environmental Quality</w:t>
      </w:r>
    </w:p>
    <w:p w14:paraId="183DA685" w14:textId="77777777" w:rsidR="0029292C" w:rsidRPr="00A12069" w:rsidRDefault="00B34545" w:rsidP="0029292C">
      <w:pPr>
        <w:jc w:val="center"/>
        <w:rPr>
          <w:rFonts w:ascii="Georgia" w:hAnsi="Georgia"/>
        </w:rPr>
      </w:pPr>
      <w:r w:rsidRPr="00A12069">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A12069" w:rsidRDefault="0029292C" w:rsidP="00A74ED6">
      <w:pPr>
        <w:pStyle w:val="Subtitle"/>
        <w:pBdr>
          <w:bottom w:val="none" w:sz="0" w:space="0" w:color="auto"/>
        </w:pBdr>
        <w:spacing w:before="120" w:after="120"/>
        <w:jc w:val="center"/>
        <w:rPr>
          <w:rFonts w:ascii="Georgia" w:hAnsi="Georgia"/>
          <w:i w:val="0"/>
          <w:sz w:val="24"/>
          <w:szCs w:val="24"/>
        </w:rPr>
      </w:pPr>
      <w:r w:rsidRPr="00A12069">
        <w:rPr>
          <w:rFonts w:ascii="Georgia" w:hAnsi="Georgia"/>
          <w:i w:val="0"/>
          <w:sz w:val="24"/>
          <w:szCs w:val="24"/>
        </w:rPr>
        <w:t>Notice of Concentrated Animal Feeding Operation Application</w:t>
      </w:r>
    </w:p>
    <w:p w14:paraId="75F144F2" w14:textId="3BB87B02" w:rsidR="0029292C" w:rsidRPr="00A12069" w:rsidRDefault="0029292C" w:rsidP="00A74ED6">
      <w:pPr>
        <w:pStyle w:val="BodyText"/>
        <w:spacing w:after="240"/>
        <w:jc w:val="center"/>
      </w:pPr>
      <w:r w:rsidRPr="00A12069">
        <w:rPr>
          <w:b/>
        </w:rPr>
        <w:t xml:space="preserve">General Permit Authorization No. </w:t>
      </w:r>
      <w:r w:rsidRPr="00A12069">
        <w:rPr>
          <w:b/>
        </w:rPr>
        <w:fldChar w:fldCharType="begin"/>
      </w:r>
      <w:r w:rsidRPr="00A12069">
        <w:rPr>
          <w:b/>
        </w:rPr>
        <w:instrText xml:space="preserve"> MERGEFIELD "Permit_" </w:instrText>
      </w:r>
      <w:r w:rsidRPr="00A12069">
        <w:rPr>
          <w:b/>
        </w:rPr>
        <w:fldChar w:fldCharType="separate"/>
      </w:r>
      <w:r w:rsidR="00DE3FBF" w:rsidRPr="00A12069">
        <w:rPr>
          <w:b/>
          <w:noProof/>
        </w:rPr>
        <w:t>TXG920681</w:t>
      </w:r>
      <w:r w:rsidRPr="00A12069">
        <w:rPr>
          <w:b/>
        </w:rPr>
        <w:fldChar w:fldCharType="end"/>
      </w:r>
    </w:p>
    <w:p w14:paraId="43EEE9E1" w14:textId="050D9C70" w:rsidR="00E62B23" w:rsidRPr="00A12069" w:rsidRDefault="0029292C" w:rsidP="00115B11">
      <w:pPr>
        <w:pStyle w:val="BodyText"/>
      </w:pPr>
      <w:r w:rsidRPr="00A12069">
        <w:rPr>
          <w:rStyle w:val="Strong"/>
        </w:rPr>
        <w:t>Application.</w:t>
      </w:r>
      <w:r w:rsidRPr="00A12069">
        <w:t xml:space="preserve"> </w:t>
      </w:r>
      <w:r w:rsidR="00A33B4B">
        <w:fldChar w:fldCharType="begin"/>
      </w:r>
      <w:r w:rsidR="00A33B4B">
        <w:instrText xml:space="preserve"> MERGEFIELD "Permit_Name" </w:instrText>
      </w:r>
      <w:r w:rsidR="00A33B4B">
        <w:fldChar w:fldCharType="separate"/>
      </w:r>
      <w:r w:rsidR="00DE3FBF" w:rsidRPr="00A12069">
        <w:rPr>
          <w:noProof/>
        </w:rPr>
        <w:t>Idalou Egg Ranch, LP</w:t>
      </w:r>
      <w:r w:rsidR="00A33B4B">
        <w:rPr>
          <w:noProof/>
        </w:rPr>
        <w:fldChar w:fldCharType="end"/>
      </w:r>
      <w:r w:rsidR="009C3F81" w:rsidRPr="00A12069">
        <w:t xml:space="preserve">, </w:t>
      </w:r>
      <w:r w:rsidR="00A33B4B">
        <w:fldChar w:fldCharType="begin"/>
      </w:r>
      <w:r w:rsidR="00A33B4B">
        <w:instrText xml:space="preserve"> MERGEFIELD "Applicants_street_or_mailing_address" </w:instrText>
      </w:r>
      <w:r w:rsidR="00A33B4B">
        <w:fldChar w:fldCharType="separate"/>
      </w:r>
      <w:r w:rsidR="00DE3FBF" w:rsidRPr="00A12069">
        <w:rPr>
          <w:noProof/>
        </w:rPr>
        <w:t>14515 North Farm-to-Market Road 400</w:t>
      </w:r>
      <w:r w:rsidR="00A33B4B">
        <w:rPr>
          <w:noProof/>
        </w:rPr>
        <w:fldChar w:fldCharType="end"/>
      </w:r>
      <w:r w:rsidR="009C3F81" w:rsidRPr="00A12069">
        <w:t xml:space="preserve">, </w:t>
      </w:r>
      <w:r w:rsidR="00A33B4B">
        <w:fldChar w:fldCharType="begin"/>
      </w:r>
      <w:r w:rsidR="00A33B4B">
        <w:instrText xml:space="preserve"> MERGEFIELD "Applicants_city" </w:instrText>
      </w:r>
      <w:r w:rsidR="00A33B4B">
        <w:fldChar w:fldCharType="separate"/>
      </w:r>
      <w:r w:rsidR="00DE3FBF" w:rsidRPr="00A12069">
        <w:rPr>
          <w:noProof/>
        </w:rPr>
        <w:t>Idalou</w:t>
      </w:r>
      <w:r w:rsidR="00A33B4B">
        <w:rPr>
          <w:noProof/>
        </w:rPr>
        <w:fldChar w:fldCharType="end"/>
      </w:r>
      <w:r w:rsidR="009C3F81" w:rsidRPr="00A12069">
        <w:t xml:space="preserve">, </w:t>
      </w:r>
      <w:r w:rsidR="00A33B4B">
        <w:fldChar w:fldCharType="begin"/>
      </w:r>
      <w:r w:rsidR="00A33B4B">
        <w:instrText xml:space="preserve"> MERGEFIELD "Applicants_state_and_zip" </w:instrText>
      </w:r>
      <w:r w:rsidR="00A33B4B">
        <w:fldChar w:fldCharType="separate"/>
      </w:r>
      <w:r w:rsidR="00DE3FBF" w:rsidRPr="00A12069">
        <w:rPr>
          <w:noProof/>
        </w:rPr>
        <w:t>Texas 79329</w:t>
      </w:r>
      <w:r w:rsidR="00A33B4B">
        <w:rPr>
          <w:noProof/>
        </w:rPr>
        <w:fldChar w:fldCharType="end"/>
      </w:r>
      <w:r w:rsidRPr="00A12069">
        <w:t xml:space="preserve"> has applied to the Texas Commission on Environmental Quality (TCEQ) under General Permit No. TXG920000 for a non-substantial change to the </w:t>
      </w:r>
      <w:r w:rsidR="0027188F" w:rsidRPr="00A12069">
        <w:t>terms of the</w:t>
      </w:r>
      <w:r w:rsidRPr="00A12069">
        <w:t xml:space="preserve"> nutrient management plan (NMP) previously submitted to the TCEQ. </w:t>
      </w:r>
      <w:r w:rsidR="00431F62" w:rsidRPr="00A12069">
        <w:t xml:space="preserve">The </w:t>
      </w:r>
      <w:r w:rsidR="00C8635B" w:rsidRPr="00A12069">
        <w:t>Applicant</w:t>
      </w:r>
      <w:r w:rsidR="00431F62" w:rsidRPr="00A12069">
        <w:t xml:space="preserve"> is </w:t>
      </w:r>
      <w:r w:rsidR="0003122B" w:rsidRPr="00A12069">
        <w:t>removing land management unit (LMU) #4 – 7 acres and</w:t>
      </w:r>
      <w:r w:rsidR="009C3F81" w:rsidRPr="00A12069">
        <w:t xml:space="preserve"> reconfiguring </w:t>
      </w:r>
      <w:r w:rsidR="0003122B" w:rsidRPr="00A12069">
        <w:t xml:space="preserve">the following </w:t>
      </w:r>
      <w:r w:rsidR="009C3F81" w:rsidRPr="00A12069">
        <w:t>LMUs</w:t>
      </w:r>
      <w:r w:rsidR="0003122B" w:rsidRPr="00A12069">
        <w:t xml:space="preserve">: </w:t>
      </w:r>
      <w:r w:rsidR="009C3F81" w:rsidRPr="00A12069">
        <w:t xml:space="preserve"> </w:t>
      </w:r>
      <w:r w:rsidR="0003122B" w:rsidRPr="00A12069">
        <w:t>#3 from 17 to 14 acres, #5 from 22 to 17 acres, and #6 from 15.2 to 12 acres. Other changes include the addition of barns and retention control structure (RCS) #3</w:t>
      </w:r>
      <w:r w:rsidR="00F4480D">
        <w:t>. The addition of the barns</w:t>
      </w:r>
      <w:r w:rsidR="00445C35" w:rsidRPr="00A12069">
        <w:t xml:space="preserve"> w</w:t>
      </w:r>
      <w:r w:rsidR="00F4480D">
        <w:t xml:space="preserve">ill </w:t>
      </w:r>
      <w:r w:rsidR="009D4293">
        <w:t>have</w:t>
      </w:r>
      <w:r w:rsidR="00445C35" w:rsidRPr="00A12069">
        <w:t xml:space="preserve"> access </w:t>
      </w:r>
      <w:r w:rsidR="00C1085B">
        <w:t>within</w:t>
      </w:r>
      <w:r w:rsidR="00F7433B">
        <w:t xml:space="preserve"> the</w:t>
      </w:r>
      <w:r w:rsidR="00F4480D">
        <w:t xml:space="preserve"> </w:t>
      </w:r>
      <w:r w:rsidR="00617644">
        <w:t xml:space="preserve">proposed </w:t>
      </w:r>
      <w:r w:rsidR="002919DB" w:rsidRPr="00A12069">
        <w:t>free-range</w:t>
      </w:r>
      <w:r w:rsidR="00445C35" w:rsidRPr="00A12069">
        <w:t xml:space="preserve"> </w:t>
      </w:r>
      <w:r w:rsidR="00F7433B">
        <w:t>area</w:t>
      </w:r>
      <w:r w:rsidR="00445C35" w:rsidRPr="00A12069">
        <w:t xml:space="preserve"> </w:t>
      </w:r>
      <w:r w:rsidR="00F7433B">
        <w:t>and all</w:t>
      </w:r>
      <w:r w:rsidR="00445C35" w:rsidRPr="00A12069">
        <w:t xml:space="preserve"> runoff </w:t>
      </w:r>
      <w:r w:rsidR="009D4293">
        <w:t xml:space="preserve">from </w:t>
      </w:r>
      <w:r w:rsidR="00F4480D">
        <w:t xml:space="preserve">will be directed </w:t>
      </w:r>
      <w:r w:rsidR="00445C35" w:rsidRPr="00A12069">
        <w:t>to RCS #3</w:t>
      </w:r>
      <w:r w:rsidR="0003122B" w:rsidRPr="00A12069">
        <w:t xml:space="preserve">. The facility maps and calculations have been revised as a result of these changes. The total land application area will decrease from 92.6 to 74.4 acres. The authorized maximum capacity of 120,000 </w:t>
      </w:r>
      <w:r w:rsidR="002919DB">
        <w:t>growers/brooders</w:t>
      </w:r>
      <w:r w:rsidR="0003122B" w:rsidRPr="00A12069">
        <w:t xml:space="preserve"> and 420,000 hens, will not change. </w:t>
      </w:r>
      <w:r w:rsidRPr="00A12069">
        <w:t xml:space="preserve">The notice of change application and the </w:t>
      </w:r>
      <w:r w:rsidR="0027188F" w:rsidRPr="00A12069">
        <w:t xml:space="preserve">updated </w:t>
      </w:r>
      <w:r w:rsidRPr="00A12069">
        <w:t xml:space="preserve">NMP were received by TCEQ on </w:t>
      </w:r>
      <w:r w:rsidR="009C3F81" w:rsidRPr="00A12069">
        <w:rPr>
          <w:bCs/>
        </w:rPr>
        <w:fldChar w:fldCharType="begin"/>
      </w:r>
      <w:r w:rsidR="009C3F81" w:rsidRPr="00A12069">
        <w:rPr>
          <w:bCs/>
        </w:rPr>
        <w:instrText xml:space="preserve"> MERGEFIELD "Received_Date"</w:instrText>
      </w:r>
      <w:r w:rsidR="009C3F81" w:rsidRPr="00A12069">
        <w:rPr>
          <w:rFonts w:cs="Tahoma"/>
        </w:rPr>
        <w:instrText>\@ "MMMM d, yyyy"</w:instrText>
      </w:r>
      <w:r w:rsidR="009C3F81" w:rsidRPr="00A12069">
        <w:rPr>
          <w:bCs/>
        </w:rPr>
        <w:instrText xml:space="preserve"> </w:instrText>
      </w:r>
      <w:r w:rsidR="009C3F81" w:rsidRPr="00A12069">
        <w:rPr>
          <w:bCs/>
        </w:rPr>
        <w:fldChar w:fldCharType="separate"/>
      </w:r>
      <w:r w:rsidR="00DE3FBF" w:rsidRPr="00A12069">
        <w:rPr>
          <w:bCs/>
          <w:noProof/>
        </w:rPr>
        <w:t>February 21, 2023</w:t>
      </w:r>
      <w:r w:rsidR="009C3F81" w:rsidRPr="00A12069">
        <w:rPr>
          <w:bCs/>
        </w:rPr>
        <w:fldChar w:fldCharType="end"/>
      </w:r>
      <w:r w:rsidR="00A74ED6" w:rsidRPr="00A12069">
        <w:t>.</w:t>
      </w:r>
    </w:p>
    <w:p w14:paraId="3F8F4138" w14:textId="77777777" w:rsidR="0029292C" w:rsidRPr="00A12069" w:rsidRDefault="0029292C" w:rsidP="00115B11">
      <w:pPr>
        <w:pStyle w:val="BodyText"/>
      </w:pPr>
      <w:r w:rsidRPr="00A12069">
        <w:t>No discharge of pollutants into the waters in the state is authorized by this general permit except under chronic or catastrophic rainfall conditions or events. All waste and wastewater will be beneficially used on agricultural land.</w:t>
      </w:r>
    </w:p>
    <w:p w14:paraId="75C5CB12" w14:textId="437E59C8" w:rsidR="0029292C" w:rsidRPr="00A12069" w:rsidRDefault="0029292C" w:rsidP="00115B11">
      <w:pPr>
        <w:pStyle w:val="BodyText"/>
      </w:pPr>
      <w:r w:rsidRPr="00A12069">
        <w:t>The facility is located</w:t>
      </w:r>
      <w:r w:rsidR="004F67FF" w:rsidRPr="00A12069">
        <w:t xml:space="preserve"> at</w:t>
      </w:r>
      <w:r w:rsidRPr="00A12069">
        <w:t xml:space="preserve"> </w:t>
      </w:r>
      <w:r w:rsidR="00A33B4B">
        <w:fldChar w:fldCharType="begin"/>
      </w:r>
      <w:r w:rsidR="00A33B4B">
        <w:instrText xml:space="preserve"> MERGEFIE</w:instrText>
      </w:r>
      <w:r w:rsidR="00A33B4B">
        <w:instrText xml:space="preserve">LD "Facility_location_description" </w:instrText>
      </w:r>
      <w:r w:rsidR="00A33B4B">
        <w:fldChar w:fldCharType="separate"/>
      </w:r>
      <w:r w:rsidR="00DE3FBF" w:rsidRPr="00A12069">
        <w:rPr>
          <w:noProof/>
        </w:rPr>
        <w:t>14515 North Farm-to-Market Road 400, Idalou</w:t>
      </w:r>
      <w:r w:rsidR="00A33B4B">
        <w:rPr>
          <w:noProof/>
        </w:rPr>
        <w:fldChar w:fldCharType="end"/>
      </w:r>
      <w:r w:rsidR="009C3F81" w:rsidRPr="00A12069">
        <w:t xml:space="preserve">, </w:t>
      </w:r>
      <w:r w:rsidR="00A33B4B">
        <w:fldChar w:fldCharType="begin"/>
      </w:r>
      <w:r w:rsidR="00A33B4B">
        <w:instrText xml:space="preserve"> MERGEFIELD "County" </w:instrText>
      </w:r>
      <w:r w:rsidR="00A33B4B">
        <w:fldChar w:fldCharType="separate"/>
      </w:r>
      <w:r w:rsidR="00DE3FBF" w:rsidRPr="00A12069">
        <w:rPr>
          <w:noProof/>
        </w:rPr>
        <w:t>Lubbock</w:t>
      </w:r>
      <w:r w:rsidR="00A33B4B">
        <w:rPr>
          <w:noProof/>
        </w:rPr>
        <w:fldChar w:fldCharType="end"/>
      </w:r>
      <w:r w:rsidRPr="00A12069">
        <w:t xml:space="preserve"> County, Texas. The facility is located in the drainage area of the </w:t>
      </w:r>
      <w:r w:rsidR="001F3BF4">
        <w:t xml:space="preserve">North Fork </w:t>
      </w:r>
      <w:r w:rsidR="00A33B4B">
        <w:fldChar w:fldCharType="begin"/>
      </w:r>
      <w:r w:rsidR="00A33B4B">
        <w:instrText xml:space="preserve"> MERGEFIELD "Stream_segment_name" </w:instrText>
      </w:r>
      <w:r w:rsidR="00A33B4B">
        <w:fldChar w:fldCharType="separate"/>
      </w:r>
      <w:r w:rsidR="00DE3FBF" w:rsidRPr="00A12069">
        <w:rPr>
          <w:noProof/>
        </w:rPr>
        <w:t>Double Mountain Fork Brazos River</w:t>
      </w:r>
      <w:r w:rsidR="00A33B4B">
        <w:rPr>
          <w:noProof/>
        </w:rPr>
        <w:fldChar w:fldCharType="end"/>
      </w:r>
      <w:r w:rsidR="009C3F81" w:rsidRPr="00A12069">
        <w:t xml:space="preserve"> </w:t>
      </w:r>
      <w:r w:rsidRPr="00A12069">
        <w:t xml:space="preserve">in Segment No. </w:t>
      </w:r>
      <w:r w:rsidR="00A33B4B">
        <w:fldChar w:fldCharType="begin"/>
      </w:r>
      <w:r w:rsidR="00A33B4B">
        <w:instrText xml:space="preserve"> MERGEFIELD "Stream_Segment" </w:instrText>
      </w:r>
      <w:r w:rsidR="00A33B4B">
        <w:fldChar w:fldCharType="separate"/>
      </w:r>
      <w:r w:rsidR="00DE3FBF" w:rsidRPr="00A12069">
        <w:rPr>
          <w:noProof/>
        </w:rPr>
        <w:t>1241</w:t>
      </w:r>
      <w:r w:rsidR="00A33B4B">
        <w:rPr>
          <w:noProof/>
        </w:rPr>
        <w:fldChar w:fldCharType="end"/>
      </w:r>
      <w:r w:rsidR="001F3BF4">
        <w:rPr>
          <w:noProof/>
        </w:rPr>
        <w:t>A</w:t>
      </w:r>
      <w:r w:rsidRPr="00A12069">
        <w:t xml:space="preserve"> of the </w:t>
      </w:r>
      <w:r w:rsidR="00A33B4B">
        <w:fldChar w:fldCharType="begin"/>
      </w:r>
      <w:r w:rsidR="00A33B4B">
        <w:instrText xml:space="preserve"> MERGEFIELD "River_basin_name" </w:instrText>
      </w:r>
      <w:r w:rsidR="00A33B4B">
        <w:fldChar w:fldCharType="separate"/>
      </w:r>
      <w:r w:rsidR="00DE3FBF" w:rsidRPr="00A12069">
        <w:rPr>
          <w:noProof/>
        </w:rPr>
        <w:t>Brazos</w:t>
      </w:r>
      <w:r w:rsidR="00A33B4B">
        <w:rPr>
          <w:noProof/>
        </w:rPr>
        <w:fldChar w:fldCharType="end"/>
      </w:r>
      <w:r w:rsidRPr="00A12069">
        <w:t xml:space="preserve"> River Basin.</w:t>
      </w:r>
      <w:r w:rsidR="00950A4A" w:rsidRPr="00A12069">
        <w:t xml:space="preserve"> The following link to an electronic map of the site or facility’s general location is provided as a public courtesy and is not part of the application or notice. </w:t>
      </w:r>
      <w:hyperlink r:id="rId9" w:history="1">
        <w:r w:rsidR="00083418" w:rsidRPr="00083418">
          <w:rPr>
            <w:rStyle w:val="Hyperlink"/>
            <w:iCs/>
            <w:color w:val="auto"/>
          </w:rPr>
          <w:t>https://gisweb.tceq.texas.gov/LocationMapper/?marker=-98.270833,32.023333&amp;level=18</w:t>
        </w:r>
        <w:r w:rsidR="004F67FF" w:rsidRPr="00F4480D">
          <w:rPr>
            <w:rStyle w:val="Hyperlink"/>
            <w:iCs/>
            <w:color w:val="auto"/>
          </w:rPr>
          <w:t>.</w:t>
        </w:r>
      </w:hyperlink>
      <w:r w:rsidR="00950A4A" w:rsidRPr="00A12069">
        <w:rPr>
          <w:i/>
        </w:rPr>
        <w:t xml:space="preserve"> </w:t>
      </w:r>
      <w:r w:rsidR="00950A4A" w:rsidRPr="00A12069">
        <w:t>For the exact location, refer to the application.</w:t>
      </w:r>
    </w:p>
    <w:p w14:paraId="400C678D" w14:textId="77777777" w:rsidR="0029292C" w:rsidRPr="00A12069" w:rsidRDefault="0029292C" w:rsidP="00115B11">
      <w:pPr>
        <w:pStyle w:val="BodyText"/>
      </w:pPr>
      <w:r w:rsidRPr="00A12069">
        <w:t xml:space="preserve">The Executive Director of the TCEQ has approved the proposed non-substantial change to the terms of the NMP. </w:t>
      </w:r>
      <w:r w:rsidR="00570CCD" w:rsidRPr="00A12069">
        <w:t xml:space="preserve">The revised terms of the NMP have been included in the permit record and it is available at the TCEQ’s Central Records, </w:t>
      </w:r>
      <w:r w:rsidR="00570CCD" w:rsidRPr="00A12069">
        <w:rPr>
          <w:rFonts w:cs="Tahoma"/>
        </w:rPr>
        <w:t>12100 Park 35 Circle Austin, T</w:t>
      </w:r>
      <w:r w:rsidR="00F5254B" w:rsidRPr="00A12069">
        <w:rPr>
          <w:rFonts w:cs="Tahoma"/>
        </w:rPr>
        <w:t>exas</w:t>
      </w:r>
      <w:r w:rsidR="00570CCD" w:rsidRPr="00A12069">
        <w:rPr>
          <w:rFonts w:cs="Tahoma"/>
        </w:rPr>
        <w:t xml:space="preserve"> 78753.</w:t>
      </w:r>
    </w:p>
    <w:p w14:paraId="36ED695C" w14:textId="191EBFAD" w:rsidR="0029292C" w:rsidRPr="00A12069" w:rsidRDefault="0029292C" w:rsidP="00115B11">
      <w:pPr>
        <w:pStyle w:val="BodyText"/>
      </w:pPr>
      <w:r w:rsidRPr="00A12069">
        <w:rPr>
          <w:rStyle w:val="Strong"/>
        </w:rPr>
        <w:t>Information.</w:t>
      </w:r>
      <w:r w:rsidRPr="00A12069">
        <w:t xml:space="preserve"> </w:t>
      </w:r>
      <w:r w:rsidR="009D4619" w:rsidRPr="00A12069">
        <w:t xml:space="preserve">For additional information about this application, contact </w:t>
      </w:r>
      <w:r w:rsidR="00A33B4B">
        <w:fldChar w:fldCharType="begin"/>
      </w:r>
      <w:r w:rsidR="00A33B4B">
        <w:instrText xml:space="preserve"> MERGEFIELD "Permit_Writer" </w:instrText>
      </w:r>
      <w:r w:rsidR="00A33B4B">
        <w:fldChar w:fldCharType="separate"/>
      </w:r>
      <w:r w:rsidR="00DE3FBF" w:rsidRPr="00A12069">
        <w:rPr>
          <w:noProof/>
        </w:rPr>
        <w:t>Robert Chavez</w:t>
      </w:r>
      <w:r w:rsidR="00A33B4B">
        <w:rPr>
          <w:noProof/>
        </w:rPr>
        <w:fldChar w:fldCharType="end"/>
      </w:r>
      <w:r w:rsidR="009D4619" w:rsidRPr="00A12069">
        <w:t xml:space="preserve"> at </w:t>
      </w:r>
      <w:r w:rsidR="00A33B4B">
        <w:fldChar w:fldCharType="begin"/>
      </w:r>
      <w:r w:rsidR="00A33B4B">
        <w:instrText xml:space="preserve"> MERGEFIELD "PW_phone" </w:instrText>
      </w:r>
      <w:r w:rsidR="00A33B4B">
        <w:fldChar w:fldCharType="separate"/>
      </w:r>
      <w:r w:rsidR="00DE3FBF" w:rsidRPr="00A12069">
        <w:rPr>
          <w:noProof/>
        </w:rPr>
        <w:t>(512) 239-0442</w:t>
      </w:r>
      <w:r w:rsidR="00A33B4B">
        <w:rPr>
          <w:noProof/>
        </w:rPr>
        <w:fldChar w:fldCharType="end"/>
      </w:r>
      <w:r w:rsidR="009D4619" w:rsidRPr="00A12069">
        <w:t xml:space="preserve">. </w:t>
      </w:r>
      <w:r w:rsidRPr="00A12069">
        <w:t xml:space="preserve">Si desea información en Español, puede llamar al 1-800-687-4040. General information regarding the TCEQ can be found at our web site at </w:t>
      </w:r>
      <w:hyperlink r:id="rId10" w:history="1">
        <w:r w:rsidR="00A74ED6" w:rsidRPr="00A12069">
          <w:rPr>
            <w:rStyle w:val="Hyperlink"/>
            <w:color w:val="auto"/>
          </w:rPr>
          <w:t>www.tceq.texas.gov/</w:t>
        </w:r>
      </w:hyperlink>
      <w:r w:rsidRPr="00A12069">
        <w:t>.</w:t>
      </w:r>
    </w:p>
    <w:p w14:paraId="4CEFBFCB" w14:textId="77777777" w:rsidR="00A74ED6" w:rsidRPr="00A12069" w:rsidRDefault="00A74ED6" w:rsidP="00115B11">
      <w:pPr>
        <w:pStyle w:val="BodyText"/>
      </w:pPr>
    </w:p>
    <w:p w14:paraId="249DB2A1" w14:textId="77777777" w:rsidR="00695CD4" w:rsidRPr="00A12069" w:rsidRDefault="00695CD4" w:rsidP="00115B11">
      <w:pPr>
        <w:pStyle w:val="BodyText"/>
      </w:pPr>
    </w:p>
    <w:p w14:paraId="50DA82D5" w14:textId="2E89E1C7" w:rsidR="00A03680" w:rsidRPr="00A12069" w:rsidRDefault="0029292C" w:rsidP="00570CCD">
      <w:pPr>
        <w:pStyle w:val="BodyText"/>
      </w:pPr>
      <w:r w:rsidRPr="00A12069">
        <w:lastRenderedPageBreak/>
        <w:t>Issued:</w:t>
      </w:r>
      <w:r w:rsidR="00570CCD" w:rsidRPr="00A12069">
        <w:t xml:space="preserve"> </w:t>
      </w:r>
      <w:r w:rsidR="00A33B4B">
        <w:t>March 31, 2023</w:t>
      </w:r>
    </w:p>
    <w:sectPr w:rsidR="00A03680" w:rsidRPr="00A12069"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376A" w14:textId="77777777" w:rsidR="00320DD1" w:rsidRDefault="00320DD1" w:rsidP="001E6C56">
      <w:r>
        <w:separator/>
      </w:r>
    </w:p>
  </w:endnote>
  <w:endnote w:type="continuationSeparator" w:id="0">
    <w:p w14:paraId="5A320FC0" w14:textId="77777777" w:rsidR="00320DD1" w:rsidRDefault="00320DD1"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5989" w14:textId="77777777" w:rsidR="00320DD1" w:rsidRDefault="00320DD1" w:rsidP="001E6C56">
      <w:r>
        <w:separator/>
      </w:r>
    </w:p>
  </w:footnote>
  <w:footnote w:type="continuationSeparator" w:id="0">
    <w:p w14:paraId="5EB44802" w14:textId="77777777" w:rsidR="00320DD1" w:rsidRDefault="00320DD1"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56119210">
    <w:abstractNumId w:val="9"/>
  </w:num>
  <w:num w:numId="2" w16cid:durableId="1825312680">
    <w:abstractNumId w:val="6"/>
  </w:num>
  <w:num w:numId="3" w16cid:durableId="937643124">
    <w:abstractNumId w:val="5"/>
  </w:num>
  <w:num w:numId="4" w16cid:durableId="1550411691">
    <w:abstractNumId w:val="4"/>
  </w:num>
  <w:num w:numId="5" w16cid:durableId="2127699353">
    <w:abstractNumId w:val="3"/>
  </w:num>
  <w:num w:numId="6" w16cid:durableId="1453475430">
    <w:abstractNumId w:val="3"/>
  </w:num>
  <w:num w:numId="7" w16cid:durableId="1341204007">
    <w:abstractNumId w:val="2"/>
  </w:num>
  <w:num w:numId="8" w16cid:durableId="1139808426">
    <w:abstractNumId w:val="1"/>
  </w:num>
  <w:num w:numId="9" w16cid:durableId="1002317177">
    <w:abstractNumId w:val="0"/>
  </w:num>
  <w:num w:numId="10" w16cid:durableId="505562015">
    <w:abstractNumId w:val="12"/>
  </w:num>
  <w:num w:numId="11" w16cid:durableId="939751657">
    <w:abstractNumId w:val="11"/>
  </w:num>
  <w:num w:numId="12" w16cid:durableId="716200547">
    <w:abstractNumId w:val="10"/>
  </w:num>
  <w:num w:numId="13" w16cid:durableId="2135831356">
    <w:abstractNumId w:val="7"/>
  </w:num>
  <w:num w:numId="14" w16cid:durableId="1061708057">
    <w:abstractNumId w:val="9"/>
  </w:num>
  <w:num w:numId="15" w16cid:durableId="1585146722">
    <w:abstractNumId w:val="8"/>
  </w:num>
  <w:num w:numId="16" w16cid:durableId="589509147">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122B"/>
    <w:rsid w:val="00037B65"/>
    <w:rsid w:val="000400F9"/>
    <w:rsid w:val="00051B7F"/>
    <w:rsid w:val="00083418"/>
    <w:rsid w:val="000B355E"/>
    <w:rsid w:val="00115B11"/>
    <w:rsid w:val="00116413"/>
    <w:rsid w:val="0013213F"/>
    <w:rsid w:val="00135951"/>
    <w:rsid w:val="001B69B3"/>
    <w:rsid w:val="001D4C72"/>
    <w:rsid w:val="001D76F5"/>
    <w:rsid w:val="001E6C56"/>
    <w:rsid w:val="001F0248"/>
    <w:rsid w:val="001F3BF4"/>
    <w:rsid w:val="00210ED2"/>
    <w:rsid w:val="002149BF"/>
    <w:rsid w:val="00250FEC"/>
    <w:rsid w:val="00261265"/>
    <w:rsid w:val="00267310"/>
    <w:rsid w:val="002677C4"/>
    <w:rsid w:val="0027188F"/>
    <w:rsid w:val="002919DB"/>
    <w:rsid w:val="002925D8"/>
    <w:rsid w:val="0029292C"/>
    <w:rsid w:val="00297D38"/>
    <w:rsid w:val="002A43D1"/>
    <w:rsid w:val="002D4E2D"/>
    <w:rsid w:val="002D76A2"/>
    <w:rsid w:val="002E1441"/>
    <w:rsid w:val="002F12EA"/>
    <w:rsid w:val="00305591"/>
    <w:rsid w:val="00320DD1"/>
    <w:rsid w:val="00327CFF"/>
    <w:rsid w:val="00351FD0"/>
    <w:rsid w:val="00393C75"/>
    <w:rsid w:val="003B41DF"/>
    <w:rsid w:val="003D22E9"/>
    <w:rsid w:val="003F5ABB"/>
    <w:rsid w:val="00431F62"/>
    <w:rsid w:val="00440C5F"/>
    <w:rsid w:val="00445C35"/>
    <w:rsid w:val="00452279"/>
    <w:rsid w:val="00490DD6"/>
    <w:rsid w:val="004D2CA6"/>
    <w:rsid w:val="004F67FF"/>
    <w:rsid w:val="00537265"/>
    <w:rsid w:val="005464F5"/>
    <w:rsid w:val="0055212A"/>
    <w:rsid w:val="005632C7"/>
    <w:rsid w:val="00570CCD"/>
    <w:rsid w:val="005902A5"/>
    <w:rsid w:val="005C1FFD"/>
    <w:rsid w:val="005F337F"/>
    <w:rsid w:val="00617644"/>
    <w:rsid w:val="0065525B"/>
    <w:rsid w:val="00661222"/>
    <w:rsid w:val="006730D8"/>
    <w:rsid w:val="00695CD4"/>
    <w:rsid w:val="006C6CEB"/>
    <w:rsid w:val="0072249E"/>
    <w:rsid w:val="00727F1C"/>
    <w:rsid w:val="00732647"/>
    <w:rsid w:val="00735319"/>
    <w:rsid w:val="00737EF5"/>
    <w:rsid w:val="00746472"/>
    <w:rsid w:val="0075745D"/>
    <w:rsid w:val="007B0D60"/>
    <w:rsid w:val="007F1D92"/>
    <w:rsid w:val="00827F1A"/>
    <w:rsid w:val="008755F2"/>
    <w:rsid w:val="008A357A"/>
    <w:rsid w:val="008E33DD"/>
    <w:rsid w:val="008F1717"/>
    <w:rsid w:val="00950A4A"/>
    <w:rsid w:val="0097217B"/>
    <w:rsid w:val="00974E8C"/>
    <w:rsid w:val="00977890"/>
    <w:rsid w:val="00996B99"/>
    <w:rsid w:val="009C3F81"/>
    <w:rsid w:val="009D4293"/>
    <w:rsid w:val="009D4619"/>
    <w:rsid w:val="009F4FE8"/>
    <w:rsid w:val="009F5E5E"/>
    <w:rsid w:val="009F711B"/>
    <w:rsid w:val="00A03680"/>
    <w:rsid w:val="00A12069"/>
    <w:rsid w:val="00A2193F"/>
    <w:rsid w:val="00A33B4B"/>
    <w:rsid w:val="00A74ED6"/>
    <w:rsid w:val="00A75BA9"/>
    <w:rsid w:val="00AB074C"/>
    <w:rsid w:val="00AB59D3"/>
    <w:rsid w:val="00B34545"/>
    <w:rsid w:val="00B3681B"/>
    <w:rsid w:val="00B4403F"/>
    <w:rsid w:val="00B919EA"/>
    <w:rsid w:val="00BF000E"/>
    <w:rsid w:val="00C1085B"/>
    <w:rsid w:val="00C815A6"/>
    <w:rsid w:val="00C8635B"/>
    <w:rsid w:val="00C87CA9"/>
    <w:rsid w:val="00C95864"/>
    <w:rsid w:val="00CE4C60"/>
    <w:rsid w:val="00D44331"/>
    <w:rsid w:val="00D5447D"/>
    <w:rsid w:val="00D61475"/>
    <w:rsid w:val="00D762C0"/>
    <w:rsid w:val="00D76336"/>
    <w:rsid w:val="00D9218C"/>
    <w:rsid w:val="00DB788B"/>
    <w:rsid w:val="00DE3FBF"/>
    <w:rsid w:val="00E01D33"/>
    <w:rsid w:val="00E14844"/>
    <w:rsid w:val="00E62581"/>
    <w:rsid w:val="00E62B23"/>
    <w:rsid w:val="00E80028"/>
    <w:rsid w:val="00E910F6"/>
    <w:rsid w:val="00EB5235"/>
    <w:rsid w:val="00EF6A56"/>
    <w:rsid w:val="00F34F6A"/>
    <w:rsid w:val="00F4480D"/>
    <w:rsid w:val="00F5254B"/>
    <w:rsid w:val="00F56A6D"/>
    <w:rsid w:val="00F56E78"/>
    <w:rsid w:val="00F7433B"/>
    <w:rsid w:val="00F84C3B"/>
    <w:rsid w:val="00FB1DEC"/>
    <w:rsid w:val="00FD4CBA"/>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paragraph" w:styleId="Revision">
    <w:name w:val="Revision"/>
    <w:hidden/>
    <w:uiPriority w:val="99"/>
    <w:semiHidden/>
    <w:rsid w:val="00305591"/>
    <w:pPr>
      <w:spacing w:before="0" w:after="0"/>
    </w:pPr>
    <w:rPr>
      <w:rFonts w:ascii="Times New Roman" w:eastAsia="Times New Roman" w:hAnsi="Times New Roman"/>
    </w:rPr>
  </w:style>
  <w:style w:type="character" w:styleId="UnresolvedMention">
    <w:name w:val="Unresolved Mention"/>
    <w:basedOn w:val="DefaultParagraphFont"/>
    <w:uiPriority w:val="99"/>
    <w:semiHidden/>
    <w:unhideWhenUsed/>
    <w:rsid w:val="00F44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1.67083,33.756666&amp;level=1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Robert Chavez</cp:lastModifiedBy>
  <cp:revision>3</cp:revision>
  <dcterms:created xsi:type="dcterms:W3CDTF">2023-03-31T14:05:00Z</dcterms:created>
  <dcterms:modified xsi:type="dcterms:W3CDTF">2023-03-31T14:06:00Z</dcterms:modified>
</cp:coreProperties>
</file>