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DCF9" w14:textId="77777777" w:rsidR="00F07BA1" w:rsidRPr="002B05F8" w:rsidRDefault="00F07BA1">
      <w:pPr>
        <w:rPr>
          <w:rFonts w:ascii="Georgia" w:hAnsi="Georgia"/>
        </w:rPr>
      </w:pPr>
      <w:r w:rsidRPr="002B05F8">
        <w:rPr>
          <w:rFonts w:ascii="Georgia" w:hAnsi="Georgia"/>
        </w:rPr>
        <w:fldChar w:fldCharType="begin"/>
      </w:r>
      <w:r w:rsidRPr="002B05F8">
        <w:rPr>
          <w:rFonts w:ascii="Georgia" w:hAnsi="Georgia"/>
        </w:rPr>
        <w:instrText xml:space="preserve"> SEQ CHAPTER \h \r 1</w:instrText>
      </w:r>
      <w:r w:rsidRPr="002B05F8">
        <w:rPr>
          <w:rFonts w:ascii="Georgia" w:hAnsi="Georgia"/>
        </w:rPr>
        <w:fldChar w:fldCharType="end"/>
      </w:r>
      <w:r w:rsidRPr="002B05F8">
        <w:rPr>
          <w:rFonts w:ascii="Georgia" w:hAnsi="Georgia"/>
        </w:rPr>
        <w:t>PROGRAM: WATER QUALITY - MS4</w:t>
      </w:r>
    </w:p>
    <w:p w14:paraId="571E3132" w14:textId="77777777" w:rsidR="00F07BA1" w:rsidRPr="002B05F8" w:rsidRDefault="00F07BA1">
      <w:pPr>
        <w:rPr>
          <w:rFonts w:ascii="Georgia" w:hAnsi="Georgia"/>
        </w:rPr>
      </w:pPr>
      <w:r w:rsidRPr="002B05F8">
        <w:rPr>
          <w:rFonts w:ascii="Georgia" w:hAnsi="Georgia"/>
        </w:rPr>
        <w:t>FOR</w:t>
      </w:r>
      <w:r w:rsidR="0014038A">
        <w:rPr>
          <w:rFonts w:ascii="Georgia" w:hAnsi="Georgia"/>
        </w:rPr>
        <w:t xml:space="preserve"> </w:t>
      </w:r>
      <w:r w:rsidRPr="002B05F8">
        <w:rPr>
          <w:rFonts w:ascii="Georgia" w:hAnsi="Georgia"/>
        </w:rPr>
        <w:t>NEW PERMIT or MAJOR AMENDMENT APPLICATION</w:t>
      </w:r>
    </w:p>
    <w:p w14:paraId="3C523065" w14:textId="77777777" w:rsidR="00F07BA1" w:rsidRPr="002B05F8" w:rsidRDefault="00F07BA1">
      <w:pPr>
        <w:rPr>
          <w:rFonts w:ascii="Georgia" w:hAnsi="Georgia"/>
        </w:rPr>
      </w:pPr>
      <w:r w:rsidRPr="002B05F8">
        <w:rPr>
          <w:rFonts w:ascii="Georgia" w:hAnsi="Georgia"/>
        </w:rPr>
        <w:t xml:space="preserve">NOTICE OF APPLICATION AND PRELIMINARY DECISION </w:t>
      </w:r>
    </w:p>
    <w:p w14:paraId="38175561" w14:textId="77777777" w:rsidR="00F07BA1" w:rsidRPr="002B05F8" w:rsidRDefault="00F07BA1">
      <w:pPr>
        <w:rPr>
          <w:rFonts w:ascii="Georgia" w:hAnsi="Georgia"/>
        </w:rPr>
      </w:pPr>
    </w:p>
    <w:p w14:paraId="72333709" w14:textId="77777777" w:rsidR="00F07BA1" w:rsidRPr="000208F5" w:rsidRDefault="00F07BA1">
      <w:pPr>
        <w:jc w:val="center"/>
        <w:rPr>
          <w:rFonts w:ascii="Georgia" w:hAnsi="Georgia"/>
          <w:b/>
          <w:sz w:val="32"/>
          <w:szCs w:val="32"/>
          <w:lang w:val="es-MX"/>
        </w:rPr>
      </w:pPr>
      <w:r w:rsidRPr="000208F5">
        <w:rPr>
          <w:rFonts w:ascii="Georgia" w:hAnsi="Georgia"/>
          <w:b/>
          <w:sz w:val="32"/>
          <w:szCs w:val="32"/>
          <w:lang w:val="es-MX"/>
        </w:rPr>
        <w:t xml:space="preserve">Comisión De Calidad Ambiental Del Estado De Texas </w:t>
      </w:r>
    </w:p>
    <w:p w14:paraId="31D35B71" w14:textId="77777777" w:rsidR="00F07BA1" w:rsidRPr="002B05F8" w:rsidRDefault="00F07BA1">
      <w:pPr>
        <w:rPr>
          <w:rFonts w:ascii="Georgia" w:hAnsi="Georgia"/>
          <w:b/>
          <w:sz w:val="40"/>
          <w:lang w:val="es-MX"/>
        </w:rPr>
      </w:pPr>
    </w:p>
    <w:p w14:paraId="1467CB9B" w14:textId="77777777" w:rsidR="00F07BA1" w:rsidRPr="002B05F8" w:rsidRDefault="00AD2CFA">
      <w:pPr>
        <w:rPr>
          <w:rFonts w:ascii="Georgia" w:hAnsi="Georgia"/>
          <w:lang w:val="es-MX"/>
        </w:rPr>
      </w:pPr>
      <w:r w:rsidRPr="002B05F8">
        <w:rPr>
          <w:rFonts w:ascii="Georgia" w:hAnsi="Georgia"/>
          <w:noProof/>
        </w:rPr>
        <mc:AlternateContent>
          <mc:Choice Requires="wps">
            <w:drawing>
              <wp:anchor distT="57150" distB="57150" distL="57150" distR="57150" simplePos="0" relativeHeight="251657728" behindDoc="0" locked="0" layoutInCell="0" allowOverlap="1" wp14:anchorId="5734B594" wp14:editId="2B0BA320">
                <wp:simplePos x="0" y="0"/>
                <wp:positionH relativeFrom="margin">
                  <wp:posOffset>2405380</wp:posOffset>
                </wp:positionH>
                <wp:positionV relativeFrom="page">
                  <wp:posOffset>2233930</wp:posOffset>
                </wp:positionV>
                <wp:extent cx="732790" cy="723265"/>
                <wp:effectExtent l="0" t="0" r="0"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5FD8E" w14:textId="77777777" w:rsidR="00F07BA1" w:rsidRDefault="005B0D3C">
                            <w:pPr>
                              <w:widowControl w:val="0"/>
                            </w:pPr>
                            <w:r>
                              <w:rPr>
                                <w:noProof/>
                              </w:rPr>
                              <w:drawing>
                                <wp:inline distT="0" distB="0" distL="0" distR="0" wp14:anchorId="351630F0" wp14:editId="2B506B62">
                                  <wp:extent cx="736600" cy="723900"/>
                                  <wp:effectExtent l="0" t="0" r="635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4B594" id="_x0000_t202" coordsize="21600,21600" o:spt="202" path="m,l,21600r21600,l21600,xe">
                <v:stroke joinstyle="miter"/>
                <v:path gradientshapeok="t" o:connecttype="rect"/>
              </v:shapetype>
              <v:shape id="Text Box 2" o:spid="_x0000_s1026" type="#_x0000_t202" alt="&quot;&quot;" style="position:absolute;margin-left:189.4pt;margin-top:175.9pt;width:57.7pt;height:56.95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" o:allowincell="f" stroked="f">
                <v:textbox inset="0,0,0,0">
                  <w:txbxContent>
                    <w:p w14:paraId="1615FD8E" w14:textId="77777777" w:rsidR="00F07BA1" w:rsidRDefault="005B0D3C">
                      <w:pPr>
                        <w:widowControl w:val="0"/>
                      </w:pPr>
                      <w:r>
                        <w:rPr>
                          <w:noProof/>
                        </w:rPr>
                        <w:drawing>
                          <wp:inline distT="0" distB="0" distL="0" distR="0" wp14:anchorId="351630F0" wp14:editId="2B506B62">
                            <wp:extent cx="736600" cy="723900"/>
                            <wp:effectExtent l="0" t="0" r="635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inline>
                        </w:drawing>
                      </w:r>
                    </w:p>
                  </w:txbxContent>
                </v:textbox>
                <w10:wrap type="square" anchorx="margin" anchory="page"/>
              </v:shape>
            </w:pict>
          </mc:Fallback>
        </mc:AlternateContent>
      </w:r>
    </w:p>
    <w:p w14:paraId="6CFAACB5" w14:textId="77777777" w:rsidR="00F07BA1" w:rsidRPr="002B05F8" w:rsidRDefault="00F07BA1">
      <w:pPr>
        <w:rPr>
          <w:rFonts w:ascii="Georgia" w:hAnsi="Georgia"/>
          <w:lang w:val="es-MX"/>
        </w:rPr>
      </w:pPr>
    </w:p>
    <w:p w14:paraId="67C08CD2" w14:textId="77777777" w:rsidR="00F07BA1" w:rsidRPr="002B05F8" w:rsidRDefault="00F07BA1">
      <w:pPr>
        <w:rPr>
          <w:rFonts w:ascii="Georgia" w:hAnsi="Georgia"/>
          <w:lang w:val="es-MX"/>
        </w:rPr>
      </w:pPr>
    </w:p>
    <w:p w14:paraId="60E731DF" w14:textId="77777777" w:rsidR="00F07BA1" w:rsidRDefault="00F07BA1">
      <w:pPr>
        <w:rPr>
          <w:rFonts w:ascii="Georgia" w:hAnsi="Georgia"/>
          <w:lang w:val="es-MX"/>
        </w:rPr>
      </w:pPr>
    </w:p>
    <w:p w14:paraId="4331BD97" w14:textId="77777777" w:rsidR="000208F5" w:rsidRDefault="000208F5">
      <w:pPr>
        <w:rPr>
          <w:rFonts w:ascii="Georgia" w:hAnsi="Georgia"/>
          <w:lang w:val="es-MX"/>
        </w:rPr>
      </w:pPr>
    </w:p>
    <w:p w14:paraId="37FF7DDF" w14:textId="77777777" w:rsidR="000208F5" w:rsidRDefault="000208F5">
      <w:pPr>
        <w:rPr>
          <w:rFonts w:ascii="Georgia" w:hAnsi="Georgia"/>
          <w:lang w:val="es-MX"/>
        </w:rPr>
      </w:pPr>
    </w:p>
    <w:p w14:paraId="336950B2" w14:textId="77777777" w:rsidR="000208F5" w:rsidRDefault="000208F5">
      <w:pPr>
        <w:rPr>
          <w:rFonts w:ascii="Georgia" w:hAnsi="Georgia"/>
          <w:lang w:val="es-MX"/>
        </w:rPr>
      </w:pPr>
    </w:p>
    <w:p w14:paraId="225978F9" w14:textId="77777777" w:rsidR="000208F5" w:rsidRDefault="000208F5">
      <w:pPr>
        <w:rPr>
          <w:rFonts w:ascii="Georgia" w:hAnsi="Georgia"/>
          <w:lang w:val="es-MX"/>
        </w:rPr>
      </w:pPr>
    </w:p>
    <w:p w14:paraId="20713332" w14:textId="77777777" w:rsidR="003570C1" w:rsidRPr="002B05F8" w:rsidRDefault="003570C1">
      <w:pPr>
        <w:rPr>
          <w:rFonts w:ascii="Georgia" w:hAnsi="Georgia"/>
          <w:lang w:val="es-MX"/>
        </w:rPr>
      </w:pPr>
    </w:p>
    <w:p w14:paraId="31C5D051" w14:textId="77777777" w:rsidR="00F07BA1" w:rsidRPr="000208F5" w:rsidRDefault="00F07BA1" w:rsidP="000208F5">
      <w:pPr>
        <w:rPr>
          <w:rFonts w:ascii="Georgia" w:hAnsi="Georgia"/>
          <w:b/>
          <w:sz w:val="24"/>
          <w:szCs w:val="24"/>
          <w:lang w:val="es-MX"/>
        </w:rPr>
      </w:pPr>
      <w:r w:rsidRPr="000208F5">
        <w:rPr>
          <w:rFonts w:ascii="Georgia" w:hAnsi="Georgia"/>
          <w:b/>
          <w:sz w:val="24"/>
          <w:szCs w:val="24"/>
          <w:lang w:val="es-MX"/>
        </w:rPr>
        <w:t xml:space="preserve">AVISO DE LA SOLICITUD Y DECISIÓN PRELIMINAR PARA EL PERMISO </w:t>
      </w:r>
    </w:p>
    <w:p w14:paraId="0CD59463" w14:textId="77777777" w:rsidR="00F07BA1" w:rsidRPr="000208F5" w:rsidRDefault="00F07BA1" w:rsidP="000208F5">
      <w:pPr>
        <w:rPr>
          <w:rFonts w:ascii="Georgia" w:hAnsi="Georgia"/>
          <w:b/>
          <w:sz w:val="24"/>
          <w:szCs w:val="24"/>
          <w:lang w:val="es-MX"/>
        </w:rPr>
      </w:pPr>
      <w:r w:rsidRPr="000208F5">
        <w:rPr>
          <w:rFonts w:ascii="Georgia" w:hAnsi="Georgia"/>
          <w:b/>
          <w:sz w:val="24"/>
          <w:szCs w:val="24"/>
          <w:lang w:val="es-MX"/>
        </w:rPr>
        <w:t>DEL SISTEMA DE ELIMINACION DE DESCARGAS DE CONTAMINANTES (TPDES)</w:t>
      </w:r>
      <w:r w:rsidR="0014038A" w:rsidRPr="000208F5">
        <w:rPr>
          <w:rFonts w:ascii="Georgia" w:hAnsi="Georgia"/>
          <w:b/>
          <w:sz w:val="24"/>
          <w:szCs w:val="24"/>
          <w:lang w:val="es-MX"/>
        </w:rPr>
        <w:t xml:space="preserve"> </w:t>
      </w:r>
      <w:r w:rsidRPr="000208F5">
        <w:rPr>
          <w:rFonts w:ascii="Georgia" w:hAnsi="Georgia"/>
          <w:b/>
          <w:sz w:val="24"/>
          <w:szCs w:val="24"/>
          <w:lang w:val="es-MX"/>
        </w:rPr>
        <w:t xml:space="preserve">PARA EL SISTEMA MUNICIPAL DE DRENAJE PLUVIAL </w:t>
      </w:r>
    </w:p>
    <w:p w14:paraId="78AA4F16" w14:textId="77777777" w:rsidR="00F07BA1" w:rsidRPr="000208F5" w:rsidRDefault="00F07BA1" w:rsidP="000208F5">
      <w:pPr>
        <w:rPr>
          <w:rFonts w:ascii="Georgia" w:hAnsi="Georgia"/>
          <w:b/>
          <w:sz w:val="24"/>
          <w:szCs w:val="24"/>
          <w:lang w:val="es-MX"/>
        </w:rPr>
      </w:pPr>
      <w:r w:rsidRPr="000208F5">
        <w:rPr>
          <w:rFonts w:ascii="Georgia" w:hAnsi="Georgia"/>
          <w:b/>
          <w:color w:val="FF0000"/>
          <w:sz w:val="24"/>
          <w:szCs w:val="24"/>
          <w:lang w:val="es-MX"/>
        </w:rPr>
        <w:t>[NUEVO / MODIFICACIÓN]</w:t>
      </w:r>
    </w:p>
    <w:p w14:paraId="38A8F6E1" w14:textId="77777777" w:rsidR="00F07BA1" w:rsidRPr="000208F5" w:rsidRDefault="00F07BA1" w:rsidP="000208F5">
      <w:pPr>
        <w:rPr>
          <w:rFonts w:ascii="Georgia" w:hAnsi="Georgia"/>
          <w:sz w:val="24"/>
          <w:szCs w:val="24"/>
          <w:lang w:val="es-MX"/>
        </w:rPr>
      </w:pPr>
    </w:p>
    <w:p w14:paraId="4513E131" w14:textId="77777777" w:rsidR="00F07BA1" w:rsidRPr="000208F5" w:rsidRDefault="00F07BA1" w:rsidP="000208F5">
      <w:pPr>
        <w:rPr>
          <w:rFonts w:ascii="Georgia" w:hAnsi="Georgia"/>
          <w:sz w:val="24"/>
          <w:szCs w:val="24"/>
          <w:lang w:val="es-MX"/>
        </w:rPr>
      </w:pPr>
      <w:r w:rsidRPr="000208F5">
        <w:rPr>
          <w:rFonts w:ascii="Georgia" w:hAnsi="Georgia"/>
          <w:sz w:val="24"/>
          <w:szCs w:val="24"/>
          <w:lang w:val="es-MX"/>
        </w:rPr>
        <w:t xml:space="preserve"> </w:t>
      </w:r>
      <w:r w:rsidRPr="000208F5">
        <w:rPr>
          <w:rFonts w:ascii="Georgia" w:hAnsi="Georgia"/>
          <w:b/>
          <w:sz w:val="24"/>
          <w:szCs w:val="24"/>
          <w:lang w:val="es-MX"/>
        </w:rPr>
        <w:t xml:space="preserve">PERMISO </w:t>
      </w:r>
      <w:r w:rsidRPr="000208F5">
        <w:rPr>
          <w:rFonts w:ascii="Georgia" w:hAnsi="Georgia"/>
          <w:b/>
          <w:i/>
          <w:color w:val="FF0000"/>
          <w:sz w:val="24"/>
          <w:szCs w:val="24"/>
          <w:lang w:val="es-MX"/>
        </w:rPr>
        <w:t>[PROPUESTO</w:t>
      </w:r>
      <w:r w:rsidRPr="000208F5">
        <w:rPr>
          <w:rFonts w:ascii="Georgia" w:hAnsi="Georgia"/>
          <w:b/>
          <w:color w:val="FF0000"/>
          <w:sz w:val="24"/>
          <w:szCs w:val="24"/>
          <w:lang w:val="es-MX"/>
        </w:rPr>
        <w:t>]</w:t>
      </w:r>
      <w:r w:rsidRPr="000208F5">
        <w:rPr>
          <w:rFonts w:ascii="Georgia" w:hAnsi="Georgia"/>
          <w:b/>
          <w:sz w:val="24"/>
          <w:szCs w:val="24"/>
          <w:lang w:val="es-MX"/>
        </w:rPr>
        <w:t xml:space="preserve"> NO</w:t>
      </w:r>
      <w:r w:rsidRPr="000208F5">
        <w:rPr>
          <w:rFonts w:ascii="Georgia" w:hAnsi="Georgia"/>
          <w:sz w:val="24"/>
          <w:szCs w:val="24"/>
          <w:lang w:val="es-MX"/>
        </w:rPr>
        <w:t xml:space="preserve">. </w:t>
      </w:r>
      <w:r w:rsidRPr="000208F5">
        <w:rPr>
          <w:rFonts w:ascii="Georgia" w:hAnsi="Georgia"/>
          <w:b/>
          <w:sz w:val="24"/>
          <w:szCs w:val="24"/>
          <w:lang w:val="es-MX"/>
        </w:rPr>
        <w:t>WQ</w:t>
      </w:r>
      <w:r w:rsidRPr="000208F5">
        <w:rPr>
          <w:rFonts w:ascii="Georgia" w:hAnsi="Georgia"/>
          <w:sz w:val="24"/>
          <w:szCs w:val="24"/>
          <w:lang w:val="es-MX"/>
        </w:rPr>
        <w:t xml:space="preserve"> __________</w:t>
      </w:r>
    </w:p>
    <w:p w14:paraId="26B2EB45" w14:textId="77777777" w:rsidR="00F07BA1" w:rsidRPr="000208F5" w:rsidRDefault="00F07BA1" w:rsidP="000208F5">
      <w:pPr>
        <w:rPr>
          <w:rFonts w:ascii="Georgia" w:hAnsi="Georgia"/>
          <w:sz w:val="24"/>
          <w:szCs w:val="24"/>
          <w:lang w:val="es-MX"/>
        </w:rPr>
      </w:pPr>
    </w:p>
    <w:p w14:paraId="38F88112" w14:textId="77777777" w:rsidR="00F07BA1" w:rsidRPr="000208F5" w:rsidRDefault="00F07BA1" w:rsidP="000208F5">
      <w:pPr>
        <w:rPr>
          <w:rFonts w:ascii="Georgia" w:hAnsi="Georgia"/>
          <w:sz w:val="24"/>
          <w:szCs w:val="24"/>
        </w:rPr>
      </w:pPr>
      <w:r w:rsidRPr="000208F5">
        <w:rPr>
          <w:rFonts w:ascii="Georgia" w:hAnsi="Georgia"/>
          <w:b/>
          <w:smallCaps/>
          <w:sz w:val="24"/>
          <w:szCs w:val="24"/>
          <w:lang w:val="es-MX"/>
        </w:rPr>
        <w:t>SOLICITUD Y DECISIÓN PRELIMINAR.</w:t>
      </w:r>
      <w:r w:rsidRPr="000208F5">
        <w:rPr>
          <w:rFonts w:ascii="Georgia" w:hAnsi="Georgia"/>
          <w:smallCaps/>
          <w:sz w:val="24"/>
          <w:szCs w:val="24"/>
          <w:lang w:val="es-MX"/>
        </w:rPr>
        <w:t xml:space="preserve"> _________________</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Applicant</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name</w:t>
      </w:r>
      <w:proofErr w:type="spellEnd"/>
      <w:r w:rsidR="002B05F8" w:rsidRPr="000208F5">
        <w:rPr>
          <w:rFonts w:ascii="Georgia" w:hAnsi="Georgia"/>
          <w:i/>
          <w:color w:val="FF0000"/>
          <w:sz w:val="24"/>
          <w:szCs w:val="24"/>
          <w:lang w:val="es-MX"/>
        </w:rPr>
        <w:t xml:space="preserve"> and </w:t>
      </w:r>
      <w:proofErr w:type="spellStart"/>
      <w:r w:rsidR="002B05F8" w:rsidRPr="000208F5">
        <w:rPr>
          <w:rFonts w:ascii="Georgia" w:hAnsi="Georgia"/>
          <w:i/>
          <w:color w:val="FF0000"/>
          <w:sz w:val="24"/>
          <w:szCs w:val="24"/>
          <w:lang w:val="es-MX"/>
        </w:rPr>
        <w:t>address</w:t>
      </w:r>
      <w:proofErr w:type="spellEnd"/>
      <w:r w:rsidRPr="000208F5">
        <w:rPr>
          <w:rFonts w:ascii="Georgia" w:hAnsi="Georgia"/>
          <w:i/>
          <w:color w:val="FF0000"/>
          <w:sz w:val="24"/>
          <w:szCs w:val="24"/>
          <w:lang w:val="es-MX"/>
        </w:rPr>
        <w:t>]</w:t>
      </w:r>
      <w:r w:rsidRPr="000208F5">
        <w:rPr>
          <w:rFonts w:ascii="Georgia" w:hAnsi="Georgia"/>
          <w:sz w:val="24"/>
          <w:szCs w:val="24"/>
          <w:lang w:val="es-MX"/>
        </w:rPr>
        <w:t xml:space="preserve"> que opera el _____________________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of</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entity</w:t>
      </w:r>
      <w:proofErr w:type="spellEnd"/>
      <w:r w:rsidRPr="000208F5">
        <w:rPr>
          <w:rFonts w:ascii="Georgia" w:hAnsi="Georgia"/>
          <w:i/>
          <w:color w:val="FF0000"/>
          <w:sz w:val="24"/>
          <w:szCs w:val="24"/>
          <w:lang w:val="es-MX"/>
        </w:rPr>
        <w:t xml:space="preserve"> – i.e. City </w:t>
      </w:r>
      <w:proofErr w:type="spellStart"/>
      <w:r w:rsidRPr="000208F5">
        <w:rPr>
          <w:rFonts w:ascii="Georgia" w:hAnsi="Georgia"/>
          <w:i/>
          <w:color w:val="FF0000"/>
          <w:sz w:val="24"/>
          <w:szCs w:val="24"/>
          <w:lang w:val="es-MX"/>
        </w:rPr>
        <w:t>of</w:t>
      </w:r>
      <w:proofErr w:type="spellEnd"/>
      <w:r w:rsidRPr="000208F5">
        <w:rPr>
          <w:rFonts w:ascii="Georgia" w:hAnsi="Georgia"/>
          <w:i/>
          <w:color w:val="FF0000"/>
          <w:sz w:val="24"/>
          <w:szCs w:val="24"/>
          <w:lang w:val="es-MX"/>
        </w:rPr>
        <w:t xml:space="preserve"> Lubbock]</w:t>
      </w:r>
      <w:r w:rsidRPr="000208F5">
        <w:rPr>
          <w:rFonts w:ascii="Georgia" w:hAnsi="Georgia"/>
          <w:sz w:val="24"/>
          <w:szCs w:val="24"/>
          <w:lang w:val="es-MX"/>
        </w:rPr>
        <w:t xml:space="preserve"> Sistema Municipal de Drenaje Pluvial (MS4) ha/han solicitado a la Comisión de Calidad Ambiental de Texas (TCEQ) para un/una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choose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appropriate</w:t>
      </w:r>
      <w:proofErr w:type="spellEnd"/>
      <w:r w:rsidRPr="000208F5">
        <w:rPr>
          <w:rFonts w:ascii="Georgia" w:hAnsi="Georgia"/>
          <w:i/>
          <w:color w:val="FF0000"/>
          <w:sz w:val="24"/>
          <w:szCs w:val="24"/>
          <w:lang w:val="es-MX"/>
        </w:rPr>
        <w:t>:</w:t>
      </w:r>
      <w:r w:rsidRPr="000208F5">
        <w:rPr>
          <w:rFonts w:ascii="Georgia" w:hAnsi="Georgia"/>
          <w:color w:val="FF0000"/>
          <w:sz w:val="24"/>
          <w:szCs w:val="24"/>
          <w:lang w:val="es-MX"/>
        </w:rPr>
        <w:t xml:space="preserve"> </w:t>
      </w:r>
      <w:r w:rsidRPr="000208F5">
        <w:rPr>
          <w:rFonts w:ascii="Georgia" w:hAnsi="Georgia"/>
          <w:sz w:val="24"/>
          <w:szCs w:val="24"/>
          <w:lang w:val="es-MX"/>
        </w:rPr>
        <w:t>nuevo</w:t>
      </w:r>
      <w:r w:rsidR="002B05F8" w:rsidRPr="000208F5">
        <w:rPr>
          <w:rFonts w:ascii="Georgia" w:hAnsi="Georgia"/>
          <w:sz w:val="24"/>
          <w:szCs w:val="24"/>
          <w:lang w:val="es-MX"/>
        </w:rPr>
        <w:t xml:space="preserve"> </w:t>
      </w:r>
      <w:r w:rsidR="002B05F8" w:rsidRPr="000208F5">
        <w:rPr>
          <w:rFonts w:ascii="Georgia" w:hAnsi="Georgia"/>
          <w:color w:val="FF0000"/>
          <w:sz w:val="24"/>
          <w:szCs w:val="24"/>
          <w:lang w:val="es-MX"/>
        </w:rPr>
        <w:t>(new)</w:t>
      </w:r>
      <w:r w:rsidRPr="000208F5">
        <w:rPr>
          <w:rFonts w:ascii="Georgia" w:hAnsi="Georgia"/>
          <w:sz w:val="24"/>
          <w:szCs w:val="24"/>
          <w:lang w:val="es-MX"/>
        </w:rPr>
        <w:t>, modificación principal</w:t>
      </w:r>
      <w:r w:rsidR="002B05F8" w:rsidRPr="000208F5">
        <w:rPr>
          <w:rFonts w:ascii="Georgia" w:hAnsi="Georgia"/>
          <w:sz w:val="24"/>
          <w:szCs w:val="24"/>
          <w:lang w:val="es-MX"/>
        </w:rPr>
        <w:t xml:space="preserve"> </w:t>
      </w:r>
      <w:r w:rsidR="002B05F8" w:rsidRPr="000208F5">
        <w:rPr>
          <w:rFonts w:ascii="Georgia" w:hAnsi="Georgia"/>
          <w:color w:val="FF0000"/>
          <w:sz w:val="24"/>
          <w:szCs w:val="24"/>
          <w:lang w:val="es-MX"/>
        </w:rPr>
        <w:t>(</w:t>
      </w:r>
      <w:proofErr w:type="spellStart"/>
      <w:r w:rsidR="002B05F8" w:rsidRPr="000208F5">
        <w:rPr>
          <w:rFonts w:ascii="Georgia" w:hAnsi="Georgia"/>
          <w:color w:val="FF0000"/>
          <w:sz w:val="24"/>
          <w:szCs w:val="24"/>
          <w:lang w:val="es-MX"/>
        </w:rPr>
        <w:t>amendment</w:t>
      </w:r>
      <w:proofErr w:type="spellEnd"/>
      <w:r w:rsidR="002B05F8" w:rsidRPr="000208F5">
        <w:rPr>
          <w:rFonts w:ascii="Georgia" w:hAnsi="Georgia"/>
          <w:color w:val="FF0000"/>
          <w:sz w:val="24"/>
          <w:szCs w:val="24"/>
          <w:lang w:val="es-MX"/>
        </w:rPr>
        <w:t>)</w:t>
      </w:r>
      <w:r w:rsidR="00061C74" w:rsidRPr="000208F5">
        <w:rPr>
          <w:rFonts w:ascii="Georgia" w:hAnsi="Georgia"/>
          <w:color w:val="FF0000"/>
          <w:sz w:val="24"/>
          <w:szCs w:val="24"/>
          <w:lang w:val="es-MX"/>
        </w:rPr>
        <w:t xml:space="preserve">, </w:t>
      </w:r>
      <w:r w:rsidR="00061C74" w:rsidRPr="000208F5">
        <w:rPr>
          <w:rFonts w:ascii="Georgia" w:hAnsi="Georgia"/>
          <w:sz w:val="24"/>
          <w:szCs w:val="24"/>
          <w:lang w:val="es-MX"/>
        </w:rPr>
        <w:t xml:space="preserve">transformación del permiso NPDES No.___________ a un permiso individual </w:t>
      </w:r>
      <w:r w:rsidR="00061C74" w:rsidRPr="000208F5">
        <w:rPr>
          <w:rFonts w:ascii="Georgia" w:hAnsi="Georgia"/>
          <w:color w:val="FF0000"/>
          <w:sz w:val="24"/>
          <w:szCs w:val="24"/>
          <w:lang w:val="es-MX"/>
        </w:rPr>
        <w:t xml:space="preserve">(transfer </w:t>
      </w:r>
      <w:proofErr w:type="spellStart"/>
      <w:r w:rsidR="00061C74" w:rsidRPr="000208F5">
        <w:rPr>
          <w:rFonts w:ascii="Georgia" w:hAnsi="Georgia"/>
          <w:color w:val="FF0000"/>
          <w:sz w:val="24"/>
          <w:szCs w:val="24"/>
          <w:lang w:val="es-MX"/>
        </w:rPr>
        <w:t>to</w:t>
      </w:r>
      <w:proofErr w:type="spellEnd"/>
      <w:r w:rsidR="00061C74" w:rsidRPr="000208F5">
        <w:rPr>
          <w:rFonts w:ascii="Georgia" w:hAnsi="Georgia"/>
          <w:color w:val="FF0000"/>
          <w:sz w:val="24"/>
          <w:szCs w:val="24"/>
          <w:lang w:val="es-MX"/>
        </w:rPr>
        <w:t xml:space="preserve"> </w:t>
      </w:r>
      <w:proofErr w:type="spellStart"/>
      <w:r w:rsidR="00061C74" w:rsidRPr="000208F5">
        <w:rPr>
          <w:rFonts w:ascii="Georgia" w:hAnsi="Georgia"/>
          <w:color w:val="FF0000"/>
          <w:sz w:val="24"/>
          <w:szCs w:val="24"/>
          <w:lang w:val="es-MX"/>
        </w:rPr>
        <w:t>an</w:t>
      </w:r>
      <w:proofErr w:type="spellEnd"/>
      <w:r w:rsidR="00061C74" w:rsidRPr="000208F5">
        <w:rPr>
          <w:rFonts w:ascii="Georgia" w:hAnsi="Georgia"/>
          <w:color w:val="FF0000"/>
          <w:sz w:val="24"/>
          <w:szCs w:val="24"/>
          <w:lang w:val="es-MX"/>
        </w:rPr>
        <w:t xml:space="preserve"> individual </w:t>
      </w:r>
      <w:proofErr w:type="spellStart"/>
      <w:r w:rsidR="00061C74" w:rsidRPr="000208F5">
        <w:rPr>
          <w:rFonts w:ascii="Georgia" w:hAnsi="Georgia"/>
          <w:color w:val="FF0000"/>
          <w:sz w:val="24"/>
          <w:szCs w:val="24"/>
          <w:lang w:val="es-MX"/>
        </w:rPr>
        <w:t>permit</w:t>
      </w:r>
      <w:proofErr w:type="spellEnd"/>
      <w:r w:rsidR="00061C74" w:rsidRPr="000208F5">
        <w:rPr>
          <w:rFonts w:ascii="Georgia" w:hAnsi="Georgia"/>
          <w:color w:val="FF0000"/>
          <w:sz w:val="24"/>
          <w:szCs w:val="24"/>
          <w:lang w:val="es-MX"/>
        </w:rPr>
        <w:t>)</w:t>
      </w:r>
      <w:r w:rsidRPr="000208F5">
        <w:rPr>
          <w:rFonts w:ascii="Georgia" w:hAnsi="Georgia"/>
          <w:color w:val="FF0000"/>
          <w:sz w:val="24"/>
          <w:szCs w:val="24"/>
          <w:u w:val="single"/>
          <w:lang w:val="es-MX"/>
        </w:rPr>
        <w:t>]</w:t>
      </w:r>
      <w:r w:rsidRPr="000208F5">
        <w:rPr>
          <w:rFonts w:ascii="Georgia" w:hAnsi="Georgia"/>
          <w:sz w:val="24"/>
          <w:szCs w:val="24"/>
          <w:lang w:val="es-MX"/>
        </w:rPr>
        <w:t xml:space="preserve"> para autorizar la descarga del punto de origen de las aguas pluviales a las aguas superficiales del estado desde el ___________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of</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entity</w:t>
      </w:r>
      <w:proofErr w:type="spellEnd"/>
      <w:r w:rsidRPr="000208F5">
        <w:rPr>
          <w:rFonts w:ascii="Georgia" w:hAnsi="Georgia"/>
          <w:i/>
          <w:color w:val="FF0000"/>
          <w:sz w:val="24"/>
          <w:szCs w:val="24"/>
          <w:lang w:val="es-MX"/>
        </w:rPr>
        <w:t>]</w:t>
      </w:r>
      <w:r w:rsidRPr="000208F5">
        <w:rPr>
          <w:rFonts w:ascii="Georgia" w:hAnsi="Georgia"/>
          <w:i/>
          <w:sz w:val="24"/>
          <w:szCs w:val="24"/>
          <w:lang w:val="es-MX"/>
        </w:rPr>
        <w:t xml:space="preserve"> </w:t>
      </w:r>
      <w:r w:rsidRPr="000208F5">
        <w:rPr>
          <w:rFonts w:ascii="Georgia" w:hAnsi="Georgia"/>
          <w:sz w:val="24"/>
          <w:szCs w:val="24"/>
          <w:lang w:val="es-MX"/>
        </w:rPr>
        <w:t xml:space="preserve">MS4. </w:t>
      </w:r>
      <w:r w:rsidRPr="000208F5">
        <w:rPr>
          <w:rFonts w:ascii="Georgia" w:hAnsi="Georgia"/>
          <w:i/>
          <w:color w:val="FF0000"/>
          <w:sz w:val="24"/>
          <w:szCs w:val="24"/>
        </w:rPr>
        <w:t xml:space="preserve">[Include any other authorization or information from the English </w:t>
      </w:r>
      <w:proofErr w:type="spellStart"/>
      <w:r w:rsidRPr="000208F5">
        <w:rPr>
          <w:rFonts w:ascii="Georgia" w:hAnsi="Georgia"/>
          <w:i/>
          <w:color w:val="FF0000"/>
          <w:sz w:val="24"/>
          <w:szCs w:val="24"/>
        </w:rPr>
        <w:t>versión</w:t>
      </w:r>
      <w:proofErr w:type="spellEnd"/>
      <w:r w:rsidRPr="000208F5">
        <w:rPr>
          <w:rFonts w:ascii="Georgia" w:hAnsi="Georgia"/>
          <w:i/>
          <w:color w:val="FF0000"/>
          <w:sz w:val="24"/>
          <w:szCs w:val="24"/>
        </w:rPr>
        <w:t xml:space="preserve"> of the notice.] [If the permit has not yet been issued as a TPDES permit, include the following sentence:</w:t>
      </w:r>
      <w:r w:rsidRPr="000208F5">
        <w:rPr>
          <w:rFonts w:ascii="Georgia" w:hAnsi="Georgia"/>
          <w:color w:val="FF0000"/>
          <w:sz w:val="24"/>
          <w:szCs w:val="24"/>
        </w:rPr>
        <w:t xml:space="preserve"> </w:t>
      </w:r>
      <w:r w:rsidRPr="000208F5">
        <w:rPr>
          <w:rFonts w:ascii="Georgia" w:hAnsi="Georgia"/>
          <w:sz w:val="24"/>
          <w:szCs w:val="24"/>
        </w:rPr>
        <w:t xml:space="preserve">Este </w:t>
      </w:r>
      <w:proofErr w:type="spellStart"/>
      <w:r w:rsidRPr="000208F5">
        <w:rPr>
          <w:rFonts w:ascii="Georgia" w:hAnsi="Georgia"/>
          <w:sz w:val="24"/>
          <w:szCs w:val="24"/>
        </w:rPr>
        <w:t>permiso</w:t>
      </w:r>
      <w:proofErr w:type="spellEnd"/>
      <w:r w:rsidRPr="000208F5">
        <w:rPr>
          <w:rFonts w:ascii="Georgia" w:hAnsi="Georgia"/>
          <w:sz w:val="24"/>
          <w:szCs w:val="24"/>
        </w:rPr>
        <w:t xml:space="preserve"> </w:t>
      </w:r>
      <w:proofErr w:type="spellStart"/>
      <w:r w:rsidRPr="000208F5">
        <w:rPr>
          <w:rFonts w:ascii="Georgia" w:hAnsi="Georgia"/>
          <w:sz w:val="24"/>
          <w:szCs w:val="24"/>
        </w:rPr>
        <w:t>será</w:t>
      </w:r>
      <w:proofErr w:type="spellEnd"/>
      <w:r w:rsidRPr="000208F5">
        <w:rPr>
          <w:rFonts w:ascii="Georgia" w:hAnsi="Georgia"/>
          <w:sz w:val="24"/>
          <w:szCs w:val="24"/>
        </w:rPr>
        <w:t xml:space="preserve"> </w:t>
      </w:r>
      <w:proofErr w:type="spellStart"/>
      <w:r w:rsidRPr="000208F5">
        <w:rPr>
          <w:rFonts w:ascii="Georgia" w:hAnsi="Georgia"/>
          <w:sz w:val="24"/>
          <w:szCs w:val="24"/>
        </w:rPr>
        <w:t>reemitido</w:t>
      </w:r>
      <w:proofErr w:type="spellEnd"/>
      <w:r w:rsidRPr="000208F5">
        <w:rPr>
          <w:rFonts w:ascii="Georgia" w:hAnsi="Georgia"/>
          <w:sz w:val="24"/>
          <w:szCs w:val="24"/>
        </w:rPr>
        <w:t xml:space="preserve"> </w:t>
      </w:r>
      <w:proofErr w:type="spellStart"/>
      <w:r w:rsidRPr="000208F5">
        <w:rPr>
          <w:rFonts w:ascii="Georgia" w:hAnsi="Georgia"/>
          <w:sz w:val="24"/>
          <w:szCs w:val="24"/>
        </w:rPr>
        <w:t>como</w:t>
      </w:r>
      <w:proofErr w:type="spellEnd"/>
      <w:r w:rsidRPr="000208F5">
        <w:rPr>
          <w:rFonts w:ascii="Georgia" w:hAnsi="Georgia"/>
          <w:sz w:val="24"/>
          <w:szCs w:val="24"/>
        </w:rPr>
        <w:t xml:space="preserve"> </w:t>
      </w:r>
      <w:proofErr w:type="spellStart"/>
      <w:r w:rsidRPr="000208F5">
        <w:rPr>
          <w:rFonts w:ascii="Georgia" w:hAnsi="Georgia"/>
          <w:sz w:val="24"/>
          <w:szCs w:val="24"/>
        </w:rPr>
        <w:t>Permiso</w:t>
      </w:r>
      <w:proofErr w:type="spellEnd"/>
      <w:r w:rsidRPr="000208F5">
        <w:rPr>
          <w:rFonts w:ascii="Georgia" w:hAnsi="Georgia"/>
          <w:sz w:val="24"/>
          <w:szCs w:val="24"/>
        </w:rPr>
        <w:t xml:space="preserve"> TPDES No. _____________.</w:t>
      </w:r>
      <w:r w:rsidRPr="000208F5">
        <w:rPr>
          <w:rFonts w:ascii="Georgia" w:hAnsi="Georgia"/>
          <w:color w:val="FF0000"/>
          <w:sz w:val="24"/>
          <w:szCs w:val="24"/>
        </w:rPr>
        <w:t>]</w:t>
      </w:r>
      <w:r w:rsidRPr="000208F5">
        <w:rPr>
          <w:rFonts w:ascii="Georgia" w:hAnsi="Georgia"/>
          <w:sz w:val="24"/>
          <w:szCs w:val="24"/>
        </w:rPr>
        <w:t xml:space="preserve"> La TCEQ </w:t>
      </w:r>
      <w:proofErr w:type="spellStart"/>
      <w:r w:rsidRPr="000208F5">
        <w:rPr>
          <w:rFonts w:ascii="Georgia" w:hAnsi="Georgia"/>
          <w:sz w:val="24"/>
          <w:szCs w:val="24"/>
        </w:rPr>
        <w:t>recibió</w:t>
      </w:r>
      <w:proofErr w:type="spellEnd"/>
      <w:r w:rsidRPr="000208F5">
        <w:rPr>
          <w:rFonts w:ascii="Georgia" w:hAnsi="Georgia"/>
          <w:sz w:val="24"/>
          <w:szCs w:val="24"/>
        </w:rPr>
        <w:t xml:space="preserve"> </w:t>
      </w:r>
      <w:proofErr w:type="spellStart"/>
      <w:r w:rsidRPr="000208F5">
        <w:rPr>
          <w:rFonts w:ascii="Georgia" w:hAnsi="Georgia"/>
          <w:sz w:val="24"/>
          <w:szCs w:val="24"/>
        </w:rPr>
        <w:t>esta</w:t>
      </w:r>
      <w:proofErr w:type="spellEnd"/>
      <w:r w:rsidRPr="000208F5">
        <w:rPr>
          <w:rFonts w:ascii="Georgia" w:hAnsi="Georgia"/>
          <w:sz w:val="24"/>
          <w:szCs w:val="24"/>
        </w:rPr>
        <w:t xml:space="preserve"> </w:t>
      </w:r>
      <w:proofErr w:type="spellStart"/>
      <w:r w:rsidRPr="000208F5">
        <w:rPr>
          <w:rFonts w:ascii="Georgia" w:hAnsi="Georgia"/>
          <w:sz w:val="24"/>
          <w:szCs w:val="24"/>
        </w:rPr>
        <w:t>solicitud</w:t>
      </w:r>
      <w:proofErr w:type="spellEnd"/>
      <w:r w:rsidRPr="000208F5">
        <w:rPr>
          <w:rFonts w:ascii="Georgia" w:hAnsi="Georgia"/>
          <w:sz w:val="24"/>
          <w:szCs w:val="24"/>
        </w:rPr>
        <w:t xml:space="preserve"> </w:t>
      </w:r>
      <w:proofErr w:type="spellStart"/>
      <w:r w:rsidRPr="000208F5">
        <w:rPr>
          <w:rFonts w:ascii="Georgia" w:hAnsi="Georgia"/>
          <w:sz w:val="24"/>
          <w:szCs w:val="24"/>
        </w:rPr>
        <w:t>el</w:t>
      </w:r>
      <w:proofErr w:type="spellEnd"/>
      <w:r w:rsidRPr="000208F5">
        <w:rPr>
          <w:rFonts w:ascii="Georgia" w:hAnsi="Georgia"/>
          <w:sz w:val="24"/>
          <w:szCs w:val="24"/>
        </w:rPr>
        <w:t xml:space="preserve"> ________________</w:t>
      </w:r>
      <w:r w:rsidRPr="000208F5">
        <w:rPr>
          <w:rFonts w:ascii="Georgia" w:hAnsi="Georgia"/>
          <w:i/>
          <w:color w:val="FF0000"/>
          <w:sz w:val="24"/>
          <w:szCs w:val="24"/>
        </w:rPr>
        <w:t xml:space="preserve">[date </w:t>
      </w:r>
      <w:r w:rsidR="002B05F8" w:rsidRPr="000208F5">
        <w:rPr>
          <w:rFonts w:ascii="Georgia" w:hAnsi="Georgia"/>
          <w:i/>
          <w:color w:val="FF0000"/>
          <w:sz w:val="24"/>
          <w:szCs w:val="24"/>
        </w:rPr>
        <w:t xml:space="preserve">application </w:t>
      </w:r>
      <w:r w:rsidRPr="000208F5">
        <w:rPr>
          <w:rFonts w:ascii="Georgia" w:hAnsi="Georgia"/>
          <w:i/>
          <w:color w:val="FF0000"/>
          <w:sz w:val="24"/>
          <w:szCs w:val="24"/>
        </w:rPr>
        <w:t>received</w:t>
      </w:r>
      <w:r w:rsidR="002B05F8" w:rsidRPr="000208F5">
        <w:rPr>
          <w:rFonts w:ascii="Georgia" w:hAnsi="Georgia"/>
          <w:i/>
          <w:color w:val="FF0000"/>
          <w:sz w:val="24"/>
          <w:szCs w:val="24"/>
        </w:rPr>
        <w:t xml:space="preserve"> by TCEQ</w:t>
      </w:r>
      <w:r w:rsidRPr="000208F5">
        <w:rPr>
          <w:rFonts w:ascii="Georgia" w:hAnsi="Georgia"/>
          <w:i/>
          <w:color w:val="FF0000"/>
          <w:sz w:val="24"/>
          <w:szCs w:val="24"/>
        </w:rPr>
        <w:t>].</w:t>
      </w:r>
    </w:p>
    <w:p w14:paraId="307C6290" w14:textId="77777777" w:rsidR="00F07BA1" w:rsidRPr="000208F5" w:rsidRDefault="00F07BA1" w:rsidP="000208F5">
      <w:pPr>
        <w:rPr>
          <w:rFonts w:ascii="Georgia" w:hAnsi="Georgia"/>
          <w:sz w:val="24"/>
          <w:szCs w:val="24"/>
        </w:rPr>
      </w:pPr>
    </w:p>
    <w:p w14:paraId="2EDDEBAE" w14:textId="77777777" w:rsidR="00F07BA1" w:rsidRPr="000208F5" w:rsidRDefault="00F07BA1" w:rsidP="000208F5">
      <w:pPr>
        <w:rPr>
          <w:rFonts w:ascii="Georgia" w:hAnsi="Georgia"/>
          <w:i/>
          <w:color w:val="FF0000"/>
          <w:sz w:val="24"/>
          <w:szCs w:val="24"/>
        </w:rPr>
      </w:pPr>
      <w:r w:rsidRPr="000208F5">
        <w:rPr>
          <w:rFonts w:ascii="Georgia" w:hAnsi="Georgia"/>
          <w:sz w:val="24"/>
          <w:szCs w:val="24"/>
        </w:rPr>
        <w:t xml:space="preserve">El MS4 </w:t>
      </w:r>
      <w:proofErr w:type="spellStart"/>
      <w:r w:rsidRPr="000208F5">
        <w:rPr>
          <w:rFonts w:ascii="Georgia" w:hAnsi="Georgia"/>
          <w:sz w:val="24"/>
          <w:szCs w:val="24"/>
        </w:rPr>
        <w:t>está</w:t>
      </w:r>
      <w:proofErr w:type="spellEnd"/>
      <w:r w:rsidRPr="000208F5">
        <w:rPr>
          <w:rFonts w:ascii="Georgia" w:hAnsi="Georgia"/>
          <w:sz w:val="24"/>
          <w:szCs w:val="24"/>
        </w:rPr>
        <w:t xml:space="preserve"> </w:t>
      </w:r>
      <w:proofErr w:type="spellStart"/>
      <w:r w:rsidRPr="000208F5">
        <w:rPr>
          <w:rFonts w:ascii="Georgia" w:hAnsi="Georgia"/>
          <w:sz w:val="24"/>
          <w:szCs w:val="24"/>
        </w:rPr>
        <w:t>ubicado</w:t>
      </w:r>
      <w:proofErr w:type="spellEnd"/>
      <w:r w:rsidRPr="000208F5">
        <w:rPr>
          <w:rFonts w:ascii="Georgia" w:hAnsi="Georgia"/>
          <w:sz w:val="24"/>
          <w:szCs w:val="24"/>
        </w:rPr>
        <w:t xml:space="preserve"> </w:t>
      </w:r>
      <w:proofErr w:type="spellStart"/>
      <w:r w:rsidRPr="000208F5">
        <w:rPr>
          <w:rFonts w:ascii="Georgia" w:hAnsi="Georgia"/>
          <w:sz w:val="24"/>
          <w:szCs w:val="24"/>
        </w:rPr>
        <w:t>en</w:t>
      </w:r>
      <w:proofErr w:type="spellEnd"/>
      <w:r w:rsidRPr="000208F5">
        <w:rPr>
          <w:rFonts w:ascii="Georgia" w:hAnsi="Georgia"/>
          <w:sz w:val="24"/>
          <w:szCs w:val="24"/>
        </w:rPr>
        <w:t xml:space="preserve"> _________________ </w:t>
      </w:r>
      <w:r w:rsidRPr="000208F5">
        <w:rPr>
          <w:rFonts w:ascii="Georgia" w:hAnsi="Georgia"/>
          <w:i/>
          <w:color w:val="FF0000"/>
          <w:sz w:val="24"/>
          <w:szCs w:val="24"/>
        </w:rPr>
        <w:t>[MS4 location – i.e. within the corporate boundary of the City of Lubbock]</w:t>
      </w:r>
      <w:r w:rsidRPr="000208F5">
        <w:rPr>
          <w:rFonts w:ascii="Georgia" w:hAnsi="Georgia"/>
          <w:sz w:val="24"/>
          <w:szCs w:val="24"/>
        </w:rPr>
        <w:t xml:space="preserve"> </w:t>
      </w:r>
      <w:proofErr w:type="spellStart"/>
      <w:r w:rsidRPr="000208F5">
        <w:rPr>
          <w:rFonts w:ascii="Georgia" w:hAnsi="Georgia"/>
          <w:sz w:val="24"/>
          <w:szCs w:val="24"/>
        </w:rPr>
        <w:t>en</w:t>
      </w:r>
      <w:proofErr w:type="spellEnd"/>
      <w:r w:rsidRPr="000208F5">
        <w:rPr>
          <w:rFonts w:ascii="Georgia" w:hAnsi="Georgia"/>
          <w:sz w:val="24"/>
          <w:szCs w:val="24"/>
        </w:rPr>
        <w:t xml:space="preserve"> </w:t>
      </w:r>
      <w:proofErr w:type="spellStart"/>
      <w:r w:rsidRPr="000208F5">
        <w:rPr>
          <w:rFonts w:ascii="Georgia" w:hAnsi="Georgia"/>
          <w:sz w:val="24"/>
          <w:szCs w:val="24"/>
        </w:rPr>
        <w:t>el</w:t>
      </w:r>
      <w:proofErr w:type="spellEnd"/>
      <w:r w:rsidRPr="000208F5">
        <w:rPr>
          <w:rFonts w:ascii="Georgia" w:hAnsi="Georgia"/>
          <w:sz w:val="24"/>
          <w:szCs w:val="24"/>
        </w:rPr>
        <w:t xml:space="preserve"> </w:t>
      </w:r>
      <w:proofErr w:type="spellStart"/>
      <w:r w:rsidRPr="000208F5">
        <w:rPr>
          <w:rFonts w:ascii="Georgia" w:hAnsi="Georgia"/>
          <w:sz w:val="24"/>
          <w:szCs w:val="24"/>
        </w:rPr>
        <w:t>condado</w:t>
      </w:r>
      <w:proofErr w:type="spellEnd"/>
      <w:r w:rsidRPr="000208F5">
        <w:rPr>
          <w:rFonts w:ascii="Georgia" w:hAnsi="Georgia"/>
          <w:sz w:val="24"/>
          <w:szCs w:val="24"/>
        </w:rPr>
        <w:t xml:space="preserve"> de _____________</w:t>
      </w:r>
      <w:r w:rsidR="002B05F8" w:rsidRPr="000208F5">
        <w:rPr>
          <w:rFonts w:ascii="Georgia" w:hAnsi="Georgia"/>
          <w:sz w:val="24"/>
          <w:szCs w:val="24"/>
        </w:rPr>
        <w:t xml:space="preserve"> </w:t>
      </w:r>
      <w:r w:rsidR="002B05F8" w:rsidRPr="000208F5">
        <w:rPr>
          <w:rFonts w:ascii="Georgia" w:hAnsi="Georgia"/>
          <w:i/>
          <w:color w:val="FF0000"/>
          <w:sz w:val="24"/>
          <w:szCs w:val="24"/>
        </w:rPr>
        <w:t>[County]</w:t>
      </w:r>
      <w:r w:rsidRPr="000208F5">
        <w:rPr>
          <w:rFonts w:ascii="Georgia" w:hAnsi="Georgia"/>
          <w:sz w:val="24"/>
          <w:szCs w:val="24"/>
        </w:rPr>
        <w:t xml:space="preserve">, Texas. </w:t>
      </w:r>
      <w:r w:rsidRPr="000208F5">
        <w:rPr>
          <w:rFonts w:ascii="Georgia" w:hAnsi="Georgia"/>
          <w:sz w:val="24"/>
          <w:szCs w:val="24"/>
          <w:lang w:val="es-MX"/>
        </w:rPr>
        <w:t>La descarga es por vía del MS4 a varias zanjas y tributarios que eventualmente llegarán al __________________</w:t>
      </w:r>
      <w:r w:rsidR="002B05F8" w:rsidRPr="000208F5">
        <w:rPr>
          <w:rFonts w:ascii="Georgia" w:hAnsi="Georgia"/>
          <w:sz w:val="24"/>
          <w:szCs w:val="24"/>
          <w:lang w:val="es-MX"/>
        </w:rPr>
        <w:t xml:space="preserve">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segments</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to</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which</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the</w:t>
      </w:r>
      <w:proofErr w:type="spellEnd"/>
      <w:r w:rsidRPr="000208F5">
        <w:rPr>
          <w:rFonts w:ascii="Georgia" w:hAnsi="Georgia"/>
          <w:i/>
          <w:color w:val="FF0000"/>
          <w:sz w:val="24"/>
          <w:szCs w:val="24"/>
          <w:lang w:val="es-MX"/>
        </w:rPr>
        <w:t xml:space="preserve"> MS4 </w:t>
      </w:r>
      <w:proofErr w:type="spellStart"/>
      <w:r w:rsidRPr="000208F5">
        <w:rPr>
          <w:rFonts w:ascii="Georgia" w:hAnsi="Georgia"/>
          <w:i/>
          <w:color w:val="FF0000"/>
          <w:sz w:val="24"/>
          <w:szCs w:val="24"/>
          <w:lang w:val="es-MX"/>
        </w:rPr>
        <w:t>discharges</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with</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segment</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numbers</w:t>
      </w:r>
      <w:proofErr w:type="spellEnd"/>
      <w:r w:rsidRPr="000208F5">
        <w:rPr>
          <w:rFonts w:ascii="Georgia" w:hAnsi="Georgia"/>
          <w:i/>
          <w:color w:val="FF0000"/>
          <w:sz w:val="24"/>
          <w:szCs w:val="24"/>
          <w:lang w:val="es-MX"/>
        </w:rPr>
        <w:t>]</w:t>
      </w:r>
      <w:r w:rsidRPr="000208F5">
        <w:rPr>
          <w:rFonts w:ascii="Georgia" w:hAnsi="Georgia"/>
          <w:sz w:val="24"/>
          <w:szCs w:val="24"/>
          <w:lang w:val="es-MX"/>
        </w:rPr>
        <w:t xml:space="preserve"> de la Cuenca del Río ______________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basin</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w:t>
      </w:r>
      <w:r w:rsidRPr="000208F5">
        <w:rPr>
          <w:rFonts w:ascii="Georgia" w:hAnsi="Georgia"/>
          <w:i/>
          <w:sz w:val="24"/>
          <w:szCs w:val="24"/>
          <w:lang w:val="es-MX"/>
        </w:rPr>
        <w:t>.</w:t>
      </w:r>
      <w:r w:rsidRPr="000208F5">
        <w:rPr>
          <w:rFonts w:ascii="Georgia" w:hAnsi="Georgia"/>
          <w:sz w:val="24"/>
          <w:szCs w:val="24"/>
          <w:lang w:val="es-MX"/>
        </w:rPr>
        <w:t xml:space="preserve"> Se presume que las aguas no clasificadas recibidas tienen un uso elevado en la vida acuática para las corrientes de agua permanentes, uso limitado de vida </w:t>
      </w:r>
      <w:proofErr w:type="spellStart"/>
      <w:r w:rsidRPr="000208F5">
        <w:rPr>
          <w:rFonts w:ascii="Georgia" w:hAnsi="Georgia"/>
          <w:sz w:val="24"/>
          <w:szCs w:val="24"/>
          <w:lang w:val="es-MX"/>
        </w:rPr>
        <w:t>aquática</w:t>
      </w:r>
      <w:proofErr w:type="spellEnd"/>
      <w:r w:rsidRPr="000208F5">
        <w:rPr>
          <w:rFonts w:ascii="Georgia" w:hAnsi="Georgia"/>
          <w:sz w:val="24"/>
          <w:szCs w:val="24"/>
          <w:lang w:val="es-MX"/>
        </w:rPr>
        <w:t xml:space="preserve"> para corrientes intermitentes con estanques permanentes, y sin uso significativo para la vida </w:t>
      </w:r>
      <w:proofErr w:type="spellStart"/>
      <w:r w:rsidRPr="000208F5">
        <w:rPr>
          <w:rFonts w:ascii="Georgia" w:hAnsi="Georgia"/>
          <w:sz w:val="24"/>
          <w:szCs w:val="24"/>
          <w:lang w:val="es-MX"/>
        </w:rPr>
        <w:t>aquática</w:t>
      </w:r>
      <w:proofErr w:type="spellEnd"/>
      <w:r w:rsidRPr="000208F5">
        <w:rPr>
          <w:rFonts w:ascii="Georgia" w:hAnsi="Georgia"/>
          <w:sz w:val="24"/>
          <w:szCs w:val="24"/>
          <w:lang w:val="es-MX"/>
        </w:rPr>
        <w:t xml:space="preserve"> para corrientes de agua intermitentes. Los usos designados para el Segmento No. ________________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segment</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number</w:t>
      </w:r>
      <w:proofErr w:type="spellEnd"/>
      <w:r w:rsidR="002B05F8" w:rsidRPr="000208F5">
        <w:rPr>
          <w:rFonts w:ascii="Georgia" w:hAnsi="Georgia"/>
          <w:i/>
          <w:color w:val="FF0000"/>
          <w:sz w:val="24"/>
          <w:szCs w:val="24"/>
          <w:lang w:val="es-MX"/>
        </w:rPr>
        <w:t>]</w:t>
      </w:r>
      <w:r w:rsidR="002B05F8" w:rsidRPr="000208F5">
        <w:rPr>
          <w:rFonts w:ascii="Georgia" w:hAnsi="Georgia"/>
          <w:sz w:val="24"/>
          <w:szCs w:val="24"/>
          <w:lang w:val="es-MX"/>
        </w:rPr>
        <w:t xml:space="preserve"> </w:t>
      </w:r>
      <w:r w:rsidRPr="000208F5">
        <w:rPr>
          <w:rFonts w:ascii="Georgia" w:hAnsi="Georgia"/>
          <w:sz w:val="24"/>
          <w:szCs w:val="24"/>
          <w:lang w:val="es-MX"/>
        </w:rPr>
        <w:t xml:space="preserve">son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choose</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all</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that</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apply</w:t>
      </w:r>
      <w:proofErr w:type="spellEnd"/>
      <w:r w:rsidR="002B05F8" w:rsidRPr="000208F5">
        <w:rPr>
          <w:rFonts w:ascii="Georgia" w:hAnsi="Georgia"/>
          <w:i/>
          <w:color w:val="FF0000"/>
          <w:sz w:val="24"/>
          <w:szCs w:val="24"/>
          <w:lang w:val="es-MX"/>
        </w:rPr>
        <w:t>:</w:t>
      </w:r>
      <w:r w:rsidR="002B05F8" w:rsidRPr="000208F5">
        <w:rPr>
          <w:rFonts w:ascii="Georgia" w:hAnsi="Georgia"/>
          <w:color w:val="FF0000"/>
          <w:sz w:val="24"/>
          <w:szCs w:val="24"/>
          <w:lang w:val="es-MX"/>
        </w:rPr>
        <w:t xml:space="preserve"> [</w:t>
      </w:r>
      <w:r w:rsidR="002B05F8" w:rsidRPr="000208F5">
        <w:rPr>
          <w:rFonts w:ascii="Georgia" w:hAnsi="Georgia"/>
          <w:sz w:val="24"/>
          <w:szCs w:val="24"/>
          <w:lang w:val="es-MX"/>
        </w:rPr>
        <w:t xml:space="preserve">no significativos </w:t>
      </w:r>
      <w:r w:rsidR="002B05F8" w:rsidRPr="000208F5">
        <w:rPr>
          <w:rFonts w:ascii="Georgia" w:hAnsi="Georgia"/>
          <w:i/>
          <w:color w:val="FF0000"/>
          <w:sz w:val="24"/>
          <w:szCs w:val="24"/>
          <w:lang w:val="es-MX"/>
        </w:rPr>
        <w:t xml:space="preserve">(no </w:t>
      </w:r>
      <w:proofErr w:type="spellStart"/>
      <w:r w:rsidR="002B05F8" w:rsidRPr="000208F5">
        <w:rPr>
          <w:rFonts w:ascii="Georgia" w:hAnsi="Georgia"/>
          <w:i/>
          <w:color w:val="FF0000"/>
          <w:sz w:val="24"/>
          <w:szCs w:val="24"/>
          <w:lang w:val="es-MX"/>
        </w:rPr>
        <w:t>significant</w:t>
      </w:r>
      <w:proofErr w:type="spellEnd"/>
      <w:r w:rsidR="002B05F8" w:rsidRPr="000208F5">
        <w:rPr>
          <w:rFonts w:ascii="Georgia" w:hAnsi="Georgia"/>
          <w:i/>
          <w:color w:val="FF0000"/>
          <w:sz w:val="24"/>
          <w:szCs w:val="24"/>
          <w:lang w:val="es-MX"/>
        </w:rPr>
        <w:t>)</w:t>
      </w:r>
      <w:r w:rsidR="002B05F8" w:rsidRPr="000208F5">
        <w:rPr>
          <w:rFonts w:ascii="Georgia" w:hAnsi="Georgia"/>
          <w:sz w:val="24"/>
          <w:szCs w:val="24"/>
          <w:lang w:val="es-MX"/>
        </w:rPr>
        <w:t xml:space="preserve">, limitados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limited</w:t>
      </w:r>
      <w:proofErr w:type="spellEnd"/>
      <w:r w:rsidR="002B05F8" w:rsidRPr="000208F5">
        <w:rPr>
          <w:rFonts w:ascii="Georgia" w:hAnsi="Georgia"/>
          <w:i/>
          <w:color w:val="FF0000"/>
          <w:sz w:val="24"/>
          <w:szCs w:val="24"/>
          <w:lang w:val="es-MX"/>
        </w:rPr>
        <w:t>)</w:t>
      </w:r>
      <w:r w:rsidR="002B05F8" w:rsidRPr="000208F5">
        <w:rPr>
          <w:rFonts w:ascii="Georgia" w:hAnsi="Georgia"/>
          <w:sz w:val="24"/>
          <w:szCs w:val="24"/>
          <w:lang w:val="es-MX"/>
        </w:rPr>
        <w:t xml:space="preserve">, intermedios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intermediate</w:t>
      </w:r>
      <w:proofErr w:type="spellEnd"/>
      <w:r w:rsidR="002B05F8" w:rsidRPr="000208F5">
        <w:rPr>
          <w:rFonts w:ascii="Georgia" w:hAnsi="Georgia"/>
          <w:i/>
          <w:color w:val="FF0000"/>
          <w:sz w:val="24"/>
          <w:szCs w:val="24"/>
          <w:lang w:val="es-MX"/>
        </w:rPr>
        <w:t>)</w:t>
      </w:r>
      <w:r w:rsidR="002B05F8" w:rsidRPr="000208F5">
        <w:rPr>
          <w:rFonts w:ascii="Georgia" w:hAnsi="Georgia"/>
          <w:sz w:val="24"/>
          <w:szCs w:val="24"/>
          <w:lang w:val="es-MX"/>
        </w:rPr>
        <w:t xml:space="preserve">, elevados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high</w:t>
      </w:r>
      <w:proofErr w:type="spellEnd"/>
      <w:r w:rsidR="002B05F8" w:rsidRPr="000208F5">
        <w:rPr>
          <w:rFonts w:ascii="Georgia" w:hAnsi="Georgia"/>
          <w:i/>
          <w:color w:val="FF0000"/>
          <w:sz w:val="24"/>
          <w:szCs w:val="24"/>
          <w:lang w:val="es-MX"/>
        </w:rPr>
        <w:t>)</w:t>
      </w:r>
      <w:r w:rsidR="002B05F8" w:rsidRPr="000208F5">
        <w:rPr>
          <w:rFonts w:ascii="Georgia" w:hAnsi="Georgia"/>
          <w:sz w:val="24"/>
          <w:szCs w:val="24"/>
          <w:lang w:val="es-MX"/>
        </w:rPr>
        <w:t xml:space="preserve">, excepcionales </w:t>
      </w:r>
      <w:r w:rsidR="002B05F8" w:rsidRPr="000208F5">
        <w:rPr>
          <w:rFonts w:ascii="Georgia" w:hAnsi="Georgia"/>
          <w:i/>
          <w:color w:val="FF0000"/>
          <w:sz w:val="24"/>
          <w:szCs w:val="24"/>
          <w:lang w:val="es-MX"/>
        </w:rPr>
        <w:t>(</w:t>
      </w:r>
      <w:proofErr w:type="spellStart"/>
      <w:r w:rsidR="002B05F8" w:rsidRPr="000208F5">
        <w:rPr>
          <w:rFonts w:ascii="Georgia" w:hAnsi="Georgia"/>
          <w:i/>
          <w:color w:val="FF0000"/>
          <w:sz w:val="24"/>
          <w:szCs w:val="24"/>
          <w:lang w:val="es-MX"/>
        </w:rPr>
        <w:t>exceptional</w:t>
      </w:r>
      <w:proofErr w:type="spellEnd"/>
      <w:r w:rsidR="002B05F8" w:rsidRPr="000208F5">
        <w:rPr>
          <w:rFonts w:ascii="Georgia" w:hAnsi="Georgia"/>
          <w:i/>
          <w:color w:val="FF0000"/>
          <w:sz w:val="24"/>
          <w:szCs w:val="24"/>
          <w:lang w:val="es-MX"/>
        </w:rPr>
        <w:t>)</w:t>
      </w:r>
      <w:r w:rsidR="002B05F8" w:rsidRPr="000208F5">
        <w:rPr>
          <w:rFonts w:ascii="Georgia" w:hAnsi="Georgia"/>
          <w:color w:val="FF0000"/>
          <w:sz w:val="24"/>
          <w:szCs w:val="24"/>
          <w:lang w:val="es-MX"/>
        </w:rPr>
        <w:t>]</w:t>
      </w:r>
      <w:r w:rsidR="002B05F8" w:rsidRPr="000208F5">
        <w:rPr>
          <w:rFonts w:ascii="Georgia" w:hAnsi="Georgia"/>
          <w:sz w:val="24"/>
          <w:szCs w:val="24"/>
          <w:lang w:val="es-MX"/>
        </w:rPr>
        <w:t xml:space="preserve"> </w:t>
      </w:r>
      <w:r w:rsidRPr="000208F5">
        <w:rPr>
          <w:rFonts w:ascii="Georgia" w:hAnsi="Georgia"/>
          <w:sz w:val="24"/>
          <w:szCs w:val="24"/>
          <w:lang w:val="es-MX"/>
        </w:rPr>
        <w:t>para la vida acuática, abastecimiento de agua potable</w:t>
      </w:r>
      <w:r w:rsidR="002B05F8" w:rsidRPr="000208F5">
        <w:rPr>
          <w:rFonts w:ascii="Georgia" w:hAnsi="Georgia"/>
          <w:sz w:val="24"/>
          <w:szCs w:val="24"/>
          <w:lang w:val="es-MX"/>
        </w:rPr>
        <w:t xml:space="preserve"> </w:t>
      </w:r>
      <w:r w:rsidR="002B05F8" w:rsidRPr="000208F5">
        <w:rPr>
          <w:rFonts w:ascii="Georgia" w:hAnsi="Georgia"/>
          <w:color w:val="FF0000"/>
          <w:sz w:val="24"/>
          <w:szCs w:val="24"/>
          <w:lang w:val="es-MX"/>
        </w:rPr>
        <w:t>(</w:t>
      </w:r>
      <w:proofErr w:type="spellStart"/>
      <w:r w:rsidR="002B05F8" w:rsidRPr="000208F5">
        <w:rPr>
          <w:rFonts w:ascii="Georgia" w:hAnsi="Georgia"/>
          <w:color w:val="FF0000"/>
          <w:sz w:val="24"/>
          <w:szCs w:val="24"/>
          <w:lang w:val="es-MX"/>
        </w:rPr>
        <w:t>drinking</w:t>
      </w:r>
      <w:proofErr w:type="spellEnd"/>
      <w:r w:rsidR="002B05F8" w:rsidRPr="000208F5">
        <w:rPr>
          <w:rFonts w:ascii="Georgia" w:hAnsi="Georgia"/>
          <w:color w:val="FF0000"/>
          <w:sz w:val="24"/>
          <w:szCs w:val="24"/>
          <w:lang w:val="es-MX"/>
        </w:rPr>
        <w:t xml:space="preserve"> wáter </w:t>
      </w:r>
      <w:proofErr w:type="spellStart"/>
      <w:r w:rsidR="002B05F8" w:rsidRPr="000208F5">
        <w:rPr>
          <w:rFonts w:ascii="Georgia" w:hAnsi="Georgia"/>
          <w:color w:val="FF0000"/>
          <w:sz w:val="24"/>
          <w:szCs w:val="24"/>
          <w:lang w:val="es-MX"/>
        </w:rPr>
        <w:t>supply</w:t>
      </w:r>
      <w:proofErr w:type="spellEnd"/>
      <w:r w:rsidR="002B05F8" w:rsidRPr="000208F5">
        <w:rPr>
          <w:rFonts w:ascii="Georgia" w:hAnsi="Georgia"/>
          <w:color w:val="FF0000"/>
          <w:sz w:val="24"/>
          <w:szCs w:val="24"/>
          <w:lang w:val="es-MX"/>
        </w:rPr>
        <w:t>)</w:t>
      </w:r>
      <w:r w:rsidR="002B05F8" w:rsidRPr="000208F5">
        <w:rPr>
          <w:rFonts w:ascii="Georgia" w:hAnsi="Georgia"/>
          <w:sz w:val="24"/>
          <w:szCs w:val="24"/>
          <w:lang w:val="es-MX"/>
        </w:rPr>
        <w:t xml:space="preserve">; provisión de agua a la industria </w:t>
      </w:r>
      <w:r w:rsidR="002B05F8" w:rsidRPr="000208F5">
        <w:rPr>
          <w:rFonts w:ascii="Georgia" w:hAnsi="Georgia"/>
          <w:color w:val="FF0000"/>
          <w:sz w:val="24"/>
          <w:szCs w:val="24"/>
          <w:lang w:val="es-MX"/>
        </w:rPr>
        <w:t>(</w:t>
      </w:r>
      <w:proofErr w:type="spellStart"/>
      <w:r w:rsidR="002B05F8" w:rsidRPr="000208F5">
        <w:rPr>
          <w:rFonts w:ascii="Georgia" w:hAnsi="Georgia"/>
          <w:color w:val="FF0000"/>
          <w:sz w:val="24"/>
          <w:szCs w:val="24"/>
          <w:lang w:val="es-MX"/>
        </w:rPr>
        <w:t>provided</w:t>
      </w:r>
      <w:proofErr w:type="spellEnd"/>
      <w:r w:rsidR="002B05F8" w:rsidRPr="000208F5">
        <w:rPr>
          <w:rFonts w:ascii="Georgia" w:hAnsi="Georgia"/>
          <w:color w:val="FF0000"/>
          <w:sz w:val="24"/>
          <w:szCs w:val="24"/>
          <w:lang w:val="es-MX"/>
        </w:rPr>
        <w:t xml:space="preserve"> </w:t>
      </w:r>
      <w:proofErr w:type="spellStart"/>
      <w:r w:rsidR="002B05F8" w:rsidRPr="000208F5">
        <w:rPr>
          <w:rFonts w:ascii="Georgia" w:hAnsi="Georgia"/>
          <w:color w:val="FF0000"/>
          <w:sz w:val="24"/>
          <w:szCs w:val="24"/>
          <w:lang w:val="es-MX"/>
        </w:rPr>
        <w:t>to</w:t>
      </w:r>
      <w:proofErr w:type="spellEnd"/>
      <w:r w:rsidR="002B05F8" w:rsidRPr="000208F5">
        <w:rPr>
          <w:rFonts w:ascii="Georgia" w:hAnsi="Georgia"/>
          <w:color w:val="FF0000"/>
          <w:sz w:val="24"/>
          <w:szCs w:val="24"/>
          <w:lang w:val="es-MX"/>
        </w:rPr>
        <w:t xml:space="preserve"> </w:t>
      </w:r>
      <w:proofErr w:type="spellStart"/>
      <w:r w:rsidR="002B05F8" w:rsidRPr="000208F5">
        <w:rPr>
          <w:rFonts w:ascii="Georgia" w:hAnsi="Georgia"/>
          <w:color w:val="FF0000"/>
          <w:sz w:val="24"/>
          <w:szCs w:val="24"/>
          <w:lang w:val="es-MX"/>
        </w:rPr>
        <w:lastRenderedPageBreak/>
        <w:t>industry</w:t>
      </w:r>
      <w:proofErr w:type="spellEnd"/>
      <w:r w:rsidR="002B05F8" w:rsidRPr="000208F5">
        <w:rPr>
          <w:rFonts w:ascii="Georgia" w:hAnsi="Georgia"/>
          <w:color w:val="FF0000"/>
          <w:sz w:val="24"/>
          <w:szCs w:val="24"/>
          <w:lang w:val="es-MX"/>
        </w:rPr>
        <w:t>)</w:t>
      </w:r>
      <w:r w:rsidR="002B05F8" w:rsidRPr="000208F5">
        <w:rPr>
          <w:rFonts w:ascii="Georgia" w:hAnsi="Georgia"/>
          <w:sz w:val="24"/>
          <w:szCs w:val="24"/>
          <w:lang w:val="es-MX"/>
        </w:rPr>
        <w:t xml:space="preserve">; agua para ostras </w:t>
      </w:r>
      <w:r w:rsidR="002B05F8" w:rsidRPr="000208F5">
        <w:rPr>
          <w:rFonts w:ascii="Georgia" w:hAnsi="Georgia"/>
          <w:color w:val="FF0000"/>
          <w:sz w:val="24"/>
          <w:szCs w:val="24"/>
          <w:lang w:val="es-MX"/>
        </w:rPr>
        <w:t>(</w:t>
      </w:r>
      <w:proofErr w:type="spellStart"/>
      <w:r w:rsidR="002B05F8" w:rsidRPr="000208F5">
        <w:rPr>
          <w:rFonts w:ascii="Georgia" w:hAnsi="Georgia"/>
          <w:color w:val="FF0000"/>
          <w:sz w:val="24"/>
          <w:szCs w:val="24"/>
          <w:lang w:val="es-MX"/>
        </w:rPr>
        <w:t>oyster</w:t>
      </w:r>
      <w:proofErr w:type="spellEnd"/>
      <w:r w:rsidR="002B05F8" w:rsidRPr="000208F5">
        <w:rPr>
          <w:rFonts w:ascii="Georgia" w:hAnsi="Georgia"/>
          <w:color w:val="FF0000"/>
          <w:sz w:val="24"/>
          <w:szCs w:val="24"/>
          <w:lang w:val="es-MX"/>
        </w:rPr>
        <w:t xml:space="preserve"> wáter)</w:t>
      </w:r>
      <w:r w:rsidR="002B05F8" w:rsidRPr="000208F5">
        <w:rPr>
          <w:rFonts w:ascii="Georgia" w:hAnsi="Georgia"/>
          <w:sz w:val="24"/>
          <w:szCs w:val="24"/>
          <w:lang w:val="es-MX"/>
        </w:rPr>
        <w:t xml:space="preserve">; navegación </w:t>
      </w:r>
      <w:r w:rsidR="002B05F8" w:rsidRPr="000208F5">
        <w:rPr>
          <w:rFonts w:ascii="Georgia" w:hAnsi="Georgia"/>
          <w:color w:val="FF0000"/>
          <w:sz w:val="24"/>
          <w:szCs w:val="24"/>
          <w:lang w:val="es-MX"/>
        </w:rPr>
        <w:t>(</w:t>
      </w:r>
      <w:proofErr w:type="spellStart"/>
      <w:r w:rsidR="002B05F8" w:rsidRPr="000208F5">
        <w:rPr>
          <w:rFonts w:ascii="Georgia" w:hAnsi="Georgia"/>
          <w:color w:val="FF0000"/>
          <w:sz w:val="24"/>
          <w:szCs w:val="24"/>
          <w:lang w:val="es-MX"/>
        </w:rPr>
        <w:t>navigation</w:t>
      </w:r>
      <w:proofErr w:type="spellEnd"/>
      <w:r w:rsidR="002B05F8" w:rsidRPr="000208F5">
        <w:rPr>
          <w:rFonts w:ascii="Georgia" w:hAnsi="Georgia"/>
          <w:color w:val="FF0000"/>
          <w:sz w:val="24"/>
          <w:szCs w:val="24"/>
          <w:lang w:val="es-MX"/>
        </w:rPr>
        <w:t>)</w:t>
      </w:r>
      <w:r w:rsidR="002B05F8" w:rsidRPr="000208F5">
        <w:rPr>
          <w:rFonts w:ascii="Georgia" w:hAnsi="Georgia"/>
          <w:sz w:val="24"/>
          <w:szCs w:val="24"/>
          <w:lang w:val="es-MX"/>
        </w:rPr>
        <w:t xml:space="preserve">; recreación sin contacto </w:t>
      </w:r>
      <w:r w:rsidR="002B05F8" w:rsidRPr="000208F5">
        <w:rPr>
          <w:rFonts w:ascii="Georgia" w:hAnsi="Georgia"/>
          <w:color w:val="FF0000"/>
          <w:sz w:val="24"/>
          <w:szCs w:val="24"/>
          <w:lang w:val="es-MX"/>
        </w:rPr>
        <w:t>(non-</w:t>
      </w:r>
      <w:proofErr w:type="spellStart"/>
      <w:r w:rsidR="002B05F8" w:rsidRPr="000208F5">
        <w:rPr>
          <w:rFonts w:ascii="Georgia" w:hAnsi="Georgia"/>
          <w:color w:val="FF0000"/>
          <w:sz w:val="24"/>
          <w:szCs w:val="24"/>
          <w:lang w:val="es-MX"/>
        </w:rPr>
        <w:t>contact</w:t>
      </w:r>
      <w:proofErr w:type="spellEnd"/>
      <w:r w:rsidR="002B05F8" w:rsidRPr="000208F5">
        <w:rPr>
          <w:rFonts w:ascii="Georgia" w:hAnsi="Georgia"/>
          <w:color w:val="FF0000"/>
          <w:sz w:val="24"/>
          <w:szCs w:val="24"/>
          <w:lang w:val="es-MX"/>
        </w:rPr>
        <w:t xml:space="preserve"> </w:t>
      </w:r>
      <w:proofErr w:type="spellStart"/>
      <w:r w:rsidR="002B05F8" w:rsidRPr="000208F5">
        <w:rPr>
          <w:rFonts w:ascii="Georgia" w:hAnsi="Georgia"/>
          <w:color w:val="FF0000"/>
          <w:sz w:val="24"/>
          <w:szCs w:val="24"/>
          <w:lang w:val="es-MX"/>
        </w:rPr>
        <w:t>recreation</w:t>
      </w:r>
      <w:proofErr w:type="spellEnd"/>
      <w:r w:rsidR="002B05F8" w:rsidRPr="000208F5">
        <w:rPr>
          <w:rFonts w:ascii="Georgia" w:hAnsi="Georgia"/>
          <w:color w:val="FF0000"/>
          <w:sz w:val="24"/>
          <w:szCs w:val="24"/>
          <w:lang w:val="es-MX"/>
        </w:rPr>
        <w:t>)]</w:t>
      </w:r>
      <w:r w:rsidRPr="000208F5">
        <w:rPr>
          <w:rFonts w:ascii="Georgia" w:hAnsi="Georgia"/>
          <w:sz w:val="24"/>
          <w:szCs w:val="24"/>
          <w:lang w:val="es-MX"/>
        </w:rPr>
        <w:t xml:space="preserve">. No se espera ninguna degradación significativa de la calidad elevados de aguas receptores. </w:t>
      </w:r>
      <w:r w:rsidRPr="000208F5">
        <w:rPr>
          <w:rFonts w:ascii="Georgia" w:hAnsi="Georgia"/>
          <w:i/>
          <w:color w:val="FF0000"/>
          <w:sz w:val="24"/>
          <w:szCs w:val="24"/>
        </w:rPr>
        <w:t xml:space="preserve">[For major amendment and new applications only, include antidegradation statement as included </w:t>
      </w:r>
      <w:proofErr w:type="spellStart"/>
      <w:r w:rsidRPr="000208F5">
        <w:rPr>
          <w:rFonts w:ascii="Georgia" w:hAnsi="Georgia"/>
          <w:i/>
          <w:color w:val="FF0000"/>
          <w:sz w:val="24"/>
          <w:szCs w:val="24"/>
        </w:rPr>
        <w:t>en</w:t>
      </w:r>
      <w:proofErr w:type="spellEnd"/>
      <w:r w:rsidRPr="000208F5">
        <w:rPr>
          <w:rFonts w:ascii="Georgia" w:hAnsi="Georgia"/>
          <w:i/>
          <w:color w:val="FF0000"/>
          <w:sz w:val="24"/>
          <w:szCs w:val="24"/>
        </w:rPr>
        <w:t xml:space="preserve"> the English </w:t>
      </w:r>
      <w:proofErr w:type="spellStart"/>
      <w:r w:rsidRPr="000208F5">
        <w:rPr>
          <w:rFonts w:ascii="Georgia" w:hAnsi="Georgia"/>
          <w:i/>
          <w:color w:val="FF0000"/>
          <w:sz w:val="24"/>
          <w:szCs w:val="24"/>
        </w:rPr>
        <w:t>versión</w:t>
      </w:r>
      <w:proofErr w:type="spellEnd"/>
      <w:r w:rsidRPr="000208F5">
        <w:rPr>
          <w:rFonts w:ascii="Georgia" w:hAnsi="Georgia"/>
          <w:i/>
          <w:color w:val="FF0000"/>
          <w:sz w:val="24"/>
          <w:szCs w:val="24"/>
        </w:rPr>
        <w:t xml:space="preserve"> of the NAPD.]</w:t>
      </w:r>
    </w:p>
    <w:p w14:paraId="12A742FD" w14:textId="77777777" w:rsidR="00F07BA1" w:rsidRPr="000208F5" w:rsidRDefault="00F07BA1" w:rsidP="000208F5">
      <w:pPr>
        <w:rPr>
          <w:rFonts w:ascii="Georgia" w:hAnsi="Georgia"/>
          <w:sz w:val="24"/>
          <w:szCs w:val="24"/>
        </w:rPr>
      </w:pPr>
    </w:p>
    <w:p w14:paraId="35C1900B" w14:textId="36601744" w:rsidR="00F07BA1" w:rsidRPr="000208F5" w:rsidRDefault="002B05F8" w:rsidP="000208F5">
      <w:pPr>
        <w:rPr>
          <w:rFonts w:ascii="Georgia" w:hAnsi="Georgia"/>
          <w:sz w:val="24"/>
          <w:szCs w:val="24"/>
          <w:lang w:val="es-MX"/>
        </w:rPr>
      </w:pPr>
      <w:r w:rsidRPr="000208F5">
        <w:rPr>
          <w:rFonts w:ascii="Georgia" w:hAnsi="Georgia"/>
          <w:i/>
          <w:color w:val="FF0000"/>
          <w:sz w:val="24"/>
          <w:szCs w:val="24"/>
        </w:rPr>
        <w:t>[</w:t>
      </w:r>
      <w:r w:rsidR="00F07BA1" w:rsidRPr="000208F5">
        <w:rPr>
          <w:rFonts w:ascii="Georgia" w:hAnsi="Georgia"/>
          <w:i/>
          <w:color w:val="FF0000"/>
          <w:sz w:val="24"/>
          <w:szCs w:val="24"/>
        </w:rPr>
        <w:t>Include the following non-italicized sentence if the facility is located in the Coastal Management Program boundary and is an application for a new facility, a major amendment which will increase the pollutant loads to coastal waters or would result in relocation of an outfall to a critical areas, or a renewal with such a major amendment.</w:t>
      </w:r>
      <w:r w:rsidR="0014038A" w:rsidRPr="000208F5">
        <w:rPr>
          <w:rFonts w:ascii="Georgia" w:hAnsi="Georgia"/>
          <w:i/>
          <w:color w:val="FF0000"/>
          <w:sz w:val="24"/>
          <w:szCs w:val="24"/>
        </w:rPr>
        <w:t xml:space="preserve"> </w:t>
      </w:r>
      <w:r w:rsidR="00F07BA1" w:rsidRPr="000208F5">
        <w:rPr>
          <w:rFonts w:ascii="Georgia" w:hAnsi="Georgia"/>
          <w:i/>
          <w:color w:val="FF0000"/>
          <w:sz w:val="24"/>
          <w:szCs w:val="24"/>
        </w:rPr>
        <w:t xml:space="preserve">The Coastal Management Program boundary is the area along </w:t>
      </w:r>
      <w:r w:rsidRPr="000208F5">
        <w:rPr>
          <w:rFonts w:ascii="Georgia" w:hAnsi="Georgia"/>
          <w:i/>
          <w:color w:val="FF0000"/>
          <w:sz w:val="24"/>
          <w:szCs w:val="24"/>
        </w:rPr>
        <w:t xml:space="preserve">the Texas Coast of the Gulf of </w:t>
      </w:r>
      <w:r w:rsidR="00F07BA1" w:rsidRPr="000208F5">
        <w:rPr>
          <w:rFonts w:ascii="Georgia" w:hAnsi="Georgia"/>
          <w:i/>
          <w:color w:val="FF0000"/>
          <w:sz w:val="24"/>
          <w:szCs w:val="24"/>
        </w:rPr>
        <w:t>México as depicted on the map in 31 TAC §503.1 and includes part or all of the follo</w:t>
      </w:r>
      <w:r w:rsidRPr="000208F5">
        <w:rPr>
          <w:rFonts w:ascii="Georgia" w:hAnsi="Georgia"/>
          <w:i/>
          <w:color w:val="FF0000"/>
          <w:sz w:val="24"/>
          <w:szCs w:val="24"/>
        </w:rPr>
        <w:t xml:space="preserve">wing counties: </w:t>
      </w:r>
      <w:r w:rsidR="00F07BA1" w:rsidRPr="000208F5">
        <w:rPr>
          <w:rFonts w:ascii="Georgia" w:hAnsi="Georgia"/>
          <w:i/>
          <w:color w:val="FF0000"/>
          <w:sz w:val="24"/>
          <w:szCs w:val="24"/>
        </w:rPr>
        <w:t xml:space="preserve">Cameron, Willacy, Kenedy, Kleberg, Nueces, San Patricio, Aransas, Refugio, Calhoun, Victoria, Jackson, Matagorda, Brazoria, Galveston, Harris, </w:t>
      </w:r>
      <w:r w:rsidRPr="000208F5">
        <w:rPr>
          <w:rFonts w:ascii="Georgia" w:hAnsi="Georgia"/>
          <w:i/>
          <w:color w:val="FF0000"/>
          <w:sz w:val="24"/>
          <w:szCs w:val="24"/>
        </w:rPr>
        <w:t xml:space="preserve">Chambers, Jefferson y Orange. </w:t>
      </w:r>
      <w:proofErr w:type="spellStart"/>
      <w:r w:rsidR="00F07BA1" w:rsidRPr="000208F5">
        <w:rPr>
          <w:rFonts w:ascii="Georgia" w:hAnsi="Georgia"/>
          <w:i/>
          <w:color w:val="FF0000"/>
          <w:sz w:val="24"/>
          <w:szCs w:val="24"/>
          <w:lang w:val="es-MX"/>
        </w:rPr>
        <w:t>If</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the</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application</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is</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for</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amendment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that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does</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not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meet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the</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above</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description</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or</w:t>
      </w:r>
      <w:proofErr w:type="spellEnd"/>
      <w:r w:rsidR="00F07BA1" w:rsidRPr="000208F5">
        <w:rPr>
          <w:rFonts w:ascii="Georgia" w:hAnsi="Georgia"/>
          <w:i/>
          <w:color w:val="FF0000"/>
          <w:sz w:val="24"/>
          <w:szCs w:val="24"/>
          <w:lang w:val="es-MX"/>
        </w:rPr>
        <w:t xml:space="preserve"> a </w:t>
      </w:r>
      <w:proofErr w:type="spellStart"/>
      <w:r w:rsidR="00F07BA1" w:rsidRPr="000208F5">
        <w:rPr>
          <w:rFonts w:ascii="Georgia" w:hAnsi="Georgia"/>
          <w:i/>
          <w:color w:val="FF0000"/>
          <w:sz w:val="24"/>
          <w:szCs w:val="24"/>
          <w:lang w:val="es-MX"/>
        </w:rPr>
        <w:t>renewal</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without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such</w:t>
      </w:r>
      <w:proofErr w:type="spellEnd"/>
      <w:r w:rsidR="00F07BA1" w:rsidRPr="000208F5">
        <w:rPr>
          <w:rFonts w:ascii="Georgia" w:hAnsi="Georgia"/>
          <w:i/>
          <w:color w:val="FF0000"/>
          <w:sz w:val="24"/>
          <w:szCs w:val="24"/>
          <w:lang w:val="es-MX"/>
        </w:rPr>
        <w:t xml:space="preserve"> a </w:t>
      </w:r>
      <w:proofErr w:type="spellStart"/>
      <w:r w:rsidR="00F07BA1" w:rsidRPr="000208F5">
        <w:rPr>
          <w:rFonts w:ascii="Georgia" w:hAnsi="Georgia"/>
          <w:i/>
          <w:color w:val="FF0000"/>
          <w:sz w:val="24"/>
          <w:szCs w:val="24"/>
          <w:lang w:val="es-MX"/>
        </w:rPr>
        <w:t>major</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amendment</w:t>
      </w:r>
      <w:proofErr w:type="spellEnd"/>
      <w:r w:rsidR="00F07BA1" w:rsidRPr="000208F5">
        <w:rPr>
          <w:rFonts w:ascii="Georgia" w:hAnsi="Georgia"/>
          <w:i/>
          <w:color w:val="FF0000"/>
          <w:sz w:val="24"/>
          <w:szCs w:val="24"/>
          <w:lang w:val="es-MX"/>
        </w:rPr>
        <w:t xml:space="preserve">, do </w:t>
      </w:r>
      <w:proofErr w:type="spellStart"/>
      <w:r w:rsidR="00F07BA1" w:rsidRPr="000208F5">
        <w:rPr>
          <w:rFonts w:ascii="Georgia" w:hAnsi="Georgia"/>
          <w:i/>
          <w:color w:val="FF0000"/>
          <w:sz w:val="24"/>
          <w:szCs w:val="24"/>
          <w:lang w:val="es-MX"/>
        </w:rPr>
        <w:t>not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include</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the</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sentence</w:t>
      </w:r>
      <w:proofErr w:type="spellEnd"/>
      <w:r w:rsidR="00F07BA1" w:rsidRPr="000208F5">
        <w:rPr>
          <w:rFonts w:ascii="Georgia" w:hAnsi="Georgia"/>
          <w:i/>
          <w:color w:val="FF0000"/>
          <w:sz w:val="24"/>
          <w:szCs w:val="24"/>
          <w:lang w:val="es-MX"/>
        </w:rPr>
        <w:t>:</w:t>
      </w:r>
      <w:r w:rsidR="00F07BA1" w:rsidRPr="000208F5">
        <w:rPr>
          <w:rFonts w:ascii="Georgia" w:hAnsi="Georgia"/>
          <w:i/>
          <w:sz w:val="24"/>
          <w:szCs w:val="24"/>
          <w:lang w:val="es-MX"/>
        </w:rPr>
        <w:t xml:space="preserve"> </w:t>
      </w:r>
      <w:r w:rsidR="00615B3E" w:rsidRPr="000208F5">
        <w:rPr>
          <w:rFonts w:ascii="Georgia" w:hAnsi="Georgia"/>
          <w:sz w:val="24"/>
          <w:szCs w:val="24"/>
          <w:lang w:val="es-MX"/>
        </w:rPr>
        <w:t>El Director Ejecutivo de la TCEQ ha revisado esta acción para verificar la coherencia con los objetivos y pólizas del Programa de Manejo Costero de Texas de acuerdo con las regulaciones del Consejo de Coordinación Costera, y ha determinado que la acción es consistente con los objetivos y pólizas aplicables del CMP.</w:t>
      </w:r>
    </w:p>
    <w:p w14:paraId="5DBFCF4F" w14:textId="77777777" w:rsidR="00F07BA1" w:rsidRPr="000208F5" w:rsidRDefault="00F07BA1" w:rsidP="000208F5">
      <w:pPr>
        <w:rPr>
          <w:rFonts w:ascii="Georgia" w:hAnsi="Georgia"/>
          <w:sz w:val="24"/>
          <w:szCs w:val="24"/>
          <w:lang w:val="es-MX"/>
        </w:rPr>
      </w:pPr>
    </w:p>
    <w:p w14:paraId="2280F752" w14:textId="26754418" w:rsidR="00F07BA1" w:rsidRPr="000208F5" w:rsidRDefault="00615B3E" w:rsidP="000208F5">
      <w:pPr>
        <w:rPr>
          <w:rFonts w:ascii="Georgia" w:hAnsi="Georgia"/>
          <w:smallCaps/>
          <w:sz w:val="24"/>
          <w:szCs w:val="24"/>
          <w:lang w:val="es-MX"/>
        </w:rPr>
      </w:pPr>
      <w:r w:rsidRPr="000208F5">
        <w:rPr>
          <w:rFonts w:ascii="Georgia" w:hAnsi="Georgia"/>
          <w:sz w:val="24"/>
          <w:szCs w:val="24"/>
          <w:lang w:val="es-MX"/>
        </w:rPr>
        <w:t xml:space="preserve">El Director Ejecutivo del TCEQ ha concluido el examen técnico de la solicitud y ha preparado un bosquejo de permiso. El bosquejo de permiso, de ser aprobado, establecería las condiciones bajo las cuales la instalación debe operar. El Director Ejecutivo ha tomado la decisión preliminar de que este permiso, si se emite, cumple con todos los requisitos legales y reglamentarios. La solicitud de permiso, la decisión preliminar del Director Ejecutivo y el bosquejo del permiso están disponibles para su visualización y copia en </w:t>
      </w:r>
      <w:r w:rsidR="00F07BA1" w:rsidRPr="000208F5">
        <w:rPr>
          <w:rFonts w:ascii="Georgia" w:hAnsi="Georgia"/>
          <w:sz w:val="24"/>
          <w:szCs w:val="24"/>
          <w:lang w:val="es-MX"/>
        </w:rPr>
        <w:t xml:space="preserve">__________________ </w:t>
      </w:r>
      <w:r w:rsidR="00F07BA1" w:rsidRPr="000208F5">
        <w:rPr>
          <w:rFonts w:ascii="Georgia" w:hAnsi="Georgia"/>
          <w:i/>
          <w:color w:val="FF0000"/>
          <w:sz w:val="24"/>
          <w:szCs w:val="24"/>
          <w:lang w:val="es-MX"/>
        </w:rPr>
        <w:t>[</w:t>
      </w:r>
      <w:proofErr w:type="spellStart"/>
      <w:r w:rsidR="00F07BA1" w:rsidRPr="000208F5">
        <w:rPr>
          <w:rFonts w:ascii="Georgia" w:hAnsi="Georgia"/>
          <w:i/>
          <w:color w:val="FF0000"/>
          <w:sz w:val="24"/>
          <w:szCs w:val="24"/>
          <w:lang w:val="es-MX"/>
        </w:rPr>
        <w:t>street</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address</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of</w:t>
      </w:r>
      <w:proofErr w:type="spellEnd"/>
      <w:r w:rsidR="00F07BA1" w:rsidRPr="000208F5">
        <w:rPr>
          <w:rFonts w:ascii="Georgia" w:hAnsi="Georgia"/>
          <w:i/>
          <w:color w:val="FF0000"/>
          <w:sz w:val="24"/>
          <w:szCs w:val="24"/>
          <w:lang w:val="es-MX"/>
        </w:rPr>
        <w:t xml:space="preserve"> </w:t>
      </w:r>
      <w:proofErr w:type="spellStart"/>
      <w:r w:rsidR="00F07BA1" w:rsidRPr="000208F5">
        <w:rPr>
          <w:rFonts w:ascii="Georgia" w:hAnsi="Georgia"/>
          <w:i/>
          <w:color w:val="FF0000"/>
          <w:sz w:val="24"/>
          <w:szCs w:val="24"/>
          <w:lang w:val="es-MX"/>
        </w:rPr>
        <w:t>public</w:t>
      </w:r>
      <w:proofErr w:type="spellEnd"/>
      <w:r w:rsidR="00F07BA1" w:rsidRPr="000208F5">
        <w:rPr>
          <w:rFonts w:ascii="Georgia" w:hAnsi="Georgia"/>
          <w:i/>
          <w:color w:val="FF0000"/>
          <w:sz w:val="24"/>
          <w:szCs w:val="24"/>
          <w:lang w:val="es-MX"/>
        </w:rPr>
        <w:t xml:space="preserve"> place in </w:t>
      </w:r>
      <w:proofErr w:type="spellStart"/>
      <w:r w:rsidR="00F07BA1" w:rsidRPr="000208F5">
        <w:rPr>
          <w:rFonts w:ascii="Georgia" w:hAnsi="Georgia"/>
          <w:i/>
          <w:color w:val="FF0000"/>
          <w:sz w:val="24"/>
          <w:szCs w:val="24"/>
          <w:lang w:val="es-MX"/>
        </w:rPr>
        <w:t>county</w:t>
      </w:r>
      <w:proofErr w:type="spellEnd"/>
      <w:r w:rsidR="00F07BA1"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where</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the</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application</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is</w:t>
      </w:r>
      <w:proofErr w:type="spellEnd"/>
      <w:r w:rsidR="002B05F8" w:rsidRPr="000208F5">
        <w:rPr>
          <w:rFonts w:ascii="Georgia" w:hAnsi="Georgia"/>
          <w:i/>
          <w:color w:val="FF0000"/>
          <w:sz w:val="24"/>
          <w:szCs w:val="24"/>
          <w:lang w:val="es-MX"/>
        </w:rPr>
        <w:t xml:space="preserve"> </w:t>
      </w:r>
      <w:proofErr w:type="spellStart"/>
      <w:r w:rsidR="002B05F8" w:rsidRPr="000208F5">
        <w:rPr>
          <w:rFonts w:ascii="Georgia" w:hAnsi="Georgia"/>
          <w:i/>
          <w:color w:val="FF0000"/>
          <w:sz w:val="24"/>
          <w:szCs w:val="24"/>
          <w:lang w:val="es-MX"/>
        </w:rPr>
        <w:t>available</w:t>
      </w:r>
      <w:proofErr w:type="spellEnd"/>
      <w:r w:rsidR="00F07BA1" w:rsidRPr="000208F5">
        <w:rPr>
          <w:rFonts w:ascii="Georgia" w:hAnsi="Georgia"/>
          <w:i/>
          <w:color w:val="FF0000"/>
          <w:sz w:val="24"/>
          <w:szCs w:val="24"/>
          <w:lang w:val="es-MX"/>
        </w:rPr>
        <w:t>]</w:t>
      </w:r>
      <w:r w:rsidR="00F07BA1" w:rsidRPr="000208F5">
        <w:rPr>
          <w:rFonts w:ascii="Georgia" w:hAnsi="Georgia"/>
          <w:i/>
          <w:sz w:val="24"/>
          <w:szCs w:val="24"/>
          <w:lang w:val="es-MX"/>
        </w:rPr>
        <w:t>.</w:t>
      </w:r>
      <w:r w:rsidR="009E646F" w:rsidRPr="000208F5">
        <w:rPr>
          <w:rFonts w:ascii="Georgia" w:hAnsi="Georgia"/>
          <w:i/>
          <w:sz w:val="24"/>
          <w:szCs w:val="24"/>
          <w:lang w:val="es-MX"/>
        </w:rPr>
        <w:t xml:space="preserve"> </w:t>
      </w:r>
      <w:bookmarkStart w:id="0" w:name="_Hlk168318909"/>
      <w:r w:rsidR="009E646F" w:rsidRPr="000208F5">
        <w:rPr>
          <w:rFonts w:ascii="Georgia" w:hAnsi="Georgia"/>
          <w:sz w:val="24"/>
          <w:szCs w:val="24"/>
          <w:lang w:val="es-MX"/>
        </w:rPr>
        <w:t xml:space="preserve">La solicitud (cualquier actualización y aviso inclusive) está disponible electrónicamente en la siguiente página web: </w:t>
      </w:r>
      <w:hyperlink r:id="rId6" w:history="1">
        <w:r w:rsidR="009E646F" w:rsidRPr="000208F5">
          <w:rPr>
            <w:rStyle w:val="Hyperlink"/>
            <w:rFonts w:ascii="Georgia" w:hAnsi="Georgia"/>
            <w:sz w:val="24"/>
            <w:szCs w:val="24"/>
            <w:lang w:val="es-MX"/>
          </w:rPr>
          <w:t>https://www.tceq.texas.gov/permitting/wastewater/pending-permits/tpdes-applications</w:t>
        </w:r>
      </w:hyperlink>
      <w:bookmarkEnd w:id="0"/>
      <w:r w:rsidR="009E646F" w:rsidRPr="000208F5">
        <w:rPr>
          <w:rFonts w:ascii="Georgia" w:hAnsi="Georgia"/>
          <w:sz w:val="24"/>
          <w:szCs w:val="24"/>
          <w:lang w:val="es-MX"/>
        </w:rPr>
        <w:t>.</w:t>
      </w:r>
    </w:p>
    <w:p w14:paraId="489CD4AA" w14:textId="77777777" w:rsidR="00F07BA1" w:rsidRPr="000208F5" w:rsidRDefault="00F07BA1" w:rsidP="000208F5">
      <w:pPr>
        <w:rPr>
          <w:rFonts w:ascii="Georgia" w:hAnsi="Georgia"/>
          <w:sz w:val="24"/>
          <w:szCs w:val="24"/>
          <w:lang w:val="es-MX"/>
        </w:rPr>
      </w:pPr>
    </w:p>
    <w:p w14:paraId="30D43FF3" w14:textId="5C10E464" w:rsidR="00615B3E" w:rsidRPr="000208F5" w:rsidRDefault="00615B3E" w:rsidP="000208F5">
      <w:pPr>
        <w:pStyle w:val="BodyText"/>
        <w:rPr>
          <w:b/>
          <w:u w:val="single"/>
          <w:lang w:val="es-US"/>
        </w:rPr>
      </w:pPr>
      <w:r w:rsidRPr="000208F5">
        <w:rPr>
          <w:rFonts w:eastAsia="Times New Roman" w:cs="Times New Roman"/>
          <w:i/>
          <w:color w:val="FF0000"/>
          <w:lang w:val="es-MX"/>
        </w:rPr>
        <w:t>[</w:t>
      </w:r>
      <w:proofErr w:type="spellStart"/>
      <w:r w:rsidRPr="000208F5">
        <w:rPr>
          <w:rFonts w:eastAsia="Times New Roman" w:cs="Times New Roman"/>
          <w:i/>
          <w:color w:val="FF0000"/>
          <w:lang w:val="es-MX"/>
        </w:rPr>
        <w:t>For</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Applications</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received</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by</w:t>
      </w:r>
      <w:proofErr w:type="spellEnd"/>
      <w:r w:rsidRPr="000208F5">
        <w:rPr>
          <w:rFonts w:eastAsia="Times New Roman" w:cs="Times New Roman"/>
          <w:i/>
          <w:color w:val="FF0000"/>
          <w:lang w:val="es-MX"/>
        </w:rPr>
        <w:t xml:space="preserve"> TCEQ </w:t>
      </w:r>
      <w:proofErr w:type="spellStart"/>
      <w:r w:rsidRPr="000208F5">
        <w:rPr>
          <w:rFonts w:eastAsia="Times New Roman" w:cs="Times New Roman"/>
          <w:i/>
          <w:color w:val="FF0000"/>
          <w:lang w:val="es-MX"/>
        </w:rPr>
        <w:t>on</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or</w:t>
      </w:r>
      <w:proofErr w:type="spellEnd"/>
      <w:r w:rsidRPr="000208F5">
        <w:rPr>
          <w:rFonts w:eastAsia="Times New Roman" w:cs="Times New Roman"/>
          <w:i/>
          <w:color w:val="FF0000"/>
          <w:lang w:val="es-MX"/>
        </w:rPr>
        <w:t xml:space="preserve"> after May 1, 2022, </w:t>
      </w:r>
      <w:proofErr w:type="spellStart"/>
      <w:r w:rsidRPr="000208F5">
        <w:rPr>
          <w:rFonts w:eastAsia="Times New Roman" w:cs="Times New Roman"/>
          <w:i/>
          <w:color w:val="FF0000"/>
          <w:lang w:val="es-MX"/>
        </w:rPr>
        <w:t>include</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the</w:t>
      </w:r>
      <w:proofErr w:type="spellEnd"/>
      <w:r w:rsidRPr="000208F5">
        <w:rPr>
          <w:rFonts w:eastAsia="Times New Roman" w:cs="Times New Roman"/>
          <w:i/>
          <w:color w:val="FF0000"/>
          <w:lang w:val="es-MX"/>
        </w:rPr>
        <w:t xml:space="preserve"> </w:t>
      </w:r>
      <w:proofErr w:type="spellStart"/>
      <w:r w:rsidRPr="000208F5">
        <w:rPr>
          <w:rFonts w:eastAsia="Times New Roman" w:cs="Times New Roman"/>
          <w:i/>
          <w:color w:val="FF0000"/>
          <w:lang w:val="es-MX"/>
        </w:rPr>
        <w:t>following</w:t>
      </w:r>
      <w:proofErr w:type="spellEnd"/>
      <w:r w:rsidRPr="000208F5">
        <w:rPr>
          <w:rFonts w:eastAsia="Times New Roman" w:cs="Times New Roman"/>
          <w:i/>
          <w:color w:val="FF0000"/>
          <w:lang w:val="es-MX"/>
        </w:rPr>
        <w:t xml:space="preserve">: ] </w:t>
      </w:r>
      <w:r w:rsidRPr="000208F5">
        <w:rPr>
          <w:b/>
          <w:bCs/>
          <w:lang w:val="es"/>
        </w:rPr>
        <w:t xml:space="preserve">AVISO DE IDIOMA ALTERNATIVO. </w:t>
      </w:r>
      <w:r w:rsidRPr="000208F5">
        <w:t xml:space="preserve">El aviso de </w:t>
      </w:r>
      <w:proofErr w:type="spellStart"/>
      <w:r w:rsidRPr="000208F5">
        <w:t>idioma</w:t>
      </w:r>
      <w:proofErr w:type="spellEnd"/>
      <w:r w:rsidRPr="000208F5">
        <w:t xml:space="preserve"> alternativo </w:t>
      </w:r>
      <w:proofErr w:type="spellStart"/>
      <w:r w:rsidRPr="000208F5">
        <w:t>en</w:t>
      </w:r>
      <w:proofErr w:type="spellEnd"/>
      <w:r w:rsidRPr="000208F5">
        <w:t xml:space="preserve"> </w:t>
      </w:r>
      <w:proofErr w:type="spellStart"/>
      <w:r w:rsidRPr="000208F5">
        <w:t>español</w:t>
      </w:r>
      <w:proofErr w:type="spellEnd"/>
      <w:r w:rsidRPr="000208F5">
        <w:t xml:space="preserve"> </w:t>
      </w:r>
      <w:proofErr w:type="spellStart"/>
      <w:r w:rsidRPr="000208F5">
        <w:t>está</w:t>
      </w:r>
      <w:proofErr w:type="spellEnd"/>
      <w:r w:rsidRPr="000208F5">
        <w:t xml:space="preserve"> disponible </w:t>
      </w:r>
      <w:proofErr w:type="spellStart"/>
      <w:r w:rsidRPr="000208F5">
        <w:t>en</w:t>
      </w:r>
      <w:proofErr w:type="spellEnd"/>
      <w:r w:rsidRPr="000208F5">
        <w:t xml:space="preserve"> </w:t>
      </w:r>
      <w:bookmarkStart w:id="1" w:name="_Hlk168318935"/>
      <w:r w:rsidR="009E646F" w:rsidRPr="000208F5">
        <w:rPr>
          <w:i/>
          <w:color w:val="FF0000"/>
          <w:lang w:val="es-MX"/>
        </w:rPr>
        <w:t>[</w:t>
      </w:r>
      <w:proofErr w:type="spellStart"/>
      <w:r w:rsidR="009E646F" w:rsidRPr="000208F5">
        <w:rPr>
          <w:i/>
          <w:color w:val="FF0000"/>
          <w:lang w:val="es-MX"/>
        </w:rPr>
        <w:t>For</w:t>
      </w:r>
      <w:proofErr w:type="spellEnd"/>
      <w:r w:rsidR="009E646F" w:rsidRPr="000208F5">
        <w:rPr>
          <w:i/>
          <w:color w:val="FF0000"/>
          <w:lang w:val="es-MX"/>
        </w:rPr>
        <w:t xml:space="preserve"> </w:t>
      </w:r>
      <w:proofErr w:type="spellStart"/>
      <w:r w:rsidR="009E646F" w:rsidRPr="000208F5">
        <w:rPr>
          <w:i/>
          <w:color w:val="FF0000"/>
          <w:lang w:val="es-MX"/>
        </w:rPr>
        <w:t>Applications</w:t>
      </w:r>
      <w:proofErr w:type="spellEnd"/>
      <w:r w:rsidR="009E646F" w:rsidRPr="000208F5">
        <w:rPr>
          <w:i/>
          <w:color w:val="FF0000"/>
          <w:lang w:val="es-MX"/>
        </w:rPr>
        <w:t xml:space="preserve"> </w:t>
      </w:r>
      <w:proofErr w:type="spellStart"/>
      <w:r w:rsidR="009E646F" w:rsidRPr="000208F5">
        <w:rPr>
          <w:i/>
          <w:color w:val="FF0000"/>
          <w:lang w:val="es-MX"/>
        </w:rPr>
        <w:t>Administratively</w:t>
      </w:r>
      <w:proofErr w:type="spellEnd"/>
      <w:r w:rsidR="009E646F" w:rsidRPr="000208F5">
        <w:rPr>
          <w:i/>
          <w:color w:val="FF0000"/>
          <w:lang w:val="es-MX"/>
        </w:rPr>
        <w:t xml:space="preserve"> </w:t>
      </w:r>
      <w:proofErr w:type="spellStart"/>
      <w:r w:rsidR="009E646F" w:rsidRPr="000208F5">
        <w:rPr>
          <w:i/>
          <w:color w:val="FF0000"/>
          <w:lang w:val="es-MX"/>
        </w:rPr>
        <w:t>Completed</w:t>
      </w:r>
      <w:proofErr w:type="spellEnd"/>
      <w:r w:rsidR="009E646F" w:rsidRPr="000208F5">
        <w:rPr>
          <w:i/>
          <w:color w:val="FF0000"/>
          <w:lang w:val="es-MX"/>
        </w:rPr>
        <w:t xml:space="preserve"> </w:t>
      </w:r>
      <w:proofErr w:type="spellStart"/>
      <w:r w:rsidR="009E646F" w:rsidRPr="000208F5">
        <w:rPr>
          <w:i/>
          <w:color w:val="FF0000"/>
          <w:lang w:val="es-MX"/>
        </w:rPr>
        <w:t>by</w:t>
      </w:r>
      <w:proofErr w:type="spellEnd"/>
      <w:r w:rsidR="009E646F" w:rsidRPr="000208F5">
        <w:rPr>
          <w:i/>
          <w:color w:val="FF0000"/>
          <w:lang w:val="es-MX"/>
        </w:rPr>
        <w:t xml:space="preserve"> TCEQ </w:t>
      </w:r>
      <w:proofErr w:type="spellStart"/>
      <w:r w:rsidR="009E646F" w:rsidRPr="000208F5">
        <w:rPr>
          <w:i/>
          <w:color w:val="FF0000"/>
          <w:lang w:val="es-MX"/>
        </w:rPr>
        <w:t>before</w:t>
      </w:r>
      <w:proofErr w:type="spellEnd"/>
      <w:r w:rsidR="009E646F" w:rsidRPr="000208F5">
        <w:rPr>
          <w:i/>
          <w:color w:val="FF0000"/>
          <w:lang w:val="es-MX"/>
        </w:rPr>
        <w:t xml:space="preserve"> June 1, 2024, </w:t>
      </w:r>
      <w:proofErr w:type="spellStart"/>
      <w:r w:rsidR="009E646F" w:rsidRPr="000208F5">
        <w:rPr>
          <w:i/>
          <w:color w:val="FF0000"/>
          <w:lang w:val="es-MX"/>
        </w:rPr>
        <w:t>include</w:t>
      </w:r>
      <w:proofErr w:type="spellEnd"/>
      <w:r w:rsidR="009E646F" w:rsidRPr="000208F5">
        <w:rPr>
          <w:i/>
          <w:color w:val="FF0000"/>
          <w:lang w:val="es-MX"/>
        </w:rPr>
        <w:t xml:space="preserve"> </w:t>
      </w:r>
      <w:proofErr w:type="spellStart"/>
      <w:r w:rsidR="009E646F" w:rsidRPr="000208F5">
        <w:rPr>
          <w:i/>
          <w:color w:val="FF0000"/>
          <w:lang w:val="es-MX"/>
        </w:rPr>
        <w:t>the</w:t>
      </w:r>
      <w:proofErr w:type="spellEnd"/>
      <w:r w:rsidR="009E646F" w:rsidRPr="000208F5">
        <w:rPr>
          <w:i/>
          <w:color w:val="FF0000"/>
          <w:lang w:val="es-MX"/>
        </w:rPr>
        <w:t xml:space="preserve"> </w:t>
      </w:r>
      <w:proofErr w:type="spellStart"/>
      <w:r w:rsidR="009E646F" w:rsidRPr="000208F5">
        <w:rPr>
          <w:i/>
          <w:color w:val="FF0000"/>
          <w:lang w:val="es-MX"/>
        </w:rPr>
        <w:t>following</w:t>
      </w:r>
      <w:proofErr w:type="spellEnd"/>
      <w:r w:rsidR="009E646F" w:rsidRPr="000208F5">
        <w:rPr>
          <w:i/>
          <w:color w:val="FF0000"/>
          <w:lang w:val="es-MX"/>
        </w:rPr>
        <w:t xml:space="preserve">: ] </w:t>
      </w:r>
      <w:hyperlink r:id="rId7" w:history="1">
        <w:r w:rsidR="009E646F" w:rsidRPr="000208F5">
          <w:rPr>
            <w:rStyle w:val="Hyperlink"/>
          </w:rPr>
          <w:t>https://www.tceq.texas.gov/permitting/wastewater/plain-language-summaries-and-public-notices</w:t>
        </w:r>
      </w:hyperlink>
      <w:r w:rsidR="009E646F" w:rsidRPr="000208F5">
        <w:t xml:space="preserve">. </w:t>
      </w:r>
      <w:r w:rsidR="009E646F" w:rsidRPr="000208F5">
        <w:rPr>
          <w:i/>
          <w:color w:val="FF0000"/>
          <w:lang w:val="es-MX"/>
        </w:rPr>
        <w:t>[</w:t>
      </w:r>
      <w:proofErr w:type="spellStart"/>
      <w:r w:rsidR="009E646F" w:rsidRPr="000208F5">
        <w:rPr>
          <w:i/>
          <w:color w:val="FF0000"/>
          <w:lang w:val="es-MX"/>
        </w:rPr>
        <w:t>For</w:t>
      </w:r>
      <w:proofErr w:type="spellEnd"/>
      <w:r w:rsidR="009E646F" w:rsidRPr="000208F5">
        <w:rPr>
          <w:i/>
          <w:color w:val="FF0000"/>
          <w:lang w:val="es-MX"/>
        </w:rPr>
        <w:t xml:space="preserve"> </w:t>
      </w:r>
      <w:proofErr w:type="spellStart"/>
      <w:r w:rsidR="009E646F" w:rsidRPr="000208F5">
        <w:rPr>
          <w:i/>
          <w:color w:val="FF0000"/>
          <w:lang w:val="es-MX"/>
        </w:rPr>
        <w:t>Applications</w:t>
      </w:r>
      <w:proofErr w:type="spellEnd"/>
      <w:r w:rsidR="009E646F" w:rsidRPr="000208F5">
        <w:rPr>
          <w:i/>
          <w:color w:val="FF0000"/>
          <w:lang w:val="es-MX"/>
        </w:rPr>
        <w:t xml:space="preserve"> </w:t>
      </w:r>
      <w:proofErr w:type="spellStart"/>
      <w:r w:rsidR="009E646F" w:rsidRPr="000208F5">
        <w:rPr>
          <w:i/>
          <w:color w:val="FF0000"/>
          <w:lang w:val="es-MX"/>
        </w:rPr>
        <w:t>Administratively</w:t>
      </w:r>
      <w:proofErr w:type="spellEnd"/>
      <w:r w:rsidR="009E646F" w:rsidRPr="000208F5">
        <w:rPr>
          <w:i/>
          <w:color w:val="FF0000"/>
          <w:lang w:val="es-MX"/>
        </w:rPr>
        <w:t xml:space="preserve"> </w:t>
      </w:r>
      <w:proofErr w:type="spellStart"/>
      <w:r w:rsidR="009E646F" w:rsidRPr="000208F5">
        <w:rPr>
          <w:i/>
          <w:color w:val="FF0000"/>
          <w:lang w:val="es-MX"/>
        </w:rPr>
        <w:t>Completed</w:t>
      </w:r>
      <w:proofErr w:type="spellEnd"/>
      <w:r w:rsidR="009E646F" w:rsidRPr="000208F5">
        <w:rPr>
          <w:i/>
          <w:color w:val="FF0000"/>
          <w:lang w:val="es-MX"/>
        </w:rPr>
        <w:t xml:space="preserve"> </w:t>
      </w:r>
      <w:proofErr w:type="spellStart"/>
      <w:r w:rsidR="009E646F" w:rsidRPr="000208F5">
        <w:rPr>
          <w:i/>
          <w:color w:val="FF0000"/>
          <w:lang w:val="es-MX"/>
        </w:rPr>
        <w:t>by</w:t>
      </w:r>
      <w:proofErr w:type="spellEnd"/>
      <w:r w:rsidR="009E646F" w:rsidRPr="000208F5">
        <w:rPr>
          <w:i/>
          <w:color w:val="FF0000"/>
          <w:lang w:val="es-MX"/>
        </w:rPr>
        <w:t xml:space="preserve"> TCEQ </w:t>
      </w:r>
      <w:proofErr w:type="spellStart"/>
      <w:r w:rsidR="009E646F" w:rsidRPr="000208F5">
        <w:rPr>
          <w:i/>
          <w:color w:val="FF0000"/>
          <w:lang w:val="es-MX"/>
        </w:rPr>
        <w:t>on</w:t>
      </w:r>
      <w:proofErr w:type="spellEnd"/>
      <w:r w:rsidR="009E646F" w:rsidRPr="000208F5">
        <w:rPr>
          <w:i/>
          <w:color w:val="FF0000"/>
          <w:lang w:val="es-MX"/>
        </w:rPr>
        <w:t xml:space="preserve"> </w:t>
      </w:r>
      <w:proofErr w:type="spellStart"/>
      <w:r w:rsidR="009E646F" w:rsidRPr="000208F5">
        <w:rPr>
          <w:i/>
          <w:color w:val="FF0000"/>
          <w:lang w:val="es-MX"/>
        </w:rPr>
        <w:t>or</w:t>
      </w:r>
      <w:proofErr w:type="spellEnd"/>
      <w:r w:rsidR="009E646F" w:rsidRPr="000208F5">
        <w:rPr>
          <w:i/>
          <w:color w:val="FF0000"/>
          <w:lang w:val="es-MX"/>
        </w:rPr>
        <w:t xml:space="preserve"> after June 1, 2024, </w:t>
      </w:r>
      <w:proofErr w:type="spellStart"/>
      <w:r w:rsidR="009E646F" w:rsidRPr="000208F5">
        <w:rPr>
          <w:i/>
          <w:color w:val="FF0000"/>
          <w:lang w:val="es-MX"/>
        </w:rPr>
        <w:t>include</w:t>
      </w:r>
      <w:proofErr w:type="spellEnd"/>
      <w:r w:rsidR="009E646F" w:rsidRPr="000208F5">
        <w:rPr>
          <w:i/>
          <w:color w:val="FF0000"/>
          <w:lang w:val="es-MX"/>
        </w:rPr>
        <w:t xml:space="preserve"> </w:t>
      </w:r>
      <w:proofErr w:type="spellStart"/>
      <w:r w:rsidR="009E646F" w:rsidRPr="000208F5">
        <w:rPr>
          <w:i/>
          <w:color w:val="FF0000"/>
          <w:lang w:val="es-MX"/>
        </w:rPr>
        <w:t>the</w:t>
      </w:r>
      <w:proofErr w:type="spellEnd"/>
      <w:r w:rsidR="009E646F" w:rsidRPr="000208F5">
        <w:rPr>
          <w:i/>
          <w:color w:val="FF0000"/>
          <w:lang w:val="es-MX"/>
        </w:rPr>
        <w:t xml:space="preserve"> </w:t>
      </w:r>
      <w:proofErr w:type="spellStart"/>
      <w:r w:rsidR="009E646F" w:rsidRPr="000208F5">
        <w:rPr>
          <w:i/>
          <w:color w:val="FF0000"/>
          <w:lang w:val="es-MX"/>
        </w:rPr>
        <w:t>following</w:t>
      </w:r>
      <w:proofErr w:type="spellEnd"/>
      <w:r w:rsidR="009E646F" w:rsidRPr="000208F5">
        <w:rPr>
          <w:i/>
          <w:color w:val="FF0000"/>
          <w:lang w:val="es-MX"/>
        </w:rPr>
        <w:t xml:space="preserve">: ] </w:t>
      </w:r>
      <w:hyperlink r:id="rId8" w:history="1">
        <w:r w:rsidR="009E646F" w:rsidRPr="000208F5">
          <w:rPr>
            <w:rStyle w:val="Hyperlink"/>
            <w:lang w:val="es-MX"/>
          </w:rPr>
          <w:t>https://www.tceq.texas.gov/permitting/wastewater/pending-permits/tpdes-applications</w:t>
        </w:r>
      </w:hyperlink>
      <w:bookmarkEnd w:id="1"/>
      <w:r w:rsidR="009E646F" w:rsidRPr="000208F5">
        <w:t>.</w:t>
      </w:r>
    </w:p>
    <w:p w14:paraId="545F4A5E" w14:textId="77777777" w:rsidR="00615B3E" w:rsidRPr="000208F5" w:rsidRDefault="00615B3E" w:rsidP="000208F5">
      <w:pPr>
        <w:rPr>
          <w:rFonts w:ascii="Georgia" w:hAnsi="Georgia"/>
          <w:b/>
          <w:sz w:val="24"/>
          <w:szCs w:val="24"/>
          <w:lang w:val="es-MX"/>
        </w:rPr>
      </w:pPr>
    </w:p>
    <w:p w14:paraId="4397495C" w14:textId="41E0490D" w:rsidR="00F07BA1" w:rsidRPr="000208F5" w:rsidRDefault="00F07BA1" w:rsidP="000208F5">
      <w:pPr>
        <w:rPr>
          <w:rFonts w:ascii="Georgia" w:hAnsi="Georgia"/>
          <w:sz w:val="24"/>
          <w:szCs w:val="24"/>
          <w:lang w:val="es-MX"/>
        </w:rPr>
      </w:pPr>
      <w:r w:rsidRPr="000208F5">
        <w:rPr>
          <w:rFonts w:ascii="Georgia" w:hAnsi="Georgia"/>
          <w:b/>
          <w:sz w:val="24"/>
          <w:szCs w:val="24"/>
          <w:lang w:val="es-MX"/>
        </w:rPr>
        <w:t>COMENTARIO PUBLICO / REUNION PUBLICA.</w:t>
      </w:r>
      <w:r w:rsidR="0014038A" w:rsidRPr="000208F5">
        <w:rPr>
          <w:rFonts w:ascii="Georgia" w:hAnsi="Georgia"/>
          <w:b/>
          <w:sz w:val="24"/>
          <w:szCs w:val="24"/>
          <w:lang w:val="es-MX"/>
        </w:rPr>
        <w:t xml:space="preserve"> </w:t>
      </w:r>
      <w:r w:rsidRPr="000208F5">
        <w:rPr>
          <w:rFonts w:ascii="Georgia" w:hAnsi="Georgia"/>
          <w:color w:val="FF0000"/>
          <w:sz w:val="24"/>
          <w:szCs w:val="24"/>
          <w:lang w:val="es-MX"/>
        </w:rPr>
        <w:t>[</w:t>
      </w:r>
      <w:proofErr w:type="spellStart"/>
      <w:r w:rsidRPr="000208F5">
        <w:rPr>
          <w:rFonts w:ascii="Georgia" w:hAnsi="Georgia"/>
          <w:i/>
          <w:color w:val="FF0000"/>
          <w:sz w:val="24"/>
          <w:szCs w:val="24"/>
          <w:lang w:val="es-MX"/>
        </w:rPr>
        <w:t>If</w:t>
      </w:r>
      <w:proofErr w:type="spellEnd"/>
      <w:r w:rsidRPr="000208F5">
        <w:rPr>
          <w:rFonts w:ascii="Georgia" w:hAnsi="Georgia"/>
          <w:i/>
          <w:color w:val="FF0000"/>
          <w:sz w:val="24"/>
          <w:szCs w:val="24"/>
          <w:lang w:val="es-MX"/>
        </w:rPr>
        <w:t xml:space="preserve"> a meeting has </w:t>
      </w:r>
      <w:proofErr w:type="spellStart"/>
      <w:r w:rsidRPr="000208F5">
        <w:rPr>
          <w:rFonts w:ascii="Georgia" w:hAnsi="Georgia"/>
          <w:i/>
          <w:color w:val="FF0000"/>
          <w:sz w:val="24"/>
          <w:szCs w:val="24"/>
          <w:lang w:val="es-MX"/>
        </w:rPr>
        <w:t>been</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held</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include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the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next</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two</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sentences</w:t>
      </w:r>
      <w:proofErr w:type="spellEnd"/>
      <w:r w:rsidRPr="000208F5">
        <w:rPr>
          <w:rFonts w:ascii="Georgia" w:hAnsi="Georgia"/>
          <w:i/>
          <w:color w:val="FF0000"/>
          <w:sz w:val="24"/>
          <w:szCs w:val="24"/>
          <w:lang w:val="es-MX"/>
        </w:rPr>
        <w:t xml:space="preserve">: </w:t>
      </w:r>
      <w:r w:rsidRPr="000208F5">
        <w:rPr>
          <w:rFonts w:ascii="Georgia" w:hAnsi="Georgia"/>
          <w:b/>
          <w:sz w:val="24"/>
          <w:szCs w:val="24"/>
          <w:lang w:val="es-MX"/>
        </w:rPr>
        <w:t xml:space="preserve">La TCEQ ha realizado una reunión pública a las ________ </w:t>
      </w:r>
      <w:r w:rsidRPr="000208F5">
        <w:rPr>
          <w:rFonts w:ascii="Georgia" w:hAnsi="Georgia"/>
          <w:i/>
          <w:color w:val="FF0000"/>
          <w:sz w:val="24"/>
          <w:szCs w:val="24"/>
          <w:lang w:val="es-MX"/>
        </w:rPr>
        <w:t>[time]</w:t>
      </w:r>
      <w:r w:rsidRPr="000208F5">
        <w:rPr>
          <w:rFonts w:ascii="Georgia" w:hAnsi="Georgia"/>
          <w:b/>
          <w:i/>
          <w:color w:val="FF0000"/>
          <w:sz w:val="24"/>
          <w:szCs w:val="24"/>
          <w:lang w:val="es-MX"/>
        </w:rPr>
        <w:t xml:space="preserve"> </w:t>
      </w:r>
      <w:r w:rsidRPr="000208F5">
        <w:rPr>
          <w:rFonts w:ascii="Georgia" w:hAnsi="Georgia"/>
          <w:b/>
          <w:sz w:val="24"/>
          <w:szCs w:val="24"/>
          <w:lang w:val="es-MX"/>
        </w:rPr>
        <w:t xml:space="preserve">y __________ </w:t>
      </w:r>
      <w:r w:rsidRPr="000208F5">
        <w:rPr>
          <w:rFonts w:ascii="Georgia" w:hAnsi="Georgia"/>
          <w:i/>
          <w:color w:val="FF0000"/>
          <w:sz w:val="24"/>
          <w:szCs w:val="24"/>
          <w:lang w:val="es-MX"/>
        </w:rPr>
        <w:t>[date]</w:t>
      </w:r>
      <w:r w:rsidRPr="000208F5">
        <w:rPr>
          <w:rFonts w:ascii="Georgia" w:hAnsi="Georgia"/>
          <w:b/>
          <w:i/>
          <w:color w:val="FF0000"/>
          <w:sz w:val="24"/>
          <w:szCs w:val="24"/>
          <w:lang w:val="es-MX"/>
        </w:rPr>
        <w:t xml:space="preserve"> </w:t>
      </w:r>
      <w:r w:rsidRPr="000208F5">
        <w:rPr>
          <w:rFonts w:ascii="Georgia" w:hAnsi="Georgia"/>
          <w:b/>
          <w:sz w:val="24"/>
          <w:szCs w:val="24"/>
          <w:lang w:val="es-MX"/>
        </w:rPr>
        <w:t xml:space="preserve">en ________ </w:t>
      </w:r>
      <w:r w:rsidRPr="000208F5">
        <w:rPr>
          <w:rFonts w:ascii="Georgia" w:hAnsi="Georgia"/>
          <w:i/>
          <w:color w:val="FF0000"/>
          <w:sz w:val="24"/>
          <w:szCs w:val="24"/>
          <w:lang w:val="es-MX"/>
        </w:rPr>
        <w:t>[place]</w:t>
      </w:r>
      <w:r w:rsidR="002B05F8" w:rsidRPr="000208F5">
        <w:rPr>
          <w:rFonts w:ascii="Georgia" w:hAnsi="Georgia"/>
          <w:b/>
          <w:sz w:val="24"/>
          <w:szCs w:val="24"/>
          <w:lang w:val="es-MX"/>
        </w:rPr>
        <w:t>.</w:t>
      </w:r>
      <w:r w:rsidR="0014038A" w:rsidRPr="000208F5">
        <w:rPr>
          <w:rFonts w:ascii="Georgia" w:hAnsi="Georgia"/>
          <w:b/>
          <w:sz w:val="24"/>
          <w:szCs w:val="24"/>
          <w:lang w:val="es-MX"/>
        </w:rPr>
        <w:t xml:space="preserve"> </w:t>
      </w:r>
      <w:r w:rsidRPr="000208F5">
        <w:rPr>
          <w:rFonts w:ascii="Georgia" w:hAnsi="Georgia"/>
          <w:b/>
          <w:sz w:val="24"/>
          <w:szCs w:val="24"/>
          <w:lang w:val="es-MX"/>
        </w:rPr>
        <w:t xml:space="preserve">Usted puede presentar comentarios públicos adicionales o pedir una reunión pública </w:t>
      </w:r>
      <w:r w:rsidRPr="000208F5">
        <w:rPr>
          <w:rFonts w:ascii="Georgia" w:hAnsi="Georgia"/>
          <w:b/>
          <w:sz w:val="24"/>
          <w:szCs w:val="24"/>
          <w:lang w:val="es-MX"/>
        </w:rPr>
        <w:lastRenderedPageBreak/>
        <w:t>sobre esta solicitud</w:t>
      </w:r>
      <w:r w:rsidRPr="000208F5">
        <w:rPr>
          <w:rFonts w:ascii="Georgia" w:hAnsi="Georgia"/>
          <w:b/>
          <w:color w:val="FF0000"/>
          <w:sz w:val="24"/>
          <w:szCs w:val="24"/>
          <w:lang w:val="es-MX"/>
        </w:rPr>
        <w:t>.</w:t>
      </w:r>
      <w:r w:rsidRPr="000208F5">
        <w:rPr>
          <w:rFonts w:ascii="Georgia" w:hAnsi="Georgia"/>
          <w:color w:val="FF0000"/>
          <w:sz w:val="24"/>
          <w:szCs w:val="24"/>
          <w:lang w:val="es-MX"/>
        </w:rPr>
        <w:t xml:space="preserve">] </w:t>
      </w:r>
      <w:proofErr w:type="spellStart"/>
      <w:r w:rsidRPr="000208F5">
        <w:rPr>
          <w:rFonts w:ascii="Georgia" w:hAnsi="Georgia"/>
          <w:i/>
          <w:color w:val="FF0000"/>
          <w:sz w:val="24"/>
          <w:szCs w:val="24"/>
          <w:lang w:val="es-MX"/>
        </w:rPr>
        <w:t>or</w:t>
      </w:r>
      <w:proofErr w:type="spellEnd"/>
      <w:r w:rsidRPr="000208F5">
        <w:rPr>
          <w:rFonts w:ascii="Georgia" w:hAnsi="Georgia"/>
          <w:b/>
          <w:color w:val="FF0000"/>
          <w:sz w:val="24"/>
          <w:szCs w:val="24"/>
          <w:lang w:val="es-MX"/>
        </w:rPr>
        <w:t xml:space="preserve">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If</w:t>
      </w:r>
      <w:proofErr w:type="spellEnd"/>
      <w:r w:rsidRPr="000208F5">
        <w:rPr>
          <w:rFonts w:ascii="Georgia" w:hAnsi="Georgia"/>
          <w:i/>
          <w:color w:val="FF0000"/>
          <w:sz w:val="24"/>
          <w:szCs w:val="24"/>
          <w:lang w:val="es-MX"/>
        </w:rPr>
        <w:t xml:space="preserve"> a </w:t>
      </w:r>
      <w:proofErr w:type="spellStart"/>
      <w:r w:rsidRPr="000208F5">
        <w:rPr>
          <w:rFonts w:ascii="Georgia" w:hAnsi="Georgia"/>
          <w:i/>
          <w:color w:val="FF0000"/>
          <w:sz w:val="24"/>
          <w:szCs w:val="24"/>
          <w:lang w:val="es-MX"/>
        </w:rPr>
        <w:t>public</w:t>
      </w:r>
      <w:proofErr w:type="spellEnd"/>
      <w:r w:rsidRPr="000208F5">
        <w:rPr>
          <w:rFonts w:ascii="Georgia" w:hAnsi="Georgia"/>
          <w:i/>
          <w:color w:val="FF0000"/>
          <w:sz w:val="24"/>
          <w:szCs w:val="24"/>
          <w:lang w:val="es-MX"/>
        </w:rPr>
        <w:t xml:space="preserve"> meeting has </w:t>
      </w:r>
      <w:proofErr w:type="spellStart"/>
      <w:r w:rsidRPr="000208F5">
        <w:rPr>
          <w:rFonts w:ascii="Georgia" w:hAnsi="Georgia"/>
          <w:i/>
          <w:color w:val="FF0000"/>
          <w:sz w:val="24"/>
          <w:szCs w:val="24"/>
          <w:lang w:val="es-MX"/>
        </w:rPr>
        <w:t>not</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been</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held</w:t>
      </w:r>
      <w:proofErr w:type="spellEnd"/>
      <w:r w:rsidRPr="000208F5">
        <w:rPr>
          <w:rFonts w:ascii="Georgia" w:hAnsi="Georgia"/>
          <w:i/>
          <w:color w:val="FF0000"/>
          <w:sz w:val="24"/>
          <w:szCs w:val="24"/>
          <w:lang w:val="es-MX"/>
        </w:rPr>
        <w:t xml:space="preserve">, use </w:t>
      </w:r>
      <w:proofErr w:type="spellStart"/>
      <w:r w:rsidRPr="000208F5">
        <w:rPr>
          <w:rFonts w:ascii="Georgia" w:hAnsi="Georgia"/>
          <w:i/>
          <w:color w:val="FF0000"/>
          <w:sz w:val="24"/>
          <w:szCs w:val="24"/>
          <w:lang w:val="es-MX"/>
        </w:rPr>
        <w:t>the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following</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sentence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instead</w:t>
      </w:r>
      <w:proofErr w:type="spellEnd"/>
      <w:r w:rsidRPr="000208F5">
        <w:rPr>
          <w:rFonts w:ascii="Georgia" w:hAnsi="Georgia"/>
          <w:i/>
          <w:color w:val="FF0000"/>
          <w:sz w:val="24"/>
          <w:szCs w:val="24"/>
          <w:lang w:val="es-MX"/>
        </w:rPr>
        <w:t>:</w:t>
      </w:r>
      <w:r w:rsidR="0014038A" w:rsidRPr="000208F5">
        <w:rPr>
          <w:rFonts w:ascii="Georgia" w:hAnsi="Georgia"/>
          <w:i/>
          <w:sz w:val="24"/>
          <w:szCs w:val="24"/>
          <w:lang w:val="es-MX"/>
        </w:rPr>
        <w:t xml:space="preserve"> </w:t>
      </w:r>
      <w:r w:rsidRPr="000208F5">
        <w:rPr>
          <w:rFonts w:ascii="Georgia" w:hAnsi="Georgia"/>
          <w:b/>
          <w:sz w:val="24"/>
          <w:szCs w:val="24"/>
          <w:lang w:val="es-MX"/>
        </w:rPr>
        <w:t>Usted puede presentar comentarios públicos</w:t>
      </w:r>
      <w:r w:rsidR="0014038A" w:rsidRPr="000208F5">
        <w:rPr>
          <w:rFonts w:ascii="Georgia" w:hAnsi="Georgia"/>
          <w:b/>
          <w:sz w:val="24"/>
          <w:szCs w:val="24"/>
          <w:lang w:val="es-MX"/>
        </w:rPr>
        <w:t xml:space="preserve"> </w:t>
      </w:r>
      <w:r w:rsidRPr="000208F5">
        <w:rPr>
          <w:rFonts w:ascii="Georgia" w:hAnsi="Georgia"/>
          <w:b/>
          <w:sz w:val="24"/>
          <w:szCs w:val="24"/>
          <w:lang w:val="es-MX"/>
        </w:rPr>
        <w:t>o pedir una reunión pública sobre esta solicitud.</w:t>
      </w:r>
      <w:r w:rsidR="0014038A" w:rsidRPr="000208F5">
        <w:rPr>
          <w:rFonts w:ascii="Georgia" w:hAnsi="Georgia"/>
          <w:b/>
          <w:sz w:val="24"/>
          <w:szCs w:val="24"/>
          <w:lang w:val="es-MX"/>
        </w:rPr>
        <w:t xml:space="preserve"> </w:t>
      </w:r>
    </w:p>
    <w:p w14:paraId="1DE632D4" w14:textId="77777777" w:rsidR="00F07BA1" w:rsidRPr="000208F5" w:rsidRDefault="00F07BA1" w:rsidP="000208F5">
      <w:pPr>
        <w:rPr>
          <w:rFonts w:ascii="Georgia" w:hAnsi="Georgia"/>
          <w:sz w:val="24"/>
          <w:szCs w:val="24"/>
          <w:lang w:val="es-MX"/>
        </w:rPr>
      </w:pPr>
    </w:p>
    <w:p w14:paraId="2338B1C7" w14:textId="77777777" w:rsidR="00F07BA1" w:rsidRPr="000208F5" w:rsidRDefault="00F07BA1" w:rsidP="000208F5">
      <w:pPr>
        <w:rPr>
          <w:rFonts w:ascii="Georgia" w:hAnsi="Georgia"/>
          <w:sz w:val="24"/>
          <w:szCs w:val="24"/>
          <w:lang w:val="es-MX"/>
        </w:rPr>
      </w:pPr>
      <w:r w:rsidRPr="000208F5">
        <w:rPr>
          <w:rFonts w:ascii="Georgia" w:hAnsi="Georgia"/>
          <w:sz w:val="24"/>
          <w:szCs w:val="24"/>
          <w:lang w:val="es-MX"/>
        </w:rPr>
        <w:t>El propósito de una reunión pública es dar la oportunidad de presentar comentarios o hacer preguntas acerca de la solicitud. La TCEQ realiza</w:t>
      </w:r>
      <w:r w:rsidR="0014038A" w:rsidRPr="000208F5">
        <w:rPr>
          <w:rFonts w:ascii="Georgia" w:hAnsi="Georgia"/>
          <w:sz w:val="24"/>
          <w:szCs w:val="24"/>
          <w:lang w:val="es-MX"/>
        </w:rPr>
        <w:t xml:space="preserve"> </w:t>
      </w:r>
      <w:r w:rsidRPr="000208F5">
        <w:rPr>
          <w:rFonts w:ascii="Georgia" w:hAnsi="Georgia"/>
          <w:sz w:val="24"/>
          <w:szCs w:val="24"/>
          <w:lang w:val="es-MX"/>
        </w:rPr>
        <w:t>una reunión pública si el Director Ejecutivo determina que hay un grado de interés público suficiente en la solicitud o si</w:t>
      </w:r>
      <w:r w:rsidR="0014038A" w:rsidRPr="000208F5">
        <w:rPr>
          <w:rFonts w:ascii="Georgia" w:hAnsi="Georgia"/>
          <w:sz w:val="24"/>
          <w:szCs w:val="24"/>
          <w:lang w:val="es-MX"/>
        </w:rPr>
        <w:t xml:space="preserve"> </w:t>
      </w:r>
      <w:r w:rsidRPr="000208F5">
        <w:rPr>
          <w:rFonts w:ascii="Georgia" w:hAnsi="Georgia"/>
          <w:sz w:val="24"/>
          <w:szCs w:val="24"/>
          <w:lang w:val="es-MX"/>
        </w:rPr>
        <w:t>un legislador local lo pide. Una reunión pública no es una audiencia administrativa de lo contencioso.</w:t>
      </w:r>
    </w:p>
    <w:p w14:paraId="5108F310" w14:textId="77777777" w:rsidR="00F07BA1" w:rsidRPr="000208F5" w:rsidRDefault="00F07BA1" w:rsidP="000208F5">
      <w:pPr>
        <w:tabs>
          <w:tab w:val="left" w:pos="9360"/>
        </w:tabs>
        <w:rPr>
          <w:rFonts w:ascii="Georgia" w:hAnsi="Georgia"/>
          <w:sz w:val="24"/>
          <w:szCs w:val="24"/>
          <w:lang w:val="es-MX"/>
        </w:rPr>
      </w:pPr>
    </w:p>
    <w:p w14:paraId="0CC9142B" w14:textId="77777777" w:rsidR="00CE3238" w:rsidRPr="000208F5" w:rsidRDefault="00CE3238" w:rsidP="000208F5">
      <w:pPr>
        <w:spacing w:after="240" w:line="234" w:lineRule="auto"/>
        <w:rPr>
          <w:rFonts w:ascii="Georgia" w:hAnsi="Georgia"/>
          <w:color w:val="000000"/>
          <w:kern w:val="2"/>
          <w:sz w:val="24"/>
          <w:szCs w:val="24"/>
          <w:lang w:val="es-US"/>
        </w:rPr>
      </w:pPr>
      <w:r w:rsidRPr="000208F5">
        <w:rPr>
          <w:rFonts w:ascii="Georgia" w:hAnsi="Georgia"/>
          <w:b/>
          <w:bCs/>
          <w:color w:val="000000"/>
          <w:kern w:val="2"/>
          <w:sz w:val="24"/>
          <w:szCs w:val="24"/>
          <w:lang w:val="es"/>
        </w:rPr>
        <w:t xml:space="preserve">OPORTUNIDAD PARA UNA AUDIENCIA DE CASO IMPUGNADO. </w:t>
      </w:r>
      <w:r w:rsidRPr="000208F5">
        <w:rPr>
          <w:rFonts w:ascii="Georgia" w:hAnsi="Georgia"/>
          <w:color w:val="000000"/>
          <w:kern w:val="2"/>
          <w:sz w:val="24"/>
          <w:szCs w:val="24"/>
          <w:lang w:val="es"/>
        </w:rPr>
        <w:t xml:space="preserve"> Después de la fecha límite para presentar comentarios públicos, el Director Ejecutivo considerará los comentarios y preparará una respuesta a todos los comentarios públicos relevantes y materiales, o significativos.</w:t>
      </w:r>
      <w:r w:rsidRPr="000208F5">
        <w:rPr>
          <w:rFonts w:ascii="Georgia" w:hAnsi="Georgia"/>
          <w:sz w:val="24"/>
          <w:szCs w:val="24"/>
          <w:lang w:val="es"/>
        </w:rPr>
        <w:t xml:space="preserve"> </w:t>
      </w:r>
      <w:r w:rsidRPr="000208F5">
        <w:rPr>
          <w:rFonts w:ascii="Georgia" w:hAnsi="Georgia"/>
          <w:b/>
          <w:bCs/>
          <w:color w:val="000000"/>
          <w:kern w:val="2"/>
          <w:sz w:val="24"/>
          <w:szCs w:val="24"/>
          <w:lang w:val="es"/>
        </w:rPr>
        <w:t xml:space="preserve"> A menos que la solicitud sea remitida directamente para una audiencia de caso impugnado, la respuesta a los comentarios se enviará por correo a todos los que enviaron comentarios públicos y a aquellas personas que estén en la lista de correo para esta solicitud. Si se reciben comentarios, el correo también proporcionará instrucciones para solicitar una audiencia de caso impugnado o reconsiderar la decisión del Director Ejecutivo. </w:t>
      </w:r>
      <w:r w:rsidRPr="000208F5">
        <w:rPr>
          <w:rFonts w:ascii="Georgia" w:hAnsi="Georgia"/>
          <w:color w:val="000000"/>
          <w:kern w:val="2"/>
          <w:sz w:val="24"/>
          <w:szCs w:val="24"/>
          <w:lang w:val="es"/>
        </w:rPr>
        <w:t>Una audiencia de caso impugnado es un procedimiento legal similar a un juicio civil en un tribunal de distrito estatal.</w:t>
      </w:r>
    </w:p>
    <w:p w14:paraId="3BE4C16D" w14:textId="77777777" w:rsidR="00F07BA1" w:rsidRPr="000208F5" w:rsidRDefault="00F07BA1" w:rsidP="000208F5">
      <w:pPr>
        <w:tabs>
          <w:tab w:val="left" w:pos="9360"/>
        </w:tabs>
        <w:rPr>
          <w:rFonts w:ascii="Georgia" w:hAnsi="Georgia"/>
          <w:sz w:val="24"/>
          <w:szCs w:val="24"/>
          <w:lang w:val="es-MX"/>
        </w:rPr>
      </w:pPr>
    </w:p>
    <w:p w14:paraId="51DD48D7" w14:textId="77777777" w:rsidR="00937410" w:rsidRPr="000208F5" w:rsidRDefault="00937410" w:rsidP="000208F5">
      <w:pPr>
        <w:rPr>
          <w:rFonts w:ascii="Georgia" w:hAnsi="Georgia"/>
          <w:b/>
          <w:sz w:val="24"/>
          <w:szCs w:val="24"/>
          <w:lang w:val="es-MX"/>
        </w:rPr>
      </w:pPr>
      <w:r w:rsidRPr="000208F5">
        <w:rPr>
          <w:rFonts w:ascii="Georgia" w:hAnsi="Georgia"/>
          <w:b/>
          <w:sz w:val="24"/>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31403C91" w14:textId="77777777" w:rsidR="00937410" w:rsidRPr="000208F5" w:rsidRDefault="00937410" w:rsidP="000208F5">
      <w:pPr>
        <w:rPr>
          <w:rFonts w:ascii="Georgia" w:hAnsi="Georgia"/>
          <w:b/>
          <w:sz w:val="24"/>
          <w:szCs w:val="24"/>
          <w:lang w:val="es-MX"/>
        </w:rPr>
      </w:pPr>
    </w:p>
    <w:p w14:paraId="08606610" w14:textId="77777777" w:rsidR="00937410" w:rsidRPr="000208F5" w:rsidRDefault="00937410" w:rsidP="000208F5">
      <w:pPr>
        <w:rPr>
          <w:rFonts w:ascii="Georgia" w:eastAsia="Calibri" w:hAnsi="Georgia"/>
          <w:sz w:val="24"/>
          <w:szCs w:val="24"/>
        </w:rPr>
      </w:pPr>
      <w:r w:rsidRPr="000208F5">
        <w:rPr>
          <w:rFonts w:ascii="Georgia" w:hAnsi="Georgia"/>
          <w:b/>
          <w:sz w:val="24"/>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w:t>
      </w:r>
      <w:r w:rsidRPr="000208F5">
        <w:rPr>
          <w:rFonts w:ascii="Georgia" w:hAnsi="Georgia"/>
          <w:b/>
          <w:sz w:val="24"/>
          <w:szCs w:val="24"/>
          <w:lang w:val="es-MX"/>
        </w:rPr>
        <w:lastRenderedPageBreak/>
        <w:t>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538300D" w14:textId="77777777" w:rsidR="00F07BA1" w:rsidRPr="000208F5" w:rsidRDefault="00F07BA1" w:rsidP="000208F5">
      <w:pPr>
        <w:widowControl w:val="0"/>
        <w:tabs>
          <w:tab w:val="left" w:pos="9360"/>
        </w:tabs>
        <w:rPr>
          <w:rFonts w:ascii="Georgia" w:hAnsi="Georgia"/>
          <w:sz w:val="24"/>
          <w:szCs w:val="24"/>
          <w:lang w:val="es-MX"/>
        </w:rPr>
      </w:pPr>
    </w:p>
    <w:p w14:paraId="0798646D" w14:textId="77777777" w:rsidR="00F07BA1" w:rsidRPr="000208F5" w:rsidRDefault="00F07BA1" w:rsidP="000208F5">
      <w:pPr>
        <w:widowControl w:val="0"/>
        <w:tabs>
          <w:tab w:val="left" w:pos="9360"/>
        </w:tabs>
        <w:rPr>
          <w:rFonts w:ascii="Georgia" w:hAnsi="Georgia"/>
          <w:sz w:val="24"/>
          <w:szCs w:val="24"/>
          <w:lang w:val="es-MX"/>
        </w:rPr>
      </w:pPr>
      <w:r w:rsidRPr="000208F5">
        <w:rPr>
          <w:rFonts w:ascii="Georgia" w:hAnsi="Georgia"/>
          <w:b/>
          <w:sz w:val="24"/>
          <w:szCs w:val="24"/>
          <w:lang w:val="es-MX"/>
        </w:rPr>
        <w:t>ACCIÓN DEL DIRECTOR EJECUTIVO.</w:t>
      </w:r>
      <w:r w:rsidRPr="000208F5">
        <w:rPr>
          <w:rFonts w:ascii="Georgia" w:hAnsi="Georgia"/>
          <w:sz w:val="24"/>
          <w:szCs w:val="24"/>
          <w:lang w:val="es-MX"/>
        </w:rPr>
        <w:t xml:space="preserve"> El Director Ejecutivo puede emitir una aprobación final de la solicitud a menos que exista un pedido antes del plazo de vencimiento de una audiencia administrativa de lo contencioso o se ha presentado un pedido de reconsideración. Si un pedido ha llegado antes del plazo de vencimiento de la audiencia o el pedido de reconsideración ha sido presentado, el Director Ejecutivo no emitirá una aprobación final sobre el permiso y enviará la solicitud y el pedido a los Comisionados de la TECQ para consideración en una reunión programada de la Comisión.</w:t>
      </w:r>
    </w:p>
    <w:p w14:paraId="7C516D41" w14:textId="77777777" w:rsidR="00F07BA1" w:rsidRPr="000208F5" w:rsidRDefault="00F07BA1" w:rsidP="000208F5">
      <w:pPr>
        <w:widowControl w:val="0"/>
        <w:tabs>
          <w:tab w:val="left" w:pos="9360"/>
        </w:tabs>
        <w:rPr>
          <w:rFonts w:ascii="Georgia" w:hAnsi="Georgia"/>
          <w:sz w:val="24"/>
          <w:szCs w:val="24"/>
          <w:lang w:val="es-MX"/>
        </w:rPr>
      </w:pPr>
    </w:p>
    <w:p w14:paraId="006E1C02" w14:textId="77777777" w:rsidR="003210B0" w:rsidRPr="000208F5" w:rsidRDefault="003210B0" w:rsidP="000208F5">
      <w:pPr>
        <w:spacing w:before="240"/>
        <w:rPr>
          <w:rFonts w:ascii="Georgia" w:hAnsi="Georgia"/>
          <w:color w:val="000000"/>
          <w:sz w:val="24"/>
          <w:szCs w:val="24"/>
          <w:lang w:val="es"/>
        </w:rPr>
      </w:pPr>
      <w:r w:rsidRPr="000208F5">
        <w:rPr>
          <w:rFonts w:ascii="Georgia" w:hAnsi="Georgia"/>
          <w:b/>
          <w:color w:val="000000"/>
          <w:sz w:val="24"/>
          <w:szCs w:val="24"/>
          <w:lang w:val="es"/>
        </w:rPr>
        <w:t xml:space="preserve">LISTA DE CORREO. </w:t>
      </w:r>
      <w:r w:rsidRPr="000208F5">
        <w:rPr>
          <w:rFonts w:ascii="Georgia" w:hAnsi="Georgia"/>
          <w:color w:val="000000"/>
          <w:sz w:val="24"/>
          <w:szCs w:val="24"/>
          <w:lang w:val="es"/>
        </w:rPr>
        <w:t xml:space="preserve"> Si envía comentarios públicos, una solicitud de una audiencia de caso impugnado o una reconsideración de la decisión del Director Ejecutivo, se le agregará a la lista de correo de esta solicitud específica para recibir futuros avisos públicos enviados por correo por la Oficina del Secretario Oficial. Además, puede solicitar ser colocado en: (1) la lista de correo permanente para un nombre de solicitante específico y número de permiso; (2) la lista de correo para un condado específico; o (3) </w:t>
      </w:r>
      <w:r w:rsidRPr="000208F5">
        <w:rPr>
          <w:rFonts w:ascii="Georgia" w:hAnsi="Georgia"/>
          <w:sz w:val="24"/>
          <w:szCs w:val="24"/>
          <w:lang w:val="es"/>
        </w:rPr>
        <w:t>la lista de correo permanente para un nombre y número de permiso de solicitante específico y la lista de correo para un condado específico</w:t>
      </w:r>
      <w:r w:rsidRPr="000208F5">
        <w:rPr>
          <w:rFonts w:ascii="Georgia" w:hAnsi="Georgia"/>
          <w:color w:val="000000"/>
          <w:sz w:val="24"/>
          <w:szCs w:val="24"/>
          <w:lang w:val="es"/>
        </w:rPr>
        <w:t>. Si desea ser colocado en la lista de correo permanente o del condado, especifique claramente qué lista (s) y envíe su solicitud a la Oficina del Secretario Oficial de la TCEQ a la dirección a continuación.</w:t>
      </w:r>
    </w:p>
    <w:p w14:paraId="43567BB2" w14:textId="62BB5E0B" w:rsidR="00F07BA1" w:rsidRPr="000208F5" w:rsidRDefault="003210B0" w:rsidP="000208F5">
      <w:pPr>
        <w:rPr>
          <w:rFonts w:ascii="Georgia" w:hAnsi="Georgia"/>
          <w:sz w:val="24"/>
          <w:szCs w:val="24"/>
          <w:lang w:val="es-MX"/>
        </w:rPr>
      </w:pPr>
      <w:r w:rsidRPr="000208F5">
        <w:rPr>
          <w:rFonts w:ascii="Georgia" w:hAnsi="Georgia"/>
          <w:b/>
          <w:bCs/>
          <w:color w:val="000000"/>
          <w:kern w:val="2"/>
          <w:sz w:val="24"/>
          <w:szCs w:val="24"/>
          <w:lang w:val="es"/>
        </w:rPr>
        <w:t xml:space="preserve">Todos los comentarios públicos escritos y las solicitudes de reunión pública deben enviarse a Office </w:t>
      </w:r>
      <w:proofErr w:type="spellStart"/>
      <w:r w:rsidRPr="000208F5">
        <w:rPr>
          <w:rFonts w:ascii="Georgia" w:hAnsi="Georgia"/>
          <w:b/>
          <w:bCs/>
          <w:color w:val="000000"/>
          <w:kern w:val="2"/>
          <w:sz w:val="24"/>
          <w:szCs w:val="24"/>
          <w:lang w:val="es"/>
        </w:rPr>
        <w:t>of</w:t>
      </w:r>
      <w:proofErr w:type="spellEnd"/>
      <w:r w:rsidRPr="000208F5">
        <w:rPr>
          <w:rFonts w:ascii="Georgia" w:hAnsi="Georgia"/>
          <w:b/>
          <w:bCs/>
          <w:color w:val="000000"/>
          <w:kern w:val="2"/>
          <w:sz w:val="24"/>
          <w:szCs w:val="24"/>
          <w:lang w:val="es"/>
        </w:rPr>
        <w:t xml:space="preserve"> </w:t>
      </w:r>
      <w:proofErr w:type="spellStart"/>
      <w:r w:rsidRPr="000208F5">
        <w:rPr>
          <w:rFonts w:ascii="Georgia" w:hAnsi="Georgia"/>
          <w:b/>
          <w:bCs/>
          <w:color w:val="000000"/>
          <w:kern w:val="2"/>
          <w:sz w:val="24"/>
          <w:szCs w:val="24"/>
          <w:lang w:val="es"/>
        </w:rPr>
        <w:t>the</w:t>
      </w:r>
      <w:proofErr w:type="spellEnd"/>
      <w:r w:rsidRPr="000208F5">
        <w:rPr>
          <w:rFonts w:ascii="Georgia" w:hAnsi="Georgia"/>
          <w:b/>
          <w:bCs/>
          <w:color w:val="000000"/>
          <w:kern w:val="2"/>
          <w:sz w:val="24"/>
          <w:szCs w:val="24"/>
          <w:lang w:val="es"/>
        </w:rPr>
        <w:t xml:space="preserve"> </w:t>
      </w:r>
      <w:proofErr w:type="spellStart"/>
      <w:r w:rsidRPr="000208F5">
        <w:rPr>
          <w:rFonts w:ascii="Georgia" w:hAnsi="Georgia"/>
          <w:b/>
          <w:bCs/>
          <w:color w:val="000000"/>
          <w:kern w:val="2"/>
          <w:sz w:val="24"/>
          <w:szCs w:val="24"/>
          <w:lang w:val="es"/>
        </w:rPr>
        <w:t>Chief</w:t>
      </w:r>
      <w:proofErr w:type="spellEnd"/>
      <w:r w:rsidRPr="000208F5">
        <w:rPr>
          <w:rFonts w:ascii="Georgia" w:hAnsi="Georgia"/>
          <w:b/>
          <w:bCs/>
          <w:color w:val="000000"/>
          <w:kern w:val="2"/>
          <w:sz w:val="24"/>
          <w:szCs w:val="24"/>
          <w:lang w:val="es"/>
        </w:rPr>
        <w:t xml:space="preserve"> Clerk, MC 105, TCEQ, P.O. Box 13087, Austin, TX</w:t>
      </w:r>
      <w:r w:rsidR="00F07BA1" w:rsidRPr="000208F5">
        <w:rPr>
          <w:rFonts w:ascii="Georgia" w:hAnsi="Georgia"/>
          <w:b/>
          <w:sz w:val="24"/>
          <w:szCs w:val="24"/>
          <w:lang w:val="es-MX"/>
        </w:rPr>
        <w:t xml:space="preserve"> </w:t>
      </w:r>
      <w:r w:rsidRPr="000208F5">
        <w:rPr>
          <w:rFonts w:ascii="Georgia" w:hAnsi="Georgia"/>
          <w:b/>
          <w:bCs/>
          <w:color w:val="000000"/>
          <w:kern w:val="2"/>
          <w:sz w:val="24"/>
          <w:szCs w:val="24"/>
          <w:lang w:val="es"/>
        </w:rPr>
        <w:t xml:space="preserve">78711-3087 </w:t>
      </w:r>
      <w:r w:rsidRPr="000208F5">
        <w:rPr>
          <w:rFonts w:ascii="Georgia" w:hAnsi="Georgia"/>
          <w:b/>
          <w:color w:val="000000"/>
          <w:spacing w:val="-2"/>
          <w:kern w:val="2"/>
          <w:sz w:val="24"/>
          <w:szCs w:val="24"/>
          <w:lang w:val="es"/>
        </w:rPr>
        <w:t xml:space="preserve">o electrónicamente a </w:t>
      </w:r>
      <w:hyperlink r:id="rId9" w:history="1">
        <w:r w:rsidRPr="000208F5">
          <w:rPr>
            <w:rStyle w:val="Hyperlink"/>
            <w:rFonts w:ascii="Georgia" w:hAnsi="Georgia"/>
            <w:b/>
            <w:spacing w:val="-2"/>
            <w:kern w:val="2"/>
            <w:sz w:val="24"/>
            <w:szCs w:val="24"/>
            <w:lang w:val="es"/>
          </w:rPr>
          <w:t>https://www14.tceq.texas.gov/epic/eComment/</w:t>
        </w:r>
      </w:hyperlink>
      <w:r w:rsidRPr="000208F5">
        <w:rPr>
          <w:rFonts w:ascii="Georgia" w:hAnsi="Georgia"/>
          <w:b/>
          <w:bCs/>
          <w:color w:val="000000"/>
          <w:kern w:val="2"/>
          <w:sz w:val="24"/>
          <w:szCs w:val="24"/>
          <w:lang w:val="es"/>
        </w:rPr>
        <w:t xml:space="preserve"> dentro de los 30 días a partir de la fecha de publicación de este aviso en el periódico.</w:t>
      </w:r>
    </w:p>
    <w:p w14:paraId="73CFF2E4" w14:textId="77777777" w:rsidR="003210B0" w:rsidRPr="000208F5" w:rsidRDefault="003210B0" w:rsidP="000208F5">
      <w:pPr>
        <w:spacing w:before="240"/>
        <w:rPr>
          <w:rFonts w:ascii="Georgia" w:hAnsi="Georgia"/>
          <w:b/>
          <w:bCs/>
          <w:color w:val="000000"/>
          <w:kern w:val="2"/>
          <w:sz w:val="24"/>
          <w:szCs w:val="24"/>
          <w:lang w:val="es"/>
        </w:rPr>
      </w:pPr>
      <w:r w:rsidRPr="000208F5">
        <w:rPr>
          <w:rFonts w:ascii="Georgia" w:hAnsi="Georgia"/>
          <w:b/>
          <w:bCs/>
          <w:color w:val="000000"/>
          <w:kern w:val="2"/>
          <w:sz w:val="24"/>
          <w:szCs w:val="24"/>
          <w:lang w:val="es"/>
        </w:rPr>
        <w:t xml:space="preserve">INFORMACIÓN DISPONIBLE EN LÍNEA. </w:t>
      </w:r>
      <w:r w:rsidRPr="000208F5">
        <w:rPr>
          <w:rFonts w:ascii="Georgia" w:hAnsi="Georgia"/>
          <w:sz w:val="24"/>
          <w:szCs w:val="24"/>
          <w:lang w:val="es"/>
        </w:rPr>
        <w:t xml:space="preserve">Para obtener detalles sobre el estado de la solicitud, visite la Base de Datos Integrada de los Comisionados en </w:t>
      </w:r>
      <w:hyperlink r:id="rId10" w:history="1">
        <w:r w:rsidRPr="000208F5">
          <w:rPr>
            <w:rStyle w:val="Hyperlink"/>
            <w:rFonts w:ascii="Georgia" w:hAnsi="Georgia"/>
            <w:sz w:val="24"/>
            <w:szCs w:val="24"/>
            <w:lang w:val="es"/>
          </w:rPr>
          <w:t>https://www14.tceq.texas.gov/epic/eCID/</w:t>
        </w:r>
      </w:hyperlink>
      <w:r w:rsidRPr="000208F5">
        <w:rPr>
          <w:rFonts w:ascii="Georgia" w:hAnsi="Georgia"/>
          <w:sz w:val="24"/>
          <w:szCs w:val="24"/>
          <w:lang w:val="es"/>
        </w:rPr>
        <w:t>. Busque en la base de datos utilizando el número de permiso para esta solicitud</w:t>
      </w:r>
      <w:r w:rsidRPr="000208F5">
        <w:rPr>
          <w:rFonts w:ascii="Georgia" w:hAnsi="Georgia"/>
          <w:b/>
          <w:bCs/>
          <w:color w:val="000000"/>
          <w:sz w:val="24"/>
          <w:szCs w:val="24"/>
          <w:lang w:val="es"/>
        </w:rPr>
        <w:t>,</w:t>
      </w:r>
      <w:r w:rsidRPr="000208F5">
        <w:rPr>
          <w:rFonts w:ascii="Georgia" w:hAnsi="Georgia"/>
          <w:sz w:val="24"/>
          <w:szCs w:val="24"/>
          <w:lang w:val="es"/>
        </w:rPr>
        <w:t xml:space="preserve"> que se proporciona en la parte superior de este aviso.</w:t>
      </w:r>
    </w:p>
    <w:p w14:paraId="0BA60AEB" w14:textId="77777777" w:rsidR="003210B0" w:rsidRPr="000208F5" w:rsidRDefault="003210B0" w:rsidP="000208F5">
      <w:pPr>
        <w:spacing w:before="240"/>
        <w:rPr>
          <w:rFonts w:ascii="Georgia" w:hAnsi="Georgia"/>
          <w:b/>
          <w:bCs/>
          <w:color w:val="000000"/>
          <w:kern w:val="2"/>
          <w:sz w:val="24"/>
          <w:szCs w:val="24"/>
          <w:lang w:val="es"/>
        </w:rPr>
      </w:pPr>
      <w:r w:rsidRPr="000208F5">
        <w:rPr>
          <w:rFonts w:ascii="Georgia" w:hAnsi="Georgia"/>
          <w:b/>
          <w:bCs/>
          <w:color w:val="000000"/>
          <w:kern w:val="2"/>
          <w:sz w:val="24"/>
          <w:szCs w:val="24"/>
          <w:lang w:val="es"/>
        </w:rPr>
        <w:t xml:space="preserve">CONTACTOS E INFORMACIÓN DE LA AGENCIA. </w:t>
      </w:r>
      <w:r w:rsidRPr="000208F5">
        <w:rPr>
          <w:rFonts w:ascii="Georgia" w:hAnsi="Georgia"/>
          <w:bCs/>
          <w:color w:val="000000"/>
          <w:kern w:val="2"/>
          <w:sz w:val="24"/>
          <w:szCs w:val="24"/>
          <w:lang w:val="es"/>
        </w:rPr>
        <w:t>Los comentarios y solicitudes públicas deben enviarse electrónicamente a</w:t>
      </w:r>
      <w:hyperlink r:id="rId11" w:tooltip="www14.tceq.texas.gov/epic/eComment/" w:history="1">
        <w:r w:rsidRPr="000208F5">
          <w:rPr>
            <w:rStyle w:val="Hyperlink"/>
            <w:rFonts w:ascii="Georgia" w:hAnsi="Georgia"/>
            <w:bCs/>
            <w:kern w:val="2"/>
            <w:sz w:val="24"/>
            <w:szCs w:val="24"/>
            <w:lang w:val="es"/>
          </w:rPr>
          <w:t xml:space="preserve"> www14.tceq.texas.gov/epic/eComment/</w:t>
        </w:r>
      </w:hyperlink>
      <w:r w:rsidRPr="000208F5">
        <w:rPr>
          <w:rFonts w:ascii="Georgia" w:hAnsi="Georgia"/>
          <w:bCs/>
          <w:color w:val="000000"/>
          <w:kern w:val="2"/>
          <w:sz w:val="24"/>
          <w:szCs w:val="24"/>
          <w:lang w:val="es"/>
        </w:rPr>
        <w:t xml:space="preserve">, o por escrito a Texas </w:t>
      </w:r>
      <w:proofErr w:type="spellStart"/>
      <w:r w:rsidRPr="000208F5">
        <w:rPr>
          <w:rFonts w:ascii="Georgia" w:hAnsi="Georgia"/>
          <w:bCs/>
          <w:color w:val="000000"/>
          <w:kern w:val="2"/>
          <w:sz w:val="24"/>
          <w:szCs w:val="24"/>
          <w:lang w:val="es"/>
        </w:rPr>
        <w:t>Commission</w:t>
      </w:r>
      <w:proofErr w:type="spellEnd"/>
      <w:r w:rsidRPr="000208F5">
        <w:rPr>
          <w:rFonts w:ascii="Georgia" w:hAnsi="Georgia"/>
          <w:bCs/>
          <w:color w:val="000000"/>
          <w:kern w:val="2"/>
          <w:sz w:val="24"/>
          <w:szCs w:val="24"/>
          <w:lang w:val="es"/>
        </w:rPr>
        <w:t xml:space="preserve"> </w:t>
      </w:r>
      <w:proofErr w:type="spellStart"/>
      <w:r w:rsidRPr="000208F5">
        <w:rPr>
          <w:rFonts w:ascii="Georgia" w:hAnsi="Georgia"/>
          <w:bCs/>
          <w:color w:val="000000"/>
          <w:kern w:val="2"/>
          <w:sz w:val="24"/>
          <w:szCs w:val="24"/>
          <w:lang w:val="es"/>
        </w:rPr>
        <w:t>on</w:t>
      </w:r>
      <w:proofErr w:type="spellEnd"/>
      <w:r w:rsidRPr="000208F5">
        <w:rPr>
          <w:rFonts w:ascii="Georgia" w:hAnsi="Georgia"/>
          <w:bCs/>
          <w:color w:val="000000"/>
          <w:kern w:val="2"/>
          <w:sz w:val="24"/>
          <w:szCs w:val="24"/>
          <w:lang w:val="es"/>
        </w:rPr>
        <w:t xml:space="preserve"> </w:t>
      </w:r>
      <w:proofErr w:type="spellStart"/>
      <w:r w:rsidRPr="000208F5">
        <w:rPr>
          <w:rFonts w:ascii="Georgia" w:hAnsi="Georgia"/>
          <w:bCs/>
          <w:color w:val="000000"/>
          <w:kern w:val="2"/>
          <w:sz w:val="24"/>
          <w:szCs w:val="24"/>
          <w:lang w:val="es"/>
        </w:rPr>
        <w:t>Environmental</w:t>
      </w:r>
      <w:proofErr w:type="spellEnd"/>
      <w:r w:rsidRPr="000208F5">
        <w:rPr>
          <w:rFonts w:ascii="Georgia" w:hAnsi="Georgia"/>
          <w:bCs/>
          <w:color w:val="000000"/>
          <w:kern w:val="2"/>
          <w:sz w:val="24"/>
          <w:szCs w:val="24"/>
          <w:lang w:val="es"/>
        </w:rPr>
        <w:t xml:space="preserve"> </w:t>
      </w:r>
      <w:proofErr w:type="spellStart"/>
      <w:r w:rsidRPr="000208F5">
        <w:rPr>
          <w:rFonts w:ascii="Georgia" w:hAnsi="Georgia"/>
          <w:bCs/>
          <w:color w:val="000000"/>
          <w:kern w:val="2"/>
          <w:sz w:val="24"/>
          <w:szCs w:val="24"/>
          <w:lang w:val="es"/>
        </w:rPr>
        <w:t>Quality</w:t>
      </w:r>
      <w:proofErr w:type="spellEnd"/>
      <w:r w:rsidRPr="000208F5">
        <w:rPr>
          <w:rFonts w:ascii="Georgia" w:hAnsi="Georgia"/>
          <w:bCs/>
          <w:color w:val="000000"/>
          <w:kern w:val="2"/>
          <w:sz w:val="24"/>
          <w:szCs w:val="24"/>
          <w:lang w:val="es"/>
        </w:rPr>
        <w:t xml:space="preserve">, Office </w:t>
      </w:r>
      <w:proofErr w:type="spellStart"/>
      <w:r w:rsidRPr="000208F5">
        <w:rPr>
          <w:rFonts w:ascii="Georgia" w:hAnsi="Georgia"/>
          <w:bCs/>
          <w:color w:val="000000"/>
          <w:kern w:val="2"/>
          <w:sz w:val="24"/>
          <w:szCs w:val="24"/>
          <w:lang w:val="es"/>
        </w:rPr>
        <w:t>of</w:t>
      </w:r>
      <w:proofErr w:type="spellEnd"/>
      <w:r w:rsidRPr="000208F5">
        <w:rPr>
          <w:rFonts w:ascii="Georgia" w:hAnsi="Georgia"/>
          <w:bCs/>
          <w:color w:val="000000"/>
          <w:kern w:val="2"/>
          <w:sz w:val="24"/>
          <w:szCs w:val="24"/>
          <w:lang w:val="es"/>
        </w:rPr>
        <w:t xml:space="preserve"> </w:t>
      </w:r>
      <w:proofErr w:type="spellStart"/>
      <w:r w:rsidRPr="000208F5">
        <w:rPr>
          <w:rFonts w:ascii="Georgia" w:hAnsi="Georgia"/>
          <w:bCs/>
          <w:color w:val="000000"/>
          <w:kern w:val="2"/>
          <w:sz w:val="24"/>
          <w:szCs w:val="24"/>
          <w:lang w:val="es"/>
        </w:rPr>
        <w:t>the</w:t>
      </w:r>
      <w:proofErr w:type="spellEnd"/>
      <w:r w:rsidRPr="000208F5">
        <w:rPr>
          <w:rFonts w:ascii="Georgia" w:hAnsi="Georgia"/>
          <w:bCs/>
          <w:color w:val="000000"/>
          <w:kern w:val="2"/>
          <w:sz w:val="24"/>
          <w:szCs w:val="24"/>
          <w:lang w:val="es"/>
        </w:rPr>
        <w:t xml:space="preserve"> </w:t>
      </w:r>
      <w:proofErr w:type="spellStart"/>
      <w:r w:rsidRPr="000208F5">
        <w:rPr>
          <w:rFonts w:ascii="Georgia" w:hAnsi="Georgia"/>
          <w:bCs/>
          <w:color w:val="000000"/>
          <w:kern w:val="2"/>
          <w:sz w:val="24"/>
          <w:szCs w:val="24"/>
          <w:lang w:val="es"/>
        </w:rPr>
        <w:t>Chief</w:t>
      </w:r>
      <w:proofErr w:type="spellEnd"/>
      <w:r w:rsidRPr="000208F5">
        <w:rPr>
          <w:rFonts w:ascii="Georgia" w:hAnsi="Georgia"/>
          <w:bCs/>
          <w:color w:val="000000"/>
          <w:kern w:val="2"/>
          <w:sz w:val="24"/>
          <w:szCs w:val="24"/>
          <w:lang w:val="es"/>
        </w:rPr>
        <w:t xml:space="preserve"> Clerk, MC-105, P.O. Box 13087, Austin, Texas 78711-3087. Cualquier información personal que envíe a la TCEQ pasará a formar parte del registro de la agencia; esto incluye las direcciones de correo electrónico. Para obtener más información sobre esta solicitud de permiso o el proceso de permisos, llame al Programa de Educación Pública de TCEQ, </w:t>
      </w:r>
      <w:r w:rsidRPr="000208F5">
        <w:rPr>
          <w:rFonts w:ascii="Georgia" w:hAnsi="Georgia"/>
          <w:bCs/>
          <w:color w:val="000000"/>
          <w:kern w:val="2"/>
          <w:sz w:val="24"/>
          <w:szCs w:val="24"/>
          <w:lang w:val="es"/>
        </w:rPr>
        <w:lastRenderedPageBreak/>
        <w:t xml:space="preserve">línea gratuita, al 1-800-687-4040 o visite su sitio web en </w:t>
      </w:r>
      <w:hyperlink r:id="rId12" w:history="1">
        <w:r w:rsidRPr="000208F5">
          <w:rPr>
            <w:rStyle w:val="Hyperlink"/>
            <w:rFonts w:ascii="Georgia" w:hAnsi="Georgia"/>
            <w:bCs/>
            <w:kern w:val="2"/>
            <w:sz w:val="24"/>
            <w:szCs w:val="24"/>
            <w:lang w:val="es"/>
          </w:rPr>
          <w:t>www.tceq.texas.gov/goto/pep</w:t>
        </w:r>
      </w:hyperlink>
      <w:r w:rsidRPr="000208F5">
        <w:rPr>
          <w:rFonts w:ascii="Georgia" w:hAnsi="Georgia"/>
          <w:bCs/>
          <w:color w:val="000000"/>
          <w:kern w:val="2"/>
          <w:sz w:val="24"/>
          <w:szCs w:val="24"/>
          <w:lang w:val="es"/>
        </w:rPr>
        <w:t>. Si desea información en español, puede llamar al 1-800-687-4040.</w:t>
      </w:r>
    </w:p>
    <w:p w14:paraId="51075F33" w14:textId="77777777" w:rsidR="00F07BA1" w:rsidRPr="000208F5" w:rsidRDefault="00F07BA1" w:rsidP="000208F5">
      <w:pPr>
        <w:widowControl w:val="0"/>
        <w:tabs>
          <w:tab w:val="left" w:pos="9360"/>
        </w:tabs>
        <w:rPr>
          <w:rFonts w:ascii="Georgia" w:hAnsi="Georgia"/>
          <w:sz w:val="24"/>
          <w:szCs w:val="24"/>
          <w:lang w:val="es-MX"/>
        </w:rPr>
      </w:pPr>
    </w:p>
    <w:p w14:paraId="22DC1A2B" w14:textId="77777777" w:rsidR="00F07BA1" w:rsidRPr="000208F5" w:rsidRDefault="00F07BA1" w:rsidP="000208F5">
      <w:pPr>
        <w:widowControl w:val="0"/>
        <w:tabs>
          <w:tab w:val="left" w:pos="9360"/>
        </w:tabs>
        <w:rPr>
          <w:rFonts w:ascii="Georgia" w:hAnsi="Georgia"/>
          <w:sz w:val="24"/>
          <w:szCs w:val="24"/>
          <w:lang w:val="es-MX"/>
        </w:rPr>
      </w:pPr>
      <w:r w:rsidRPr="000208F5">
        <w:rPr>
          <w:rFonts w:ascii="Georgia" w:hAnsi="Georgia"/>
          <w:sz w:val="24"/>
          <w:szCs w:val="24"/>
          <w:lang w:val="es-MX"/>
        </w:rPr>
        <w:t xml:space="preserve">También se puede obtener información adicional del _____________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applicant’s</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w:t>
      </w:r>
      <w:r w:rsidRPr="000208F5">
        <w:rPr>
          <w:rFonts w:ascii="Georgia" w:hAnsi="Georgia"/>
          <w:sz w:val="24"/>
          <w:szCs w:val="24"/>
          <w:lang w:val="es-MX"/>
        </w:rPr>
        <w:t xml:space="preserve"> a la dirección indicada arriba o llamando a ________________</w:t>
      </w:r>
      <w:r w:rsidRPr="000208F5">
        <w:rPr>
          <w:rFonts w:ascii="Georgia" w:hAnsi="Georgia"/>
          <w:i/>
          <w:sz w:val="24"/>
          <w:szCs w:val="24"/>
          <w:lang w:val="es-MX"/>
        </w:rPr>
        <w:t xml:space="preserve">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name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of</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applicant’s</w:t>
      </w:r>
      <w:proofErr w:type="spellEnd"/>
      <w:r w:rsidRPr="000208F5">
        <w:rPr>
          <w:rFonts w:ascii="Georgia" w:hAnsi="Georgia"/>
          <w:i/>
          <w:color w:val="FF0000"/>
          <w:sz w:val="24"/>
          <w:szCs w:val="24"/>
          <w:lang w:val="es-MX"/>
        </w:rPr>
        <w:t xml:space="preserve"> representative]</w:t>
      </w:r>
      <w:r w:rsidRPr="000208F5">
        <w:rPr>
          <w:rFonts w:ascii="Georgia" w:hAnsi="Georgia"/>
          <w:sz w:val="24"/>
          <w:szCs w:val="24"/>
          <w:lang w:val="es-MX"/>
        </w:rPr>
        <w:t xml:space="preserve"> al ____________________ </w:t>
      </w:r>
      <w:r w:rsidRPr="000208F5">
        <w:rPr>
          <w:rFonts w:ascii="Georgia" w:hAnsi="Georgia"/>
          <w:i/>
          <w:color w:val="FF0000"/>
          <w:sz w:val="24"/>
          <w:szCs w:val="24"/>
          <w:lang w:val="es-MX"/>
        </w:rPr>
        <w:t>[</w:t>
      </w:r>
      <w:proofErr w:type="spellStart"/>
      <w:r w:rsidRPr="000208F5">
        <w:rPr>
          <w:rFonts w:ascii="Georgia" w:hAnsi="Georgia"/>
          <w:i/>
          <w:color w:val="FF0000"/>
          <w:sz w:val="24"/>
          <w:szCs w:val="24"/>
          <w:lang w:val="es-MX"/>
        </w:rPr>
        <w:t>applicant’s</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telephone</w:t>
      </w:r>
      <w:proofErr w:type="spellEnd"/>
      <w:r w:rsidRPr="000208F5">
        <w:rPr>
          <w:rFonts w:ascii="Georgia" w:hAnsi="Georgia"/>
          <w:i/>
          <w:color w:val="FF0000"/>
          <w:sz w:val="24"/>
          <w:szCs w:val="24"/>
          <w:lang w:val="es-MX"/>
        </w:rPr>
        <w:t xml:space="preserve"> </w:t>
      </w:r>
      <w:proofErr w:type="spellStart"/>
      <w:r w:rsidRPr="000208F5">
        <w:rPr>
          <w:rFonts w:ascii="Georgia" w:hAnsi="Georgia"/>
          <w:i/>
          <w:color w:val="FF0000"/>
          <w:sz w:val="24"/>
          <w:szCs w:val="24"/>
          <w:lang w:val="es-MX"/>
        </w:rPr>
        <w:t>number</w:t>
      </w:r>
      <w:proofErr w:type="spellEnd"/>
      <w:r w:rsidRPr="000208F5">
        <w:rPr>
          <w:rFonts w:ascii="Georgia" w:hAnsi="Georgia"/>
          <w:i/>
          <w:color w:val="FF0000"/>
          <w:sz w:val="24"/>
          <w:szCs w:val="24"/>
          <w:lang w:val="es-MX"/>
        </w:rPr>
        <w:t>]</w:t>
      </w:r>
      <w:r w:rsidRPr="000208F5">
        <w:rPr>
          <w:rFonts w:ascii="Georgia" w:hAnsi="Georgia"/>
          <w:i/>
          <w:sz w:val="24"/>
          <w:szCs w:val="24"/>
          <w:lang w:val="es-MX"/>
        </w:rPr>
        <w:t xml:space="preserve">. </w:t>
      </w:r>
    </w:p>
    <w:p w14:paraId="70E4BA03" w14:textId="77777777" w:rsidR="00F07BA1" w:rsidRPr="000208F5" w:rsidRDefault="00F07BA1" w:rsidP="000208F5">
      <w:pPr>
        <w:widowControl w:val="0"/>
        <w:tabs>
          <w:tab w:val="left" w:pos="9360"/>
        </w:tabs>
        <w:rPr>
          <w:rFonts w:ascii="Georgia" w:hAnsi="Georgia"/>
          <w:sz w:val="24"/>
          <w:szCs w:val="24"/>
          <w:lang w:val="es-MX"/>
        </w:rPr>
      </w:pPr>
    </w:p>
    <w:p w14:paraId="11C0EF7E" w14:textId="77777777" w:rsidR="00F07BA1" w:rsidRPr="000208F5" w:rsidRDefault="00F07BA1" w:rsidP="000208F5">
      <w:pPr>
        <w:widowControl w:val="0"/>
        <w:tabs>
          <w:tab w:val="left" w:pos="9360"/>
        </w:tabs>
        <w:rPr>
          <w:rFonts w:ascii="Georgia" w:hAnsi="Georgia"/>
          <w:sz w:val="24"/>
          <w:szCs w:val="24"/>
          <w:lang w:val="es-MX"/>
        </w:rPr>
      </w:pPr>
    </w:p>
    <w:p w14:paraId="31B0658E" w14:textId="139C9F98" w:rsidR="00F07BA1" w:rsidRPr="000208F5" w:rsidRDefault="00F07BA1" w:rsidP="000208F5">
      <w:pPr>
        <w:widowControl w:val="0"/>
        <w:tabs>
          <w:tab w:val="left" w:pos="9360"/>
        </w:tabs>
        <w:rPr>
          <w:rFonts w:ascii="Georgia" w:hAnsi="Georgia"/>
          <w:sz w:val="24"/>
          <w:szCs w:val="24"/>
        </w:rPr>
      </w:pPr>
      <w:proofErr w:type="spellStart"/>
      <w:r w:rsidRPr="000208F5">
        <w:rPr>
          <w:rFonts w:ascii="Georgia" w:hAnsi="Georgia"/>
          <w:sz w:val="24"/>
          <w:szCs w:val="24"/>
        </w:rPr>
        <w:t>Fecha</w:t>
      </w:r>
      <w:proofErr w:type="spellEnd"/>
      <w:r w:rsidRPr="000208F5">
        <w:rPr>
          <w:rFonts w:ascii="Georgia" w:hAnsi="Georgia"/>
          <w:sz w:val="24"/>
          <w:szCs w:val="24"/>
        </w:rPr>
        <w:t xml:space="preserve"> de </w:t>
      </w:r>
      <w:proofErr w:type="spellStart"/>
      <w:r w:rsidR="003210B0" w:rsidRPr="000208F5">
        <w:rPr>
          <w:rFonts w:ascii="Georgia" w:hAnsi="Georgia"/>
          <w:sz w:val="24"/>
          <w:szCs w:val="24"/>
        </w:rPr>
        <w:t>E</w:t>
      </w:r>
      <w:r w:rsidRPr="000208F5">
        <w:rPr>
          <w:rFonts w:ascii="Georgia" w:hAnsi="Georgia"/>
          <w:sz w:val="24"/>
          <w:szCs w:val="24"/>
        </w:rPr>
        <w:t>misión</w:t>
      </w:r>
      <w:proofErr w:type="spellEnd"/>
      <w:r w:rsidRPr="000208F5">
        <w:rPr>
          <w:rFonts w:ascii="Georgia" w:hAnsi="Georgia"/>
          <w:sz w:val="24"/>
          <w:szCs w:val="24"/>
        </w:rPr>
        <w:t xml:space="preserve"> ___________</w:t>
      </w:r>
      <w:r w:rsidR="00937410" w:rsidRPr="000208F5">
        <w:rPr>
          <w:rFonts w:ascii="Georgia" w:hAnsi="Georgia"/>
          <w:sz w:val="24"/>
          <w:szCs w:val="24"/>
        </w:rPr>
        <w:t xml:space="preserve"> </w:t>
      </w:r>
      <w:r w:rsidR="00937410" w:rsidRPr="000208F5">
        <w:rPr>
          <w:rFonts w:ascii="Georgia" w:hAnsi="Georgia"/>
          <w:i/>
          <w:color w:val="FF0000"/>
          <w:sz w:val="24"/>
          <w:szCs w:val="24"/>
        </w:rPr>
        <w:t>[Date notice issued]</w:t>
      </w:r>
    </w:p>
    <w:sectPr w:rsidR="00F07BA1" w:rsidRPr="000208F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7E"/>
    <w:rsid w:val="000208F5"/>
    <w:rsid w:val="00061C74"/>
    <w:rsid w:val="0014038A"/>
    <w:rsid w:val="00231145"/>
    <w:rsid w:val="002765A2"/>
    <w:rsid w:val="002B05F8"/>
    <w:rsid w:val="003210B0"/>
    <w:rsid w:val="003570C1"/>
    <w:rsid w:val="0044011D"/>
    <w:rsid w:val="005B027E"/>
    <w:rsid w:val="005B0D3C"/>
    <w:rsid w:val="00615B3E"/>
    <w:rsid w:val="007911F2"/>
    <w:rsid w:val="00937410"/>
    <w:rsid w:val="009E646F"/>
    <w:rsid w:val="00AD2CFA"/>
    <w:rsid w:val="00CE3238"/>
    <w:rsid w:val="00D64972"/>
    <w:rsid w:val="00D760DD"/>
    <w:rsid w:val="00F07BA1"/>
    <w:rsid w:val="00FD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E7AD0"/>
  <w15:docId w15:val="{B5207738-06BC-460F-B976-883D47FA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027E"/>
    <w:rPr>
      <w:color w:val="0000FF"/>
      <w:u w:val="single"/>
    </w:rPr>
  </w:style>
  <w:style w:type="paragraph" w:customStyle="1" w:styleId="17">
    <w:name w:val="_17"/>
    <w:basedOn w:val="Normal"/>
    <w:pPr>
      <w:widowControl w:val="0"/>
    </w:pPr>
  </w:style>
  <w:style w:type="paragraph" w:customStyle="1" w:styleId="16">
    <w:name w:val="_16"/>
    <w:basedOn w:val="Normal"/>
    <w:pPr>
      <w:widowControl w:val="0"/>
      <w:ind w:left="1440" w:hanging="720"/>
    </w:pPr>
  </w:style>
  <w:style w:type="paragraph" w:customStyle="1" w:styleId="15">
    <w:name w:val="_15"/>
    <w:basedOn w:val="Normal"/>
    <w:pPr>
      <w:widowControl w:val="0"/>
      <w:ind w:left="2160"/>
    </w:pPr>
  </w:style>
  <w:style w:type="paragraph" w:customStyle="1" w:styleId="14">
    <w:name w:val="_14"/>
    <w:basedOn w:val="Normal"/>
    <w:pPr>
      <w:widowControl w:val="0"/>
      <w:ind w:left="2880"/>
    </w:pPr>
  </w:style>
  <w:style w:type="paragraph" w:customStyle="1" w:styleId="13">
    <w:name w:val="_13"/>
    <w:basedOn w:val="Normal"/>
    <w:pPr>
      <w:widowControl w:val="0"/>
      <w:ind w:left="3600"/>
    </w:pPr>
  </w:style>
  <w:style w:type="paragraph" w:customStyle="1" w:styleId="12">
    <w:name w:val="_12"/>
    <w:basedOn w:val="Normal"/>
    <w:pPr>
      <w:widowControl w:val="0"/>
      <w:ind w:left="4320"/>
    </w:pPr>
  </w:style>
  <w:style w:type="paragraph" w:customStyle="1" w:styleId="11">
    <w:name w:val="_11"/>
    <w:basedOn w:val="Normal"/>
    <w:pPr>
      <w:widowControl w:val="0"/>
      <w:ind w:left="5040"/>
    </w:pPr>
  </w:style>
  <w:style w:type="paragraph" w:customStyle="1" w:styleId="10">
    <w:name w:val="_10"/>
    <w:basedOn w:val="Normal"/>
    <w:pPr>
      <w:widowControl w:val="0"/>
      <w:ind w:left="5760"/>
    </w:pPr>
  </w:style>
  <w:style w:type="paragraph" w:customStyle="1" w:styleId="Level9">
    <w:name w:val="Level 9"/>
    <w:basedOn w:val="Normal"/>
    <w:pPr>
      <w:widowControl w:val="0"/>
    </w:pPr>
    <w:rPr>
      <w:b/>
    </w:rPr>
  </w:style>
  <w:style w:type="paragraph" w:customStyle="1" w:styleId="level1">
    <w:name w:val="_level1"/>
    <w:basedOn w:val="Normal"/>
    <w:pPr>
      <w:widowControl w:val="0"/>
      <w:tabs>
        <w:tab w:val="left" w:pos="360"/>
        <w:tab w:val="left" w:pos="360"/>
        <w:tab w:val="left" w:pos="936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DefaultPara">
    <w:name w:val="Default Para"/>
  </w:style>
  <w:style w:type="paragraph" w:customStyle="1" w:styleId="26">
    <w:name w:val="_26"/>
    <w:basedOn w:val="Normal"/>
    <w:pPr>
      <w:widowControl w:val="0"/>
    </w:pPr>
  </w:style>
  <w:style w:type="paragraph" w:customStyle="1" w:styleId="25">
    <w:name w:val="_25"/>
    <w:basedOn w:val="Normal"/>
    <w:pPr>
      <w:widowControl w:val="0"/>
      <w:ind w:left="1440" w:hanging="720"/>
    </w:pPr>
  </w:style>
  <w:style w:type="paragraph" w:customStyle="1" w:styleId="24">
    <w:name w:val="_24"/>
    <w:basedOn w:val="Normal"/>
    <w:pPr>
      <w:widowControl w:val="0"/>
      <w:ind w:left="2160"/>
    </w:pPr>
  </w:style>
  <w:style w:type="paragraph" w:customStyle="1" w:styleId="23">
    <w:name w:val="_23"/>
    <w:basedOn w:val="Normal"/>
    <w:pPr>
      <w:widowControl w:val="0"/>
      <w:ind w:left="2880"/>
    </w:pPr>
  </w:style>
  <w:style w:type="paragraph" w:customStyle="1" w:styleId="22">
    <w:name w:val="_22"/>
    <w:basedOn w:val="Normal"/>
    <w:pPr>
      <w:widowControl w:val="0"/>
      <w:ind w:left="3600"/>
    </w:pPr>
  </w:style>
  <w:style w:type="paragraph" w:customStyle="1" w:styleId="21">
    <w:name w:val="_21"/>
    <w:basedOn w:val="Normal"/>
    <w:pPr>
      <w:widowControl w:val="0"/>
      <w:ind w:left="4320"/>
    </w:pPr>
  </w:style>
  <w:style w:type="paragraph" w:customStyle="1" w:styleId="20">
    <w:name w:val="_20"/>
    <w:basedOn w:val="Normal"/>
    <w:pPr>
      <w:widowControl w:val="0"/>
      <w:ind w:left="5040"/>
    </w:pPr>
  </w:style>
  <w:style w:type="paragraph" w:customStyle="1" w:styleId="19">
    <w:name w:val="_19"/>
    <w:basedOn w:val="Normal"/>
    <w:pPr>
      <w:widowControl w:val="0"/>
      <w:ind w:left="5760"/>
    </w:pPr>
  </w:style>
  <w:style w:type="paragraph" w:customStyle="1" w:styleId="18">
    <w:name w:val="_18"/>
    <w:basedOn w:val="Normal"/>
    <w:pPr>
      <w:widowControl w:val="0"/>
      <w:ind w:left="6480"/>
    </w:pPr>
  </w:style>
  <w:style w:type="paragraph" w:customStyle="1" w:styleId="WP9Heading2">
    <w:name w:val="WP9_Heading 2"/>
    <w:basedOn w:val="Normal"/>
    <w:pPr>
      <w:widowControl w:val="0"/>
      <w:tabs>
        <w:tab w:val="center" w:pos="4680"/>
        <w:tab w:val="left" w:pos="9360"/>
      </w:tabs>
      <w:jc w:val="center"/>
    </w:pPr>
    <w:rPr>
      <w:b/>
      <w:smallCaps/>
      <w:lang w:val="es-MX"/>
    </w:rPr>
  </w:style>
  <w:style w:type="paragraph" w:customStyle="1" w:styleId="WP9Header">
    <w:name w:val="WP9_Header"/>
    <w:basedOn w:val="Normal"/>
    <w:pPr>
      <w:widowControl w:val="0"/>
      <w:tabs>
        <w:tab w:val="center" w:pos="4320"/>
        <w:tab w:val="right" w:pos="8640"/>
        <w:tab w:val="left" w:pos="9360"/>
      </w:tabs>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
    <w:name w:val="Body Text"/>
    <w:link w:val="BodyTextChar"/>
    <w:qFormat/>
    <w:rsid w:val="00615B3E"/>
    <w:pPr>
      <w:spacing w:after="120"/>
    </w:pPr>
    <w:rPr>
      <w:rFonts w:ascii="Georgia" w:eastAsiaTheme="minorHAnsi" w:hAnsi="Georgia" w:cstheme="minorBidi"/>
      <w:sz w:val="24"/>
      <w:szCs w:val="24"/>
    </w:rPr>
  </w:style>
  <w:style w:type="character" w:customStyle="1" w:styleId="BodyTextChar">
    <w:name w:val="Body Text Char"/>
    <w:basedOn w:val="DefaultParagraphFont"/>
    <w:link w:val="BodyText"/>
    <w:rsid w:val="00615B3E"/>
    <w:rPr>
      <w:rFonts w:ascii="Georgia" w:eastAsiaTheme="minorHAnsi" w:hAnsi="Georg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8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ending-permits/tpdes-applic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hyperlink" Target="https://www.tceq.texas.gov/goto/p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eq.texas.gov/permitting/wastewater/pending-permits/tpdes-applications" TargetMode="External"/><Relationship Id="rId11" Type="http://schemas.openxmlformats.org/officeDocument/2006/relationships/hyperlink" Target="https://www14.tceq.texas.gov/epic/eComment/" TargetMode="External"/><Relationship Id="rId5" Type="http://schemas.openxmlformats.org/officeDocument/2006/relationships/image" Target="media/image10.wmf"/><Relationship Id="rId10" Type="http://schemas.openxmlformats.org/officeDocument/2006/relationships/hyperlink" Target="https://www14.tceq.texas.gov/epic/eCID/" TargetMode="External"/><Relationship Id="rId4" Type="http://schemas.openxmlformats.org/officeDocument/2006/relationships/image" Target="media/image1.wmf"/><Relationship Id="rId9" Type="http://schemas.openxmlformats.org/officeDocument/2006/relationships/hyperlink" Target="https://www14.tceq.texas.gov/epic/eCom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1896</Words>
  <Characters>10809</Characters>
  <Application>Microsoft Office Word</Application>
  <DocSecurity>0</DocSecurity>
  <Lines>90</Lines>
  <Paragraphs>25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12680</CharactersWithSpaces>
  <SharedDoc>false</SharedDoc>
  <HLinks>
    <vt:vector size="6" baseType="variant">
      <vt:variant>
        <vt:i4>8257580</vt:i4>
      </vt:variant>
      <vt:variant>
        <vt:i4>2</vt:i4>
      </vt:variant>
      <vt:variant>
        <vt:i4>0</vt:i4>
      </vt:variant>
      <vt:variant>
        <vt:i4>5</vt:i4>
      </vt:variant>
      <vt:variant>
        <vt:lpwstr>http://www.tceq.texas.gov/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ms4nemana</dc:title>
  <dc:creator>Laurie Fleet</dc:creator>
  <cp:lastModifiedBy>Shannon Gibson</cp:lastModifiedBy>
  <cp:revision>10</cp:revision>
  <cp:lastPrinted>2015-10-26T21:19:00Z</cp:lastPrinted>
  <dcterms:created xsi:type="dcterms:W3CDTF">2017-10-26T16:48:00Z</dcterms:created>
  <dcterms:modified xsi:type="dcterms:W3CDTF">2024-06-03T21:36:00Z</dcterms:modified>
</cp:coreProperties>
</file>