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D98A34B" w:rsidR="006F6B32" w:rsidRPr="009579C2" w:rsidRDefault="005E455E"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6F1445">
            <w:rPr>
              <w:rFonts w:ascii="Lucida Bright" w:hAnsi="Lucida Bright"/>
              <w:sz w:val="22"/>
              <w:szCs w:val="22"/>
            </w:rPr>
            <w:t>Dean Cluck Feedyard, Inc</w:t>
          </w:r>
        </w:sdtContent>
      </w:sdt>
    </w:p>
    <w:p w14:paraId="32B20F32" w14:textId="3635C2B9" w:rsidR="006F6B32" w:rsidRPr="009579C2" w:rsidRDefault="005E455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BC6965">
            <w:rPr>
              <w:rFonts w:ascii="Lucida Bright" w:hAnsi="Lucida Bright"/>
              <w:sz w:val="22"/>
              <w:szCs w:val="22"/>
            </w:rPr>
            <w:t>CN</w:t>
          </w:r>
          <w:r w:rsidR="00DE62B2">
            <w:rPr>
              <w:rFonts w:ascii="Lucida Bright" w:hAnsi="Lucida Bright"/>
              <w:sz w:val="22"/>
              <w:szCs w:val="22"/>
            </w:rPr>
            <w:t>6</w:t>
          </w:r>
          <w:r w:rsidR="006F1445">
            <w:rPr>
              <w:rFonts w:ascii="Lucida Bright" w:hAnsi="Lucida Bright"/>
              <w:sz w:val="22"/>
              <w:szCs w:val="22"/>
            </w:rPr>
            <w:t>03413972</w:t>
          </w:r>
        </w:sdtContent>
      </w:sdt>
    </w:p>
    <w:p w14:paraId="73FDADB4" w14:textId="27062AA5" w:rsidR="006F6B32" w:rsidRPr="009579C2" w:rsidRDefault="005E455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6F1445">
            <w:rPr>
              <w:rFonts w:ascii="Lucida Bright" w:hAnsi="Lucida Bright"/>
              <w:sz w:val="22"/>
              <w:szCs w:val="22"/>
            </w:rPr>
            <w:t>Dimmitt Feed Yard</w:t>
          </w:r>
        </w:sdtContent>
      </w:sdt>
    </w:p>
    <w:p w14:paraId="65FDC999" w14:textId="1D9D9F97" w:rsidR="006F6B32" w:rsidRPr="009579C2" w:rsidRDefault="005E455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BC6965">
            <w:rPr>
              <w:rFonts w:ascii="Lucida Bright" w:hAnsi="Lucida Bright"/>
              <w:u w:val="single"/>
            </w:rPr>
            <w:t>RN</w:t>
          </w:r>
          <w:r w:rsidR="006F1445">
            <w:rPr>
              <w:rFonts w:ascii="Lucida Bright" w:hAnsi="Lucida Bright"/>
              <w:u w:val="single"/>
            </w:rPr>
            <w:t>102599768</w:t>
          </w:r>
        </w:sdtContent>
      </w:sdt>
    </w:p>
    <w:bookmarkStart w:id="0" w:name="_Hlk100239159"/>
    <w:p w14:paraId="7B06CC2D" w14:textId="7BA85925" w:rsidR="00192968" w:rsidRPr="009579C2" w:rsidRDefault="005E455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49023857"/>
          <w:lock w:val="contentLocked"/>
          <w:placeholder>
            <w:docPart w:val="DefaultPlaceholder_-1854013440"/>
          </w:placeholder>
          <w:group/>
        </w:sdtPr>
        <w:sdtEndPr/>
        <w:sdtContent>
          <w:r w:rsidR="00CA26D4">
            <w:rPr>
              <w:rFonts w:ascii="Lucida Bright" w:hAnsi="Lucida Bright"/>
              <w:sz w:val="22"/>
              <w:szCs w:val="22"/>
            </w:rPr>
            <w:t>TX9</w:t>
          </w:r>
          <w:r w:rsidR="00350396">
            <w:rPr>
              <w:rFonts w:ascii="Lucida Bright" w:hAnsi="Lucida Bright"/>
              <w:sz w:val="22"/>
              <w:szCs w:val="22"/>
            </w:rPr>
            <w:t>2</w:t>
          </w:r>
          <w:r w:rsidR="006F1445">
            <w:rPr>
              <w:rFonts w:ascii="Lucida Bright" w:hAnsi="Lucida Bright"/>
              <w:sz w:val="22"/>
              <w:szCs w:val="22"/>
            </w:rPr>
            <w:t>1182</w:t>
          </w:r>
        </w:sdtContent>
      </w:sdt>
    </w:p>
    <w:bookmarkEnd w:id="0"/>
    <w:p w14:paraId="542BF27C" w14:textId="430017A2" w:rsidR="006F6B32" w:rsidRPr="009579C2" w:rsidRDefault="005E455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6F1445">
            <w:rPr>
              <w:rFonts w:ascii="Lucida Bright" w:hAnsi="Lucida Bright"/>
              <w:sz w:val="22"/>
              <w:szCs w:val="22"/>
            </w:rPr>
            <w:t xml:space="preserve">Beef </w:t>
          </w:r>
          <w:r w:rsidR="00247076">
            <w:rPr>
              <w:rFonts w:ascii="Lucida Bright" w:hAnsi="Lucida Bright"/>
              <w:sz w:val="22"/>
              <w:szCs w:val="22"/>
            </w:rPr>
            <w:t xml:space="preserve">Cattle Feeding </w:t>
          </w:r>
          <w:r w:rsidR="003F297A">
            <w:rPr>
              <w:rFonts w:ascii="Lucida Bright" w:hAnsi="Lucida Bright"/>
              <w:sz w:val="22"/>
              <w:szCs w:val="22"/>
            </w:rPr>
            <w:t>Operation</w:t>
          </w:r>
        </w:sdtContent>
      </w:sdt>
    </w:p>
    <w:p w14:paraId="35025B36" w14:textId="0927E22F" w:rsidR="006F6B32" w:rsidRPr="009579C2" w:rsidRDefault="005E455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6F1445">
            <w:rPr>
              <w:rFonts w:ascii="Lucida Bright" w:hAnsi="Lucida Bright"/>
              <w:sz w:val="22"/>
              <w:szCs w:val="22"/>
            </w:rPr>
            <w:t>1575 FM 1055</w:t>
          </w:r>
          <w:r w:rsidR="001A1D88" w:rsidRPr="001A1D88">
            <w:rPr>
              <w:rFonts w:ascii="Lucida Bright" w:hAnsi="Lucida Bright"/>
              <w:sz w:val="22"/>
              <w:szCs w:val="22"/>
            </w:rPr>
            <w:t xml:space="preserve">, </w:t>
          </w:r>
          <w:r w:rsidR="006F1445">
            <w:rPr>
              <w:rFonts w:ascii="Lucida Bright" w:hAnsi="Lucida Bright"/>
              <w:sz w:val="22"/>
              <w:szCs w:val="22"/>
            </w:rPr>
            <w:t>Dimmitt</w:t>
          </w:r>
          <w:r w:rsidR="001A1D88" w:rsidRPr="001A1D88">
            <w:rPr>
              <w:rFonts w:ascii="Lucida Bright" w:hAnsi="Lucida Bright"/>
              <w:sz w:val="22"/>
              <w:szCs w:val="22"/>
            </w:rPr>
            <w:t xml:space="preserve">, TX </w:t>
          </w:r>
          <w:r w:rsidR="005A13AB">
            <w:rPr>
              <w:rFonts w:ascii="Lucida Bright" w:hAnsi="Lucida Bright"/>
              <w:sz w:val="22"/>
              <w:szCs w:val="22"/>
            </w:rPr>
            <w:t>79027</w:t>
          </w:r>
        </w:sdtContent>
      </w:sdt>
    </w:p>
    <w:p w14:paraId="7F199EC5" w14:textId="75976908" w:rsidR="00905189" w:rsidRPr="009579C2" w:rsidRDefault="005E455E"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5A13AB">
            <w:rPr>
              <w:rFonts w:ascii="Lucida Bright" w:hAnsi="Lucida Bright"/>
              <w:sz w:val="22"/>
              <w:szCs w:val="22"/>
            </w:rPr>
            <w:t>Substantial Change</w:t>
          </w:r>
        </w:sdtContent>
      </w:sdt>
    </w:p>
    <w:p w14:paraId="69FB5A43" w14:textId="5A84DD97" w:rsidR="00927536" w:rsidRPr="00A9127E" w:rsidRDefault="005E455E" w:rsidP="006F6B32">
      <w:pPr>
        <w:pStyle w:val="BodyText"/>
        <w:numPr>
          <w:ilvl w:val="0"/>
          <w:numId w:val="30"/>
        </w:numPr>
        <w:ind w:left="360"/>
        <w:rPr>
          <w:rFonts w:ascii="Lucida Bright" w:hAnsi="Lucida Bright"/>
          <w:sz w:val="20"/>
          <w:szCs w:val="20"/>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0"/>
            <w:szCs w:val="20"/>
          </w:rPr>
          <w:id w:val="-1505432484"/>
          <w:placeholder>
            <w:docPart w:val="FB41889B1EE04E85B9D5866218A5DD94"/>
          </w:placeholder>
        </w:sdtPr>
        <w:sdtEndPr/>
        <w:sdtContent>
          <w:r w:rsidR="005A13AB">
            <w:rPr>
              <w:rFonts w:ascii="Lucida Bright" w:hAnsi="Lucida Bright"/>
              <w:sz w:val="22"/>
              <w:szCs w:val="22"/>
            </w:rPr>
            <w:t>The facility is adding land</w:t>
          </w:r>
          <w:r w:rsidR="003F297A">
            <w:rPr>
              <w:rFonts w:ascii="Lucida Bright" w:hAnsi="Lucida Bright"/>
              <w:sz w:val="22"/>
              <w:szCs w:val="22"/>
            </w:rPr>
            <w:t>,</w:t>
          </w:r>
          <w:r w:rsidR="005A13AB">
            <w:rPr>
              <w:rFonts w:ascii="Lucida Bright" w:hAnsi="Lucida Bright"/>
              <w:sz w:val="22"/>
              <w:szCs w:val="22"/>
            </w:rPr>
            <w:t xml:space="preserve"> wells </w:t>
          </w:r>
          <w:r w:rsidR="003F297A">
            <w:rPr>
              <w:rFonts w:ascii="Lucida Bright" w:hAnsi="Lucida Bright"/>
              <w:sz w:val="22"/>
              <w:szCs w:val="22"/>
            </w:rPr>
            <w:t>and</w:t>
          </w:r>
          <w:r w:rsidR="005A13AB">
            <w:rPr>
              <w:rFonts w:ascii="Lucida Bright" w:hAnsi="Lucida Bright"/>
              <w:sz w:val="22"/>
              <w:szCs w:val="22"/>
            </w:rPr>
            <w:t xml:space="preserve"> increasing the mortality burial site</w:t>
          </w:r>
          <w:r w:rsidR="003F297A">
            <w:rPr>
              <w:rFonts w:ascii="Lucida Bright" w:hAnsi="Lucida Bright"/>
              <w:sz w:val="22"/>
              <w:szCs w:val="22"/>
            </w:rPr>
            <w:t xml:space="preserve"> area</w:t>
          </w:r>
          <w:r w:rsidR="005A13AB">
            <w:rPr>
              <w:rFonts w:ascii="Lucida Bright" w:hAnsi="Lucida Bright"/>
              <w:sz w:val="22"/>
              <w:szCs w:val="22"/>
            </w:rPr>
            <w:t>.</w:t>
          </w:r>
        </w:sdtContent>
      </w:sdt>
    </w:p>
    <w:p w14:paraId="04B8542F" w14:textId="135F14EF" w:rsidR="00206CDB" w:rsidRPr="009579C2" w:rsidRDefault="005E455E"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t>
          </w:r>
          <w:r w:rsidR="0051032C">
            <w:rPr>
              <w:rFonts w:ascii="Lucida Bright" w:hAnsi="Lucida Bright"/>
              <w:sz w:val="22"/>
              <w:szCs w:val="22"/>
            </w:rPr>
            <w:t xml:space="preserve">compost, </w:t>
          </w:r>
          <w:r w:rsidR="00DD0C38" w:rsidRPr="009579C2">
            <w:rPr>
              <w:rFonts w:ascii="Lucida Bright" w:hAnsi="Lucida Bright"/>
              <w:sz w:val="22"/>
              <w:szCs w:val="22"/>
            </w:rPr>
            <w:t xml:space="preserve">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57C66C83" w:rsidR="00206CDB" w:rsidRPr="009579C2" w:rsidRDefault="005E455E"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process generated wastewater and stormwater are stored in </w:t>
          </w:r>
          <w:r w:rsidR="005A13AB">
            <w:rPr>
              <w:rFonts w:ascii="Lucida Bright" w:hAnsi="Lucida Bright"/>
              <w:sz w:val="22"/>
              <w:szCs w:val="22"/>
            </w:rPr>
            <w:t>two</w:t>
          </w:r>
          <w:r w:rsidR="00DD0C38" w:rsidRPr="009579C2">
            <w:rPr>
              <w:rFonts w:ascii="Lucida Bright" w:hAnsi="Lucida Bright"/>
              <w:sz w:val="22"/>
              <w:szCs w:val="22"/>
            </w:rPr>
            <w:t xml:space="preserve"> lagoon</w:t>
          </w:r>
          <w:r w:rsidR="005A13AB">
            <w:rPr>
              <w:rFonts w:ascii="Lucida Bright" w:hAnsi="Lucida Bright"/>
              <w:sz w:val="22"/>
              <w:szCs w:val="22"/>
            </w:rPr>
            <w:t>s</w:t>
          </w:r>
          <w:r w:rsidR="00DD0C38" w:rsidRPr="009579C2">
            <w:rPr>
              <w:rFonts w:ascii="Lucida Bright" w:hAnsi="Lucida Bright"/>
              <w:sz w:val="22"/>
              <w:szCs w:val="22"/>
            </w:rPr>
            <w:t xml:space="preserve"> (RCS) </w:t>
          </w:r>
          <w:r w:rsidR="005A13AB">
            <w:rPr>
              <w:rFonts w:ascii="Lucida Bright" w:hAnsi="Lucida Bright"/>
              <w:sz w:val="22"/>
              <w:szCs w:val="22"/>
            </w:rPr>
            <w:t xml:space="preserve">if </w:t>
          </w:r>
          <w:r w:rsidR="00DD0C38" w:rsidRPr="009579C2">
            <w:rPr>
              <w:rFonts w:ascii="Lucida Bright" w:hAnsi="Lucida Bright"/>
              <w:sz w:val="22"/>
              <w:szCs w:val="22"/>
            </w:rPr>
            <w:t xml:space="preserve">land applied </w:t>
          </w:r>
          <w:r w:rsidR="005A13AB">
            <w:rPr>
              <w:rFonts w:ascii="Lucida Bright" w:hAnsi="Lucida Bright"/>
              <w:sz w:val="22"/>
              <w:szCs w:val="22"/>
            </w:rPr>
            <w:t xml:space="preserve">it would be </w:t>
          </w:r>
          <w:r w:rsidR="00DD0C38" w:rsidRPr="009579C2">
            <w:rPr>
              <w:rFonts w:ascii="Lucida Bright" w:hAnsi="Lucida Bright"/>
              <w:sz w:val="22"/>
              <w:szCs w:val="22"/>
            </w:rPr>
            <w:t>through irrigation, and manure and sludge are stockpiled in the drainage area of the RCS</w:t>
          </w:r>
          <w:r w:rsidR="00BC6965">
            <w:rPr>
              <w:rFonts w:ascii="Lucida Bright" w:hAnsi="Lucida Bright"/>
              <w:sz w:val="22"/>
              <w:szCs w:val="22"/>
            </w:rPr>
            <w:t xml:space="preserve"> </w:t>
          </w:r>
          <w:r w:rsidR="00BC6965" w:rsidRPr="00350396">
            <w:rPr>
              <w:rFonts w:ascii="Lucida Bright" w:hAnsi="Lucida Bright"/>
              <w:sz w:val="22"/>
              <w:szCs w:val="22"/>
            </w:rPr>
            <w:t>or in bermed area</w:t>
          </w:r>
          <w:r w:rsidR="00DD0C38" w:rsidRPr="00350396">
            <w:rPr>
              <w:rFonts w:ascii="Lucida Bright" w:hAnsi="Lucida Bright"/>
              <w:sz w:val="22"/>
              <w:szCs w:val="22"/>
            </w:rPr>
            <w:t xml:space="preserve"> </w:t>
          </w:r>
          <w:r w:rsidR="00DD0C38" w:rsidRPr="009579C2">
            <w:rPr>
              <w:rFonts w:ascii="Lucida Bright" w:hAnsi="Lucida Bright"/>
              <w:sz w:val="22"/>
              <w:szCs w:val="22"/>
            </w:rPr>
            <w:t>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regular pen maintenance,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w:t>
          </w:r>
          <w:r w:rsidR="005A13AB">
            <w:rPr>
              <w:rFonts w:ascii="Lucida Bright" w:hAnsi="Lucida Bright"/>
              <w:sz w:val="22"/>
              <w:szCs w:val="22"/>
            </w:rPr>
            <w:t>buried</w:t>
          </w:r>
          <w:r w:rsidR="00B42B8D">
            <w:rPr>
              <w:rFonts w:ascii="Lucida Bright" w:hAnsi="Lucida Bright"/>
              <w:sz w:val="22"/>
              <w:szCs w:val="22"/>
            </w:rPr>
            <w:t xml:space="preserve"> onsite</w:t>
          </w:r>
          <w:r w:rsidR="005A13AB">
            <w:rPr>
              <w:rFonts w:ascii="Lucida Bright" w:hAnsi="Lucida Bright"/>
              <w:sz w:val="22"/>
              <w:szCs w:val="22"/>
            </w:rPr>
            <w:t xml:space="preserve"> in the designated approved burial area</w:t>
          </w:r>
          <w:r w:rsidR="00B42B8D">
            <w:rPr>
              <w:rFonts w:ascii="Lucida Bright" w:hAnsi="Lucida Bright"/>
              <w:sz w:val="22"/>
              <w:szCs w:val="22"/>
            </w:rPr>
            <w:t>.</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1999F984" w14:textId="26828122" w:rsidR="006F6B32" w:rsidRPr="009579C2" w:rsidRDefault="006F6B32" w:rsidP="00DA78E4">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D960842" w14:textId="3B1E6F20" w:rsidR="006F6B32" w:rsidRPr="009579C2" w:rsidRDefault="006F6B32" w:rsidP="00DA78E4">
      <w:pPr>
        <w:pStyle w:val="BodyText"/>
        <w:rPr>
          <w:rFonts w:ascii="Lucida Bright" w:hAnsi="Lucida Bright"/>
          <w:sz w:val="22"/>
          <w:szCs w:val="22"/>
        </w:rPr>
        <w:sectPr w:rsidR="006F6B32" w:rsidRPr="009579C2" w:rsidSect="003A2981">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260" w:left="1008" w:header="720" w:footer="360" w:gutter="0"/>
          <w:cols w:space="720"/>
          <w:noEndnote/>
          <w:docGrid w:linePitch="326"/>
        </w:sectPr>
      </w:pPr>
    </w:p>
    <w:p w14:paraId="3FB80F42" w14:textId="09CBD436" w:rsidR="001E7BEF" w:rsidRPr="009579C2" w:rsidRDefault="001E7BEF" w:rsidP="00BC2E4B">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6"/>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D0F76" w14:textId="77777777" w:rsidR="004463C2" w:rsidRDefault="004463C2">
      <w:r>
        <w:separator/>
      </w:r>
    </w:p>
  </w:endnote>
  <w:endnote w:type="continuationSeparator" w:id="0">
    <w:p w14:paraId="7B23B9A8" w14:textId="77777777" w:rsidR="004463C2" w:rsidRDefault="0044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5C7D" w14:textId="77777777" w:rsidR="005E455E" w:rsidRDefault="005E45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EF0339">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6300C" w14:textId="77777777" w:rsidR="005E455E" w:rsidRDefault="005E45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6ACDFF0B" w:rsidR="00867BED" w:rsidRPr="005E455E" w:rsidRDefault="00867BED" w:rsidP="005E455E">
    <w:pPr>
      <w:pStyle w:val="Body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3D2BE" w14:textId="77777777" w:rsidR="004463C2" w:rsidRDefault="004463C2">
      <w:r>
        <w:separator/>
      </w:r>
    </w:p>
  </w:footnote>
  <w:footnote w:type="continuationSeparator" w:id="0">
    <w:p w14:paraId="5E675ECD" w14:textId="77777777" w:rsidR="004463C2" w:rsidRDefault="0044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A8D91" w14:textId="77777777" w:rsidR="005E455E" w:rsidRDefault="005E4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942D" w14:textId="77777777" w:rsidR="005E455E" w:rsidRDefault="005E4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DA5BC" w14:textId="77777777" w:rsidR="005E455E" w:rsidRDefault="005E4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491"/>
    <w:rsid w:val="00047818"/>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D88"/>
    <w:rsid w:val="001A1EDC"/>
    <w:rsid w:val="001A4C08"/>
    <w:rsid w:val="001A4CEF"/>
    <w:rsid w:val="001B2A3B"/>
    <w:rsid w:val="001B351C"/>
    <w:rsid w:val="001B6390"/>
    <w:rsid w:val="001B7481"/>
    <w:rsid w:val="001C3E28"/>
    <w:rsid w:val="001C5EB0"/>
    <w:rsid w:val="001C7ED9"/>
    <w:rsid w:val="001D0EEF"/>
    <w:rsid w:val="001D6064"/>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53E"/>
    <w:rsid w:val="00217774"/>
    <w:rsid w:val="0022163C"/>
    <w:rsid w:val="002221FF"/>
    <w:rsid w:val="00225BD4"/>
    <w:rsid w:val="00225EC0"/>
    <w:rsid w:val="00227DBA"/>
    <w:rsid w:val="00230065"/>
    <w:rsid w:val="00231E4E"/>
    <w:rsid w:val="00231ED4"/>
    <w:rsid w:val="0023213E"/>
    <w:rsid w:val="0023285D"/>
    <w:rsid w:val="0023516A"/>
    <w:rsid w:val="002424A6"/>
    <w:rsid w:val="0024314B"/>
    <w:rsid w:val="00246444"/>
    <w:rsid w:val="002466A4"/>
    <w:rsid w:val="00247076"/>
    <w:rsid w:val="00251553"/>
    <w:rsid w:val="00260992"/>
    <w:rsid w:val="00261032"/>
    <w:rsid w:val="00263192"/>
    <w:rsid w:val="0026584D"/>
    <w:rsid w:val="00266F3C"/>
    <w:rsid w:val="00274415"/>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3E7C"/>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17362"/>
    <w:rsid w:val="00331B04"/>
    <w:rsid w:val="00334CC5"/>
    <w:rsid w:val="00335C0C"/>
    <w:rsid w:val="0033672D"/>
    <w:rsid w:val="00336E5E"/>
    <w:rsid w:val="0034298E"/>
    <w:rsid w:val="00345809"/>
    <w:rsid w:val="00345F68"/>
    <w:rsid w:val="003469E1"/>
    <w:rsid w:val="00350396"/>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1ACB"/>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3F297A"/>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3C2"/>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7692B"/>
    <w:rsid w:val="005814B3"/>
    <w:rsid w:val="005936FC"/>
    <w:rsid w:val="00593C11"/>
    <w:rsid w:val="00596045"/>
    <w:rsid w:val="00596157"/>
    <w:rsid w:val="005A13AB"/>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455E"/>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1445"/>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6DD7"/>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957FB"/>
    <w:rsid w:val="008A12D8"/>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A02BB1"/>
    <w:rsid w:val="00A1010C"/>
    <w:rsid w:val="00A17BC2"/>
    <w:rsid w:val="00A3033A"/>
    <w:rsid w:val="00A33643"/>
    <w:rsid w:val="00A36477"/>
    <w:rsid w:val="00A37690"/>
    <w:rsid w:val="00A414E8"/>
    <w:rsid w:val="00A41CA8"/>
    <w:rsid w:val="00A45983"/>
    <w:rsid w:val="00A4610E"/>
    <w:rsid w:val="00A4640D"/>
    <w:rsid w:val="00A517A5"/>
    <w:rsid w:val="00A52302"/>
    <w:rsid w:val="00A545F9"/>
    <w:rsid w:val="00A55F71"/>
    <w:rsid w:val="00A57B98"/>
    <w:rsid w:val="00A6017A"/>
    <w:rsid w:val="00A63B0B"/>
    <w:rsid w:val="00A65CEB"/>
    <w:rsid w:val="00A701C6"/>
    <w:rsid w:val="00A81C03"/>
    <w:rsid w:val="00A9127E"/>
    <w:rsid w:val="00A91761"/>
    <w:rsid w:val="00A91E3B"/>
    <w:rsid w:val="00A933C7"/>
    <w:rsid w:val="00A94392"/>
    <w:rsid w:val="00A959F5"/>
    <w:rsid w:val="00A96B87"/>
    <w:rsid w:val="00A97880"/>
    <w:rsid w:val="00A9789B"/>
    <w:rsid w:val="00AA1599"/>
    <w:rsid w:val="00AA1885"/>
    <w:rsid w:val="00AA4B0B"/>
    <w:rsid w:val="00AA68F1"/>
    <w:rsid w:val="00AA69C7"/>
    <w:rsid w:val="00AA6A20"/>
    <w:rsid w:val="00AB1798"/>
    <w:rsid w:val="00AB3E77"/>
    <w:rsid w:val="00AB4BA7"/>
    <w:rsid w:val="00AB618F"/>
    <w:rsid w:val="00AD557D"/>
    <w:rsid w:val="00AD7AB3"/>
    <w:rsid w:val="00AE127E"/>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0828"/>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2E4B"/>
    <w:rsid w:val="00BC35DD"/>
    <w:rsid w:val="00BC6965"/>
    <w:rsid w:val="00BD25E7"/>
    <w:rsid w:val="00BD6813"/>
    <w:rsid w:val="00BE5AA1"/>
    <w:rsid w:val="00BE6ADF"/>
    <w:rsid w:val="00BF1D50"/>
    <w:rsid w:val="00BF494D"/>
    <w:rsid w:val="00BF531C"/>
    <w:rsid w:val="00BF5790"/>
    <w:rsid w:val="00C010C1"/>
    <w:rsid w:val="00C07A1F"/>
    <w:rsid w:val="00C1102B"/>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36C"/>
    <w:rsid w:val="00C82992"/>
    <w:rsid w:val="00C87660"/>
    <w:rsid w:val="00C92834"/>
    <w:rsid w:val="00C935FB"/>
    <w:rsid w:val="00C937C7"/>
    <w:rsid w:val="00C97FD0"/>
    <w:rsid w:val="00CA1535"/>
    <w:rsid w:val="00CA1F60"/>
    <w:rsid w:val="00CA26D4"/>
    <w:rsid w:val="00CA760B"/>
    <w:rsid w:val="00CB4095"/>
    <w:rsid w:val="00CB54C4"/>
    <w:rsid w:val="00CB66FE"/>
    <w:rsid w:val="00CB6EAD"/>
    <w:rsid w:val="00CC3409"/>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299F"/>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2B2"/>
    <w:rsid w:val="00DE66B9"/>
    <w:rsid w:val="00DF057A"/>
    <w:rsid w:val="00DF2840"/>
    <w:rsid w:val="00DF2984"/>
    <w:rsid w:val="00DF5399"/>
    <w:rsid w:val="00DF60F3"/>
    <w:rsid w:val="00E03650"/>
    <w:rsid w:val="00E06517"/>
    <w:rsid w:val="00E0767D"/>
    <w:rsid w:val="00E114E4"/>
    <w:rsid w:val="00E13DCB"/>
    <w:rsid w:val="00E149FB"/>
    <w:rsid w:val="00E24415"/>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339"/>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008B9B"/>
  <w15:docId w15:val="{7B6D9DA0-F3F4-4CF6-A2E2-85267EEA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 w:type="paragraph" w:styleId="Revision">
    <w:name w:val="Revision"/>
    <w:hidden/>
    <w:uiPriority w:val="99"/>
    <w:semiHidden/>
    <w:rsid w:val="00BC6965"/>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72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19A2"/>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638E3"/>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BE6CA4"/>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3E7B-BD54-473E-9494-76B7FFF52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454</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8</cp:revision>
  <cp:lastPrinted>2019-07-17T18:02:00Z</cp:lastPrinted>
  <dcterms:created xsi:type="dcterms:W3CDTF">2022-11-28T17:54:00Z</dcterms:created>
  <dcterms:modified xsi:type="dcterms:W3CDTF">2022-11-28T18:00:00Z</dcterms:modified>
</cp:coreProperties>
</file>