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contentLocked"/>
        <w:placeholder>
          <w:docPart w:val="AF22826BD65C4637A2BF542D020F7AD5"/>
        </w:placeholder>
        <w:group/>
      </w:sdtPr>
      <w:sdtEndPr/>
      <w:sdtContent>
        <w:p w14:paraId="2AEBBA76" w14:textId="77777777" w:rsidR="002C1777" w:rsidRPr="00416B1C"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416B1C">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contentLocked"/>
        <w:placeholder>
          <w:docPart w:val="AF22826BD65C4637A2BF542D020F7AD5"/>
        </w:placeholder>
        <w:group/>
      </w:sdtPr>
      <w:sdtEndPr/>
      <w:sdtContent>
        <w:p w14:paraId="305D1503" w14:textId="77777777" w:rsidR="002C1777" w:rsidRPr="00416B1C" w:rsidRDefault="002C1777" w:rsidP="002C1777">
          <w:pPr>
            <w:spacing w:after="240" w:line="240" w:lineRule="auto"/>
            <w:rPr>
              <w:rFonts w:ascii="Lucida Bright" w:eastAsia="Calibri" w:hAnsi="Lucida Bright" w:cs="Times New Roman"/>
              <w:i/>
              <w:iCs/>
            </w:rPr>
          </w:pPr>
          <w:r w:rsidRPr="00416B1C">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7DFBED40" w14:textId="77777777" w:rsidR="002C1777" w:rsidRPr="00416B1C" w:rsidRDefault="00416B1C" w:rsidP="002C1777">
      <w:pPr>
        <w:widowControl w:val="0"/>
        <w:numPr>
          <w:ilvl w:val="0"/>
          <w:numId w:val="1"/>
        </w:numPr>
        <w:autoSpaceDE w:val="0"/>
        <w:autoSpaceDN w:val="0"/>
        <w:adjustRightInd w:val="0"/>
        <w:spacing w:before="24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contentLocked"/>
          <w:placeholder>
            <w:docPart w:val="AF22826BD65C4637A2BF542D020F7AD5"/>
          </w:placeholder>
          <w:group/>
        </w:sdtPr>
        <w:sdtEndPr/>
        <w:sdtContent>
          <w:r w:rsidR="002C1777" w:rsidRPr="00416B1C">
            <w:rPr>
              <w:rFonts w:ascii="Lucida Bright" w:eastAsia="Calibri" w:hAnsi="Lucida Bright" w:cs="Times New Roman"/>
            </w:rPr>
            <w:t>Applicant’s Name:</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712007568"/>
          <w:placeholder>
            <w:docPart w:val="7BB1B1B060884EAD8011A8BDDA573C25"/>
          </w:placeholder>
        </w:sdtPr>
        <w:sdtEndPr/>
        <w:sdtContent>
          <w:r w:rsidR="00806DD1" w:rsidRPr="00416B1C">
            <w:rPr>
              <w:rFonts w:ascii="Lucida Bright" w:eastAsia="Calibri" w:hAnsi="Lucida Bright" w:cs="Times New Roman"/>
            </w:rPr>
            <w:t>Joseph Anthony Schouten</w:t>
          </w:r>
        </w:sdtContent>
      </w:sdt>
    </w:p>
    <w:p w14:paraId="44C9B64C" w14:textId="77777777"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contentLocked"/>
          <w:placeholder>
            <w:docPart w:val="AF22826BD65C4637A2BF542D020F7AD5"/>
          </w:placeholder>
          <w:group/>
        </w:sdtPr>
        <w:sdtEndPr/>
        <w:sdtContent>
          <w:r w:rsidR="002C1777" w:rsidRPr="00416B1C">
            <w:rPr>
              <w:rFonts w:ascii="Lucida Bright" w:eastAsia="Calibri" w:hAnsi="Lucida Bright" w:cs="Times New Roman"/>
            </w:rPr>
            <w:t xml:space="preserve">Enter </w:t>
          </w:r>
          <w:hyperlink r:id="rId8" w:history="1">
            <w:r w:rsidR="002C1777" w:rsidRPr="00416B1C">
              <w:rPr>
                <w:rFonts w:ascii="Lucida Bright" w:eastAsia="Calibri" w:hAnsi="Lucida Bright" w:cs="Times New Roman"/>
                <w:u w:val="single"/>
              </w:rPr>
              <w:t>Customer Number</w:t>
            </w:r>
          </w:hyperlink>
          <w:r w:rsidR="002C1777" w:rsidRPr="00416B1C">
            <w:rPr>
              <w:rFonts w:ascii="Lucida Bright" w:eastAsia="Calibri" w:hAnsi="Lucida Bright" w:cs="Times New Roman"/>
            </w:rPr>
            <w:t>:</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149280464"/>
          <w:placeholder>
            <w:docPart w:val="F0282818D5F343D2BEEB134CEAA953C8"/>
          </w:placeholder>
        </w:sdtPr>
        <w:sdtEndPr/>
        <w:sdtContent>
          <w:r w:rsidR="00806DD1" w:rsidRPr="00416B1C">
            <w:rPr>
              <w:rFonts w:ascii="Lucida Bright" w:eastAsia="Calibri" w:hAnsi="Lucida Bright" w:cs="Times New Roman"/>
            </w:rPr>
            <w:t>CN602861478</w:t>
          </w:r>
        </w:sdtContent>
      </w:sdt>
    </w:p>
    <w:p w14:paraId="096359CE" w14:textId="77777777"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contentLocked"/>
          <w:placeholder>
            <w:docPart w:val="AF22826BD65C4637A2BF542D020F7AD5"/>
          </w:placeholder>
          <w:group/>
        </w:sdtPr>
        <w:sdtEndPr/>
        <w:sdtContent>
          <w:r w:rsidR="002C1777" w:rsidRPr="00416B1C">
            <w:rPr>
              <w:rFonts w:ascii="Lucida Bright" w:eastAsia="Calibri" w:hAnsi="Lucida Bright" w:cs="Times New Roman"/>
            </w:rPr>
            <w:t>Name of facility:</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041813600"/>
          <w:placeholder>
            <w:docPart w:val="AF95FADFC964414997804D68764DC02C"/>
          </w:placeholder>
        </w:sdtPr>
        <w:sdtEndPr/>
        <w:sdtContent>
          <w:r w:rsidR="00806DD1" w:rsidRPr="00416B1C">
            <w:rPr>
              <w:rFonts w:ascii="Lucida Bright" w:eastAsia="Calibri" w:hAnsi="Lucida Bright" w:cs="Times New Roman"/>
            </w:rPr>
            <w:t>Moo-View Dairy</w:t>
          </w:r>
        </w:sdtContent>
      </w:sdt>
    </w:p>
    <w:p w14:paraId="4378DF4B" w14:textId="77777777"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contentLocked"/>
          <w:placeholder>
            <w:docPart w:val="AF22826BD65C4637A2BF542D020F7AD5"/>
          </w:placeholder>
          <w:group/>
        </w:sdtPr>
        <w:sdtEndPr/>
        <w:sdtContent>
          <w:r w:rsidR="002C1777" w:rsidRPr="00416B1C">
            <w:rPr>
              <w:rFonts w:ascii="Lucida Bright" w:eastAsia="Calibri" w:hAnsi="Lucida Bright" w:cs="Times New Roman"/>
            </w:rPr>
            <w:t xml:space="preserve">Enter </w:t>
          </w:r>
          <w:hyperlink r:id="rId9" w:history="1">
            <w:r w:rsidR="002C1777" w:rsidRPr="00416B1C">
              <w:rPr>
                <w:rFonts w:ascii="Lucida Bright" w:eastAsia="Calibri" w:hAnsi="Lucida Bright" w:cs="Times New Roman"/>
                <w:u w:val="single"/>
              </w:rPr>
              <w:t>Regulated Entity Number:</w:t>
            </w:r>
          </w:hyperlink>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043367369"/>
          <w:placeholder>
            <w:docPart w:val="25564490790241A5AE9CC01C3E49AFD2"/>
          </w:placeholder>
        </w:sdtPr>
        <w:sdtEndPr/>
        <w:sdtContent>
          <w:r w:rsidR="000D090C" w:rsidRPr="00416B1C">
            <w:rPr>
              <w:rFonts w:ascii="Lucida Bright" w:eastAsia="Calibri" w:hAnsi="Lucida Bright" w:cs="Times New Roman"/>
            </w:rPr>
            <w:t>RN10</w:t>
          </w:r>
          <w:r w:rsidR="00806DD1" w:rsidRPr="00416B1C">
            <w:rPr>
              <w:rFonts w:ascii="Lucida Bright" w:eastAsia="Calibri" w:hAnsi="Lucida Bright" w:cs="Times New Roman"/>
            </w:rPr>
            <w:t>1517126</w:t>
          </w:r>
        </w:sdtContent>
      </w:sdt>
    </w:p>
    <w:bookmarkStart w:id="0" w:name="_Hlk100239159"/>
    <w:p w14:paraId="0F1B2793" w14:textId="77777777"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contentLocked"/>
          <w:placeholder>
            <w:docPart w:val="6C4DE0F06DD5460AA1577E3C5D339ED9"/>
          </w:placeholder>
          <w:group/>
        </w:sdtPr>
        <w:sdtEndPr/>
        <w:sdtContent>
          <w:r w:rsidR="002C1777" w:rsidRPr="00416B1C">
            <w:rPr>
              <w:rFonts w:ascii="Lucida Bright" w:eastAsia="Calibri" w:hAnsi="Lucida Bright" w:cs="Times New Roman"/>
            </w:rPr>
            <w:t>Provide your permit Number</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125620418"/>
          <w:placeholder>
            <w:docPart w:val="171B5F49824B41A28C7707A6B9F8B30E"/>
          </w:placeholder>
        </w:sdtPr>
        <w:sdtEndPr/>
        <w:sdtContent>
          <w:r w:rsidR="00806DD1" w:rsidRPr="00416B1C">
            <w:rPr>
              <w:rFonts w:ascii="Lucida Bright" w:eastAsia="Calibri" w:hAnsi="Lucida Bright" w:cs="Times New Roman"/>
            </w:rPr>
            <w:t>TXG921543</w:t>
          </w:r>
        </w:sdtContent>
      </w:sdt>
    </w:p>
    <w:bookmarkEnd w:id="0"/>
    <w:p w14:paraId="1FC9F863" w14:textId="18135392"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59060172"/>
          <w:lock w:val="contentLocked"/>
          <w:placeholder>
            <w:docPart w:val="AF22826BD65C4637A2BF542D020F7AD5"/>
          </w:placeholder>
          <w:group/>
        </w:sdtPr>
        <w:sdtEndPr/>
        <w:sdtContent>
          <w:r w:rsidR="002C1777" w:rsidRPr="00416B1C">
            <w:rPr>
              <w:rFonts w:ascii="Lucida Bright" w:eastAsia="Calibri" w:hAnsi="Lucida Bright" w:cs="Times New Roman"/>
            </w:rPr>
            <w:t>Facility Business:</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656883042"/>
          <w:placeholder>
            <w:docPart w:val="F8E493F64F344E89955F6BA2F761D834"/>
          </w:placeholder>
        </w:sdtPr>
        <w:sdtEndPr/>
        <w:sdtContent>
          <w:r w:rsidR="002C1777" w:rsidRPr="00416B1C">
            <w:rPr>
              <w:rFonts w:ascii="Lucida Bright" w:eastAsia="Calibri" w:hAnsi="Lucida Bright" w:cs="Times New Roman"/>
            </w:rPr>
            <w:t xml:space="preserve">This facility </w:t>
          </w:r>
          <w:r w:rsidR="008E5C7E" w:rsidRPr="00416B1C">
            <w:rPr>
              <w:rFonts w:ascii="Lucida Bright" w:eastAsia="Calibri" w:hAnsi="Lucida Bright" w:cs="Times New Roman"/>
            </w:rPr>
            <w:t>currently</w:t>
          </w:r>
          <w:r w:rsidR="002C1777" w:rsidRPr="00416B1C">
            <w:rPr>
              <w:rFonts w:ascii="Lucida Bright" w:eastAsia="Calibri" w:hAnsi="Lucida Bright" w:cs="Times New Roman"/>
            </w:rPr>
            <w:t xml:space="preserve"> contain</w:t>
          </w:r>
          <w:r w:rsidR="008E5C7E" w:rsidRPr="00416B1C">
            <w:rPr>
              <w:rFonts w:ascii="Lucida Bright" w:eastAsia="Calibri" w:hAnsi="Lucida Bright" w:cs="Times New Roman"/>
            </w:rPr>
            <w:t>s</w:t>
          </w:r>
          <w:r w:rsidR="002C1777" w:rsidRPr="00416B1C">
            <w:rPr>
              <w:rFonts w:ascii="Lucida Bright" w:eastAsia="Calibri" w:hAnsi="Lucida Bright" w:cs="Times New Roman"/>
            </w:rPr>
            <w:t xml:space="preserve"> </w:t>
          </w:r>
          <w:r w:rsidR="00806DD1" w:rsidRPr="00416B1C">
            <w:rPr>
              <w:rFonts w:ascii="Lucida Bright" w:eastAsia="Calibri" w:hAnsi="Lucida Bright" w:cs="Times New Roman"/>
            </w:rPr>
            <w:t>1349 Total Dairy Cattle in which 850</w:t>
          </w:r>
          <w:r w:rsidR="000D090C" w:rsidRPr="00416B1C">
            <w:rPr>
              <w:rFonts w:ascii="Lucida Bright" w:eastAsia="Calibri" w:hAnsi="Lucida Bright" w:cs="Times New Roman"/>
            </w:rPr>
            <w:t xml:space="preserve"> Milking cattle in</w:t>
          </w:r>
          <w:r w:rsidR="002C1777" w:rsidRPr="00416B1C">
            <w:rPr>
              <w:rFonts w:ascii="Lucida Bright" w:eastAsia="Calibri" w:hAnsi="Lucida Bright" w:cs="Times New Roman"/>
            </w:rPr>
            <w:t xml:space="preserve"> confinement. The facility ha</w:t>
          </w:r>
          <w:r w:rsidR="008E5C7E" w:rsidRPr="00416B1C">
            <w:rPr>
              <w:rFonts w:ascii="Lucida Bright" w:eastAsia="Calibri" w:hAnsi="Lucida Bright" w:cs="Times New Roman"/>
            </w:rPr>
            <w:t>s</w:t>
          </w:r>
          <w:r w:rsidR="002C1777" w:rsidRPr="00416B1C">
            <w:rPr>
              <w:rFonts w:ascii="Lucida Bright" w:eastAsia="Calibri" w:hAnsi="Lucida Bright" w:cs="Times New Roman"/>
            </w:rPr>
            <w:t xml:space="preserve"> </w:t>
          </w:r>
          <w:r w:rsidR="000D090C" w:rsidRPr="00416B1C">
            <w:rPr>
              <w:rFonts w:ascii="Lucida Bright" w:eastAsia="Calibri" w:hAnsi="Lucida Bright" w:cs="Times New Roman"/>
            </w:rPr>
            <w:t>4</w:t>
          </w:r>
          <w:r w:rsidR="002C1777" w:rsidRPr="00416B1C">
            <w:rPr>
              <w:rFonts w:ascii="Lucida Bright" w:eastAsia="Calibri" w:hAnsi="Lucida Bright" w:cs="Times New Roman"/>
            </w:rPr>
            <w:t xml:space="preserve"> Land Management Units (LMUs); LMU #1 – </w:t>
          </w:r>
          <w:r w:rsidR="00806DD1" w:rsidRPr="00416B1C">
            <w:rPr>
              <w:rFonts w:ascii="Lucida Bright" w:eastAsia="Calibri" w:hAnsi="Lucida Bright" w:cs="Times New Roman"/>
            </w:rPr>
            <w:t>35</w:t>
          </w:r>
          <w:r w:rsidR="002C1777" w:rsidRPr="00416B1C">
            <w:rPr>
              <w:rFonts w:ascii="Lucida Bright" w:eastAsia="Calibri" w:hAnsi="Lucida Bright" w:cs="Times New Roman"/>
            </w:rPr>
            <w:t xml:space="preserve"> acres, LMU #2 – </w:t>
          </w:r>
          <w:r w:rsidR="00806DD1" w:rsidRPr="00416B1C">
            <w:rPr>
              <w:rFonts w:ascii="Lucida Bright" w:eastAsia="Calibri" w:hAnsi="Lucida Bright" w:cs="Times New Roman"/>
            </w:rPr>
            <w:t>16</w:t>
          </w:r>
          <w:r w:rsidR="002C1777" w:rsidRPr="00416B1C">
            <w:rPr>
              <w:rFonts w:ascii="Lucida Bright" w:eastAsia="Calibri" w:hAnsi="Lucida Bright" w:cs="Times New Roman"/>
            </w:rPr>
            <w:t xml:space="preserve"> acres</w:t>
          </w:r>
          <w:r w:rsidR="000D090C" w:rsidRPr="00416B1C">
            <w:rPr>
              <w:rFonts w:ascii="Lucida Bright" w:eastAsia="Calibri" w:hAnsi="Lucida Bright" w:cs="Times New Roman"/>
            </w:rPr>
            <w:t xml:space="preserve">, LMU #3 – </w:t>
          </w:r>
          <w:r w:rsidR="00806DD1" w:rsidRPr="00416B1C">
            <w:rPr>
              <w:rFonts w:ascii="Lucida Bright" w:eastAsia="Calibri" w:hAnsi="Lucida Bright" w:cs="Times New Roman"/>
            </w:rPr>
            <w:t>42</w:t>
          </w:r>
          <w:r w:rsidR="000D090C" w:rsidRPr="00416B1C">
            <w:rPr>
              <w:rFonts w:ascii="Lucida Bright" w:eastAsia="Calibri" w:hAnsi="Lucida Bright" w:cs="Times New Roman"/>
            </w:rPr>
            <w:t xml:space="preserve"> acres, and LMU #4 – </w:t>
          </w:r>
          <w:r w:rsidR="00806DD1" w:rsidRPr="00416B1C">
            <w:rPr>
              <w:rFonts w:ascii="Lucida Bright" w:eastAsia="Calibri" w:hAnsi="Lucida Bright" w:cs="Times New Roman"/>
            </w:rPr>
            <w:t>3</w:t>
          </w:r>
          <w:r w:rsidR="006F5D79" w:rsidRPr="00416B1C">
            <w:rPr>
              <w:rFonts w:ascii="Lucida Bright" w:eastAsia="Calibri" w:hAnsi="Lucida Bright" w:cs="Times New Roman"/>
            </w:rPr>
            <w:t>8</w:t>
          </w:r>
          <w:r w:rsidR="000D090C" w:rsidRPr="00416B1C">
            <w:rPr>
              <w:rFonts w:ascii="Lucida Bright" w:eastAsia="Calibri" w:hAnsi="Lucida Bright" w:cs="Times New Roman"/>
            </w:rPr>
            <w:t xml:space="preserve"> acres. There are</w:t>
          </w:r>
          <w:r w:rsidR="002C1777" w:rsidRPr="00416B1C">
            <w:rPr>
              <w:rFonts w:ascii="Lucida Bright" w:eastAsia="Calibri" w:hAnsi="Lucida Bright" w:cs="Times New Roman"/>
            </w:rPr>
            <w:t xml:space="preserve"> </w:t>
          </w:r>
          <w:r w:rsidR="00806DD1" w:rsidRPr="00416B1C">
            <w:rPr>
              <w:rFonts w:ascii="Lucida Bright" w:eastAsia="Calibri" w:hAnsi="Lucida Bright" w:cs="Times New Roman"/>
            </w:rPr>
            <w:t>three</w:t>
          </w:r>
          <w:r w:rsidR="002C1777" w:rsidRPr="00416B1C">
            <w:rPr>
              <w:rFonts w:ascii="Lucida Bright" w:eastAsia="Calibri" w:hAnsi="Lucida Bright" w:cs="Times New Roman"/>
            </w:rPr>
            <w:t xml:space="preserve"> Retention Control Structure (RCS) on site; RCS #1 is </w:t>
          </w:r>
          <w:r w:rsidR="00806DD1" w:rsidRPr="00416B1C">
            <w:rPr>
              <w:rFonts w:ascii="Lucida Bright" w:eastAsia="Calibri" w:hAnsi="Lucida Bright" w:cs="Times New Roman"/>
            </w:rPr>
            <w:t xml:space="preserve">11.27 ac-ft (Required Storage), </w:t>
          </w:r>
          <w:r w:rsidR="000D090C" w:rsidRPr="00416B1C">
            <w:rPr>
              <w:rFonts w:ascii="Lucida Bright" w:eastAsia="Calibri" w:hAnsi="Lucida Bright" w:cs="Times New Roman"/>
            </w:rPr>
            <w:t xml:space="preserve">RCS #2 is </w:t>
          </w:r>
          <w:r w:rsidR="00806DD1" w:rsidRPr="00416B1C">
            <w:rPr>
              <w:rFonts w:ascii="Lucida Bright" w:eastAsia="Calibri" w:hAnsi="Lucida Bright" w:cs="Times New Roman"/>
            </w:rPr>
            <w:t>21.8</w:t>
          </w:r>
          <w:r w:rsidR="000D090C" w:rsidRPr="00416B1C">
            <w:rPr>
              <w:rFonts w:ascii="Lucida Bright" w:eastAsia="Calibri" w:hAnsi="Lucida Bright" w:cs="Times New Roman"/>
            </w:rPr>
            <w:t xml:space="preserve"> ac-ft (Re</w:t>
          </w:r>
          <w:r w:rsidR="006F5D79" w:rsidRPr="00416B1C">
            <w:rPr>
              <w:rFonts w:ascii="Lucida Bright" w:eastAsia="Calibri" w:hAnsi="Lucida Bright" w:cs="Times New Roman"/>
            </w:rPr>
            <w:t>quired Storage)</w:t>
          </w:r>
          <w:r w:rsidR="00806DD1" w:rsidRPr="00416B1C">
            <w:rPr>
              <w:rFonts w:ascii="Lucida Bright" w:eastAsia="Calibri" w:hAnsi="Lucida Bright" w:cs="Times New Roman"/>
            </w:rPr>
            <w:t>, and RCS #3 5.19 ac-ft (required storage)</w:t>
          </w:r>
          <w:r w:rsidR="000D090C" w:rsidRPr="00416B1C">
            <w:rPr>
              <w:rFonts w:ascii="Lucida Bright" w:eastAsia="Calibri" w:hAnsi="Lucida Bright" w:cs="Times New Roman"/>
            </w:rPr>
            <w:t xml:space="preserve">. There are </w:t>
          </w:r>
          <w:r w:rsidR="00806DD1" w:rsidRPr="00416B1C">
            <w:rPr>
              <w:rFonts w:ascii="Lucida Bright" w:eastAsia="Calibri" w:hAnsi="Lucida Bright" w:cs="Times New Roman"/>
            </w:rPr>
            <w:t>seven</w:t>
          </w:r>
          <w:r w:rsidR="002C1777" w:rsidRPr="00416B1C">
            <w:rPr>
              <w:rFonts w:ascii="Lucida Bright" w:eastAsia="Calibri" w:hAnsi="Lucida Bright" w:cs="Times New Roman"/>
            </w:rPr>
            <w:t xml:space="preserve"> water well</w:t>
          </w:r>
          <w:r w:rsidR="000D090C" w:rsidRPr="00416B1C">
            <w:rPr>
              <w:rFonts w:ascii="Lucida Bright" w:eastAsia="Calibri" w:hAnsi="Lucida Bright" w:cs="Times New Roman"/>
            </w:rPr>
            <w:t>s</w:t>
          </w:r>
          <w:r w:rsidR="002C1777" w:rsidRPr="00416B1C">
            <w:rPr>
              <w:rFonts w:ascii="Lucida Bright" w:eastAsia="Calibri" w:hAnsi="Lucida Bright" w:cs="Times New Roman"/>
            </w:rPr>
            <w:t xml:space="preserve"> located on the facil</w:t>
          </w:r>
          <w:r w:rsidR="00806DD1" w:rsidRPr="00416B1C">
            <w:rPr>
              <w:rFonts w:ascii="Lucida Bright" w:eastAsia="Calibri" w:hAnsi="Lucida Bright" w:cs="Times New Roman"/>
            </w:rPr>
            <w:t>ity. Well #3&amp;4 have</w:t>
          </w:r>
          <w:r w:rsidR="000D090C" w:rsidRPr="00416B1C">
            <w:rPr>
              <w:rFonts w:ascii="Lucida Bright" w:eastAsia="Calibri" w:hAnsi="Lucida Bright" w:cs="Times New Roman"/>
            </w:rPr>
            <w:t xml:space="preserve"> a current Well Buffer Exception and Well #</w:t>
          </w:r>
          <w:r w:rsidR="00806DD1" w:rsidRPr="00416B1C">
            <w:rPr>
              <w:rFonts w:ascii="Lucida Bright" w:eastAsia="Calibri" w:hAnsi="Lucida Bright" w:cs="Times New Roman"/>
            </w:rPr>
            <w:t>1,</w:t>
          </w:r>
          <w:r w:rsidR="000D090C" w:rsidRPr="00416B1C">
            <w:rPr>
              <w:rFonts w:ascii="Lucida Bright" w:eastAsia="Calibri" w:hAnsi="Lucida Bright" w:cs="Times New Roman"/>
            </w:rPr>
            <w:t>2</w:t>
          </w:r>
          <w:r w:rsidR="00806DD1" w:rsidRPr="00416B1C">
            <w:rPr>
              <w:rFonts w:ascii="Lucida Bright" w:eastAsia="Calibri" w:hAnsi="Lucida Bright" w:cs="Times New Roman"/>
            </w:rPr>
            <w:t>,5,6,7</w:t>
          </w:r>
          <w:r w:rsidR="002C1777" w:rsidRPr="00416B1C">
            <w:rPr>
              <w:rFonts w:ascii="Lucida Bright" w:eastAsia="Calibri" w:hAnsi="Lucida Bright" w:cs="Times New Roman"/>
            </w:rPr>
            <w:t xml:space="preserve"> will maintain a 150’ Buffer distance. The facility is located in the drainage area of the </w:t>
          </w:r>
          <w:r w:rsidR="00014831" w:rsidRPr="00416B1C">
            <w:rPr>
              <w:rFonts w:ascii="Lucida Bright" w:eastAsia="Calibri" w:hAnsi="Lucida Bright" w:cs="Times New Roman"/>
            </w:rPr>
            <w:t xml:space="preserve">Leon River Below Leon Reservoir </w:t>
          </w:r>
          <w:r w:rsidR="002C1777" w:rsidRPr="00416B1C">
            <w:rPr>
              <w:rFonts w:ascii="Lucida Bright" w:eastAsia="Calibri" w:hAnsi="Lucida Bright" w:cs="Times New Roman"/>
            </w:rPr>
            <w:t xml:space="preserve">in Segment No. </w:t>
          </w:r>
          <w:r w:rsidR="000D090C" w:rsidRPr="00416B1C">
            <w:rPr>
              <w:rFonts w:ascii="Lucida Bright" w:eastAsia="Calibri" w:hAnsi="Lucida Bright" w:cs="Times New Roman"/>
            </w:rPr>
            <w:t>12</w:t>
          </w:r>
          <w:r w:rsidR="00014831" w:rsidRPr="00416B1C">
            <w:rPr>
              <w:rFonts w:ascii="Lucida Bright" w:eastAsia="Calibri" w:hAnsi="Lucida Bright" w:cs="Times New Roman"/>
            </w:rPr>
            <w:t>23</w:t>
          </w:r>
          <w:r w:rsidR="002C1777" w:rsidRPr="00416B1C">
            <w:rPr>
              <w:rFonts w:ascii="Lucida Bright" w:eastAsia="Calibri" w:hAnsi="Lucida Bright" w:cs="Times New Roman"/>
            </w:rPr>
            <w:t>.</w:t>
          </w:r>
        </w:sdtContent>
      </w:sdt>
    </w:p>
    <w:p w14:paraId="224ABA78" w14:textId="3879C482"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contentLocked"/>
          <w:placeholder>
            <w:docPart w:val="AF22826BD65C4637A2BF542D020F7AD5"/>
          </w:placeholder>
          <w:group/>
        </w:sdtPr>
        <w:sdtEndPr/>
        <w:sdtContent>
          <w:r w:rsidR="002C1777" w:rsidRPr="00416B1C">
            <w:rPr>
              <w:rFonts w:ascii="Lucida Bright" w:eastAsia="Calibri" w:hAnsi="Lucida Bright" w:cs="Times New Roman"/>
            </w:rPr>
            <w:t>Facility Location:</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474302098"/>
          <w:placeholder>
            <w:docPart w:val="6BAC777CB135404E80E6D64C08841303"/>
          </w:placeholder>
        </w:sdtPr>
        <w:sdtEndPr/>
        <w:sdtContent>
          <w:r w:rsidR="007D2952" w:rsidRPr="00416B1C">
            <w:rPr>
              <w:rFonts w:ascii="Lucida Bright" w:eastAsia="Calibri" w:hAnsi="Lucida Bright" w:cs="Times New Roman"/>
            </w:rPr>
            <w:t>1702 County Road 394</w:t>
          </w:r>
          <w:r w:rsidR="000D090C" w:rsidRPr="00416B1C">
            <w:rPr>
              <w:rFonts w:ascii="Lucida Bright" w:eastAsia="Calibri" w:hAnsi="Lucida Bright" w:cs="Times New Roman"/>
            </w:rPr>
            <w:t xml:space="preserve">, </w:t>
          </w:r>
          <w:r w:rsidR="007D2952" w:rsidRPr="00416B1C">
            <w:rPr>
              <w:rFonts w:ascii="Lucida Bright" w:eastAsia="Calibri" w:hAnsi="Lucida Bright" w:cs="Times New Roman"/>
            </w:rPr>
            <w:t>Dublin</w:t>
          </w:r>
          <w:r w:rsidR="000D090C" w:rsidRPr="00416B1C">
            <w:rPr>
              <w:rFonts w:ascii="Lucida Bright" w:eastAsia="Calibri" w:hAnsi="Lucida Bright" w:cs="Times New Roman"/>
            </w:rPr>
            <w:t>, Texas 76</w:t>
          </w:r>
          <w:r w:rsidR="007D2952" w:rsidRPr="00416B1C">
            <w:rPr>
              <w:rFonts w:ascii="Lucida Bright" w:eastAsia="Calibri" w:hAnsi="Lucida Bright" w:cs="Times New Roman"/>
            </w:rPr>
            <w:t>446</w:t>
          </w:r>
        </w:sdtContent>
      </w:sdt>
    </w:p>
    <w:p w14:paraId="27E05288" w14:textId="77777777"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contentLocked"/>
          <w:placeholder>
            <w:docPart w:val="6C4DE0F06DD5460AA1577E3C5D339ED9"/>
          </w:placeholder>
          <w:group/>
        </w:sdtPr>
        <w:sdtEndPr/>
        <w:sdtContent>
          <w:r w:rsidR="002C1777" w:rsidRPr="00416B1C">
            <w:rPr>
              <w:rFonts w:ascii="Lucida Bright" w:eastAsia="Calibri" w:hAnsi="Lucida Bright" w:cs="Times New Roman"/>
            </w:rPr>
            <w:t>Application Type:</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861273104"/>
          <w:placeholder>
            <w:docPart w:val="D440ED97CAFB45F082F1199562CE18C8"/>
          </w:placeholder>
        </w:sdtPr>
        <w:sdtEndPr/>
        <w:sdtContent>
          <w:r w:rsidR="000D090C" w:rsidRPr="00416B1C">
            <w:rPr>
              <w:rFonts w:ascii="Lucida Bright" w:eastAsia="Calibri" w:hAnsi="Lucida Bright" w:cs="Times New Roman"/>
            </w:rPr>
            <w:t>Significant Expansion</w:t>
          </w:r>
          <w:r w:rsidR="002C1777" w:rsidRPr="00416B1C">
            <w:rPr>
              <w:rFonts w:ascii="Lucida Bright" w:eastAsia="Calibri" w:hAnsi="Lucida Bright" w:cs="Times New Roman"/>
            </w:rPr>
            <w:t>, TCEQ 20111 Notice of Intent</w:t>
          </w:r>
        </w:sdtContent>
      </w:sdt>
    </w:p>
    <w:p w14:paraId="63CAE313" w14:textId="3274791B"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080714948"/>
          <w:lock w:val="contentLocked"/>
          <w:placeholder>
            <w:docPart w:val="6C4DE0F06DD5460AA1577E3C5D339ED9"/>
          </w:placeholder>
          <w:group/>
        </w:sdtPr>
        <w:sdtEndPr/>
        <w:sdtContent>
          <w:r w:rsidR="002C1777" w:rsidRPr="00416B1C">
            <w:rPr>
              <w:rFonts w:ascii="Lucida Bright" w:eastAsia="Calibri" w:hAnsi="Lucida Bright" w:cs="Times New Roman"/>
            </w:rPr>
            <w:t>Description of your request</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505432484"/>
          <w:placeholder>
            <w:docPart w:val="FE5C1819AAB345ECBF3A67C0E449124D"/>
          </w:placeholder>
        </w:sdtPr>
        <w:sdtEndPr/>
        <w:sdtContent>
          <w:r w:rsidR="002C1777" w:rsidRPr="00416B1C">
            <w:rPr>
              <w:rFonts w:ascii="Lucida Bright" w:eastAsia="Calibri" w:hAnsi="Lucida Bright" w:cs="Times New Roman"/>
            </w:rPr>
            <w:t xml:space="preserve">Increase in headcount from </w:t>
          </w:r>
          <w:r w:rsidR="007D2952" w:rsidRPr="00416B1C">
            <w:rPr>
              <w:rFonts w:ascii="Lucida Bright" w:eastAsia="Calibri" w:hAnsi="Lucida Bright" w:cs="Times New Roman"/>
            </w:rPr>
            <w:t>1349</w:t>
          </w:r>
          <w:r w:rsidR="002C1777" w:rsidRPr="00416B1C">
            <w:rPr>
              <w:rFonts w:ascii="Lucida Bright" w:eastAsia="Calibri" w:hAnsi="Lucida Bright" w:cs="Times New Roman"/>
            </w:rPr>
            <w:t xml:space="preserve"> </w:t>
          </w:r>
          <w:r w:rsidR="000D090C" w:rsidRPr="00416B1C">
            <w:rPr>
              <w:rFonts w:ascii="Lucida Bright" w:eastAsia="Calibri" w:hAnsi="Lucida Bright" w:cs="Times New Roman"/>
            </w:rPr>
            <w:t xml:space="preserve">Total Dairy Cattle in Which </w:t>
          </w:r>
          <w:r w:rsidR="007D2952" w:rsidRPr="00416B1C">
            <w:rPr>
              <w:rFonts w:ascii="Lucida Bright" w:eastAsia="Calibri" w:hAnsi="Lucida Bright" w:cs="Times New Roman"/>
            </w:rPr>
            <w:t>850</w:t>
          </w:r>
          <w:r w:rsidR="000D090C" w:rsidRPr="00416B1C">
            <w:rPr>
              <w:rFonts w:ascii="Lucida Bright" w:eastAsia="Calibri" w:hAnsi="Lucida Bright" w:cs="Times New Roman"/>
            </w:rPr>
            <w:t xml:space="preserve"> are milking cattle</w:t>
          </w:r>
          <w:r w:rsidR="002C1777" w:rsidRPr="00416B1C">
            <w:rPr>
              <w:rFonts w:ascii="Lucida Bright" w:eastAsia="Calibri" w:hAnsi="Lucida Bright" w:cs="Times New Roman"/>
            </w:rPr>
            <w:t xml:space="preserve"> to </w:t>
          </w:r>
          <w:r w:rsidR="007D2952" w:rsidRPr="00416B1C">
            <w:rPr>
              <w:rFonts w:ascii="Lucida Bright" w:eastAsia="Calibri" w:hAnsi="Lucida Bright" w:cs="Times New Roman"/>
            </w:rPr>
            <w:t>3000</w:t>
          </w:r>
          <w:r w:rsidR="000D090C" w:rsidRPr="00416B1C">
            <w:rPr>
              <w:rFonts w:ascii="Lucida Bright" w:eastAsia="Calibri" w:hAnsi="Lucida Bright" w:cs="Times New Roman"/>
            </w:rPr>
            <w:t xml:space="preserve"> Total Dairy Cattle in which </w:t>
          </w:r>
          <w:r w:rsidR="007D2952" w:rsidRPr="00416B1C">
            <w:rPr>
              <w:rFonts w:ascii="Lucida Bright" w:eastAsia="Calibri" w:hAnsi="Lucida Bright" w:cs="Times New Roman"/>
            </w:rPr>
            <w:t>1500</w:t>
          </w:r>
          <w:r w:rsidR="000D090C" w:rsidRPr="00416B1C">
            <w:rPr>
              <w:rFonts w:ascii="Lucida Bright" w:eastAsia="Calibri" w:hAnsi="Lucida Bright" w:cs="Times New Roman"/>
            </w:rPr>
            <w:t xml:space="preserve"> are milking cattle</w:t>
          </w:r>
          <w:r w:rsidR="002C1777" w:rsidRPr="00416B1C">
            <w:rPr>
              <w:rFonts w:ascii="Lucida Bright" w:eastAsia="Calibri" w:hAnsi="Lucida Bright" w:cs="Times New Roman"/>
            </w:rPr>
            <w:t xml:space="preserve">, New </w:t>
          </w:r>
          <w:r w:rsidR="007D2952" w:rsidRPr="00416B1C">
            <w:rPr>
              <w:rFonts w:ascii="Lucida Bright" w:eastAsia="Calibri" w:hAnsi="Lucida Bright" w:cs="Times New Roman"/>
            </w:rPr>
            <w:t xml:space="preserve">Proposed </w:t>
          </w:r>
          <w:r w:rsidR="002C1777" w:rsidRPr="00416B1C">
            <w:rPr>
              <w:rFonts w:ascii="Lucida Bright" w:eastAsia="Calibri" w:hAnsi="Lucida Bright" w:cs="Times New Roman"/>
            </w:rPr>
            <w:t>RCS</w:t>
          </w:r>
          <w:r w:rsidR="006F5D79" w:rsidRPr="00416B1C">
            <w:rPr>
              <w:rFonts w:ascii="Lucida Bright" w:eastAsia="Calibri" w:hAnsi="Lucida Bright" w:cs="Times New Roman"/>
            </w:rPr>
            <w:t>#</w:t>
          </w:r>
          <w:proofErr w:type="gramStart"/>
          <w:r w:rsidR="007D2952" w:rsidRPr="00416B1C">
            <w:rPr>
              <w:rFonts w:ascii="Lucida Bright" w:eastAsia="Calibri" w:hAnsi="Lucida Bright" w:cs="Times New Roman"/>
            </w:rPr>
            <w:t>4</w:t>
          </w:r>
          <w:proofErr w:type="gramEnd"/>
          <w:r w:rsidR="002C1777" w:rsidRPr="00416B1C">
            <w:rPr>
              <w:rFonts w:ascii="Lucida Bright" w:eastAsia="Calibri" w:hAnsi="Lucida Bright" w:cs="Times New Roman"/>
            </w:rPr>
            <w:t xml:space="preserve"> and</w:t>
          </w:r>
          <w:r w:rsidR="006F5D79" w:rsidRPr="00416B1C">
            <w:rPr>
              <w:rFonts w:ascii="Lucida Bright" w:eastAsia="Calibri" w:hAnsi="Lucida Bright" w:cs="Times New Roman"/>
            </w:rPr>
            <w:t xml:space="preserve"> Land Management Unit Acreage LMU #1 – </w:t>
          </w:r>
          <w:r w:rsidR="007D2952" w:rsidRPr="00416B1C">
            <w:rPr>
              <w:rFonts w:ascii="Lucida Bright" w:eastAsia="Calibri" w:hAnsi="Lucida Bright" w:cs="Times New Roman"/>
            </w:rPr>
            <w:t>35</w:t>
          </w:r>
          <w:r w:rsidR="006F5D79" w:rsidRPr="00416B1C">
            <w:rPr>
              <w:rFonts w:ascii="Lucida Bright" w:eastAsia="Calibri" w:hAnsi="Lucida Bright" w:cs="Times New Roman"/>
            </w:rPr>
            <w:t xml:space="preserve"> acres, LMU #2 – </w:t>
          </w:r>
          <w:r w:rsidR="007D2952" w:rsidRPr="00416B1C">
            <w:rPr>
              <w:rFonts w:ascii="Lucida Bright" w:eastAsia="Calibri" w:hAnsi="Lucida Bright" w:cs="Times New Roman"/>
            </w:rPr>
            <w:t>23</w:t>
          </w:r>
          <w:r w:rsidR="006F5D79" w:rsidRPr="00416B1C">
            <w:rPr>
              <w:rFonts w:ascii="Lucida Bright" w:eastAsia="Calibri" w:hAnsi="Lucida Bright" w:cs="Times New Roman"/>
            </w:rPr>
            <w:t xml:space="preserve"> acres, LMU #3 – </w:t>
          </w:r>
          <w:r w:rsidR="007D2952" w:rsidRPr="00416B1C">
            <w:rPr>
              <w:rFonts w:ascii="Lucida Bright" w:eastAsia="Calibri" w:hAnsi="Lucida Bright" w:cs="Times New Roman"/>
            </w:rPr>
            <w:t>40</w:t>
          </w:r>
          <w:r w:rsidR="006F5D79" w:rsidRPr="00416B1C">
            <w:rPr>
              <w:rFonts w:ascii="Lucida Bright" w:eastAsia="Calibri" w:hAnsi="Lucida Bright" w:cs="Times New Roman"/>
            </w:rPr>
            <w:t xml:space="preserve"> acres, and LMU #4 – </w:t>
          </w:r>
          <w:r w:rsidR="007D2952" w:rsidRPr="00416B1C">
            <w:rPr>
              <w:rFonts w:ascii="Lucida Bright" w:eastAsia="Calibri" w:hAnsi="Lucida Bright" w:cs="Times New Roman"/>
            </w:rPr>
            <w:t>25</w:t>
          </w:r>
          <w:r w:rsidR="006F5D79" w:rsidRPr="00416B1C">
            <w:rPr>
              <w:rFonts w:ascii="Lucida Bright" w:eastAsia="Calibri" w:hAnsi="Lucida Bright" w:cs="Times New Roman"/>
            </w:rPr>
            <w:t xml:space="preserve"> acres.</w:t>
          </w:r>
        </w:sdtContent>
      </w:sdt>
    </w:p>
    <w:p w14:paraId="79764E87" w14:textId="549E9D82"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contentLocked"/>
          <w:placeholder>
            <w:docPart w:val="5C59E74D9251452CBADCA718A5AE3A2C"/>
          </w:placeholder>
          <w:group/>
        </w:sdtPr>
        <w:sdtEndPr/>
        <w:sdtContent>
          <w:r w:rsidR="002C1777" w:rsidRPr="00416B1C">
            <w:rPr>
              <w:rFonts w:ascii="Lucida Bright" w:eastAsia="Calibri" w:hAnsi="Lucida Bright" w:cs="Times New Roman"/>
            </w:rPr>
            <w:t>Potential pollutant sources at the facility include (list the pollutant sources):</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1000430446"/>
          <w:placeholder>
            <w:docPart w:val="6D03E85C457C4BB68402FF1CB30D1438"/>
          </w:placeholder>
        </w:sdtPr>
        <w:sdtEndPr/>
        <w:sdtContent>
          <w:r w:rsidR="002C1777" w:rsidRPr="00416B1C">
            <w:rPr>
              <w:rFonts w:ascii="Lucida Bright" w:eastAsia="Calibri" w:hAnsi="Lucida Bright" w:cs="Times New Roman"/>
            </w:rPr>
            <w:t xml:space="preserve">Manure, Wastewater, Dust, lubricants, Feed, Fuel Storage, Medicines, Cleaning Chemicals </w:t>
          </w:r>
        </w:sdtContent>
      </w:sdt>
    </w:p>
    <w:p w14:paraId="4AAF9032" w14:textId="655FAAAB" w:rsidR="002C1777" w:rsidRPr="00416B1C" w:rsidRDefault="00416B1C"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810562037"/>
          <w:lock w:val="contentLocked"/>
          <w:placeholder>
            <w:docPart w:val="5C59E74D9251452CBADCA718A5AE3A2C"/>
          </w:placeholder>
          <w:group/>
        </w:sdtPr>
        <w:sdtEndPr/>
        <w:sdtContent>
          <w:r w:rsidR="002C1777" w:rsidRPr="00416B1C">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416B1C">
        <w:rPr>
          <w:rFonts w:ascii="Lucida Bright" w:eastAsia="Calibri" w:hAnsi="Lucida Bright" w:cs="Times New Roman"/>
        </w:rPr>
        <w:t xml:space="preserve"> </w:t>
      </w:r>
      <w:sdt>
        <w:sdtPr>
          <w:rPr>
            <w:rFonts w:ascii="Lucida Bright" w:eastAsia="Calibri" w:hAnsi="Lucida Bright" w:cs="Times New Roman"/>
          </w:rPr>
          <w:id w:val="-699315666"/>
          <w:placeholder>
            <w:docPart w:val="651EF12E4FF64847A721BBA404908FD4"/>
          </w:placeholder>
        </w:sdtPr>
        <w:sdtEndPr/>
        <w:sdtContent>
          <w:r w:rsidR="002C1777" w:rsidRPr="00416B1C">
            <w:rPr>
              <w:rFonts w:ascii="Lucida Bright" w:eastAsia="Calibri" w:hAnsi="Lucida Bright" w:cs="Times New Roman"/>
            </w:rPr>
            <w:t>Manure will be stored within the drainage area of RCS</w:t>
          </w:r>
          <w:r w:rsidR="007D2952" w:rsidRPr="00416B1C">
            <w:rPr>
              <w:rFonts w:ascii="Lucida Bright" w:eastAsia="Calibri" w:hAnsi="Lucida Bright" w:cs="Times New Roman"/>
            </w:rPr>
            <w:t xml:space="preserve"> #1, RCS #2,</w:t>
          </w:r>
          <w:r w:rsidR="004923FE" w:rsidRPr="00416B1C">
            <w:rPr>
              <w:rFonts w:ascii="Lucida Bright" w:eastAsia="Calibri" w:hAnsi="Lucida Bright" w:cs="Times New Roman"/>
            </w:rPr>
            <w:t xml:space="preserve"> RCS </w:t>
          </w:r>
          <w:proofErr w:type="gramStart"/>
          <w:r w:rsidR="004923FE" w:rsidRPr="00416B1C">
            <w:rPr>
              <w:rFonts w:ascii="Lucida Bright" w:eastAsia="Calibri" w:hAnsi="Lucida Bright" w:cs="Times New Roman"/>
            </w:rPr>
            <w:t>#3</w:t>
          </w:r>
          <w:proofErr w:type="gramEnd"/>
          <w:r w:rsidR="007D2952" w:rsidRPr="00416B1C">
            <w:rPr>
              <w:rFonts w:ascii="Lucida Bright" w:eastAsia="Calibri" w:hAnsi="Lucida Bright" w:cs="Times New Roman"/>
            </w:rPr>
            <w:t xml:space="preserve"> and Proposed RCS #4</w:t>
          </w:r>
          <w:r w:rsidR="004923FE" w:rsidRPr="00416B1C">
            <w:rPr>
              <w:rFonts w:ascii="Lucida Bright" w:eastAsia="Calibri" w:hAnsi="Lucida Bright" w:cs="Times New Roman"/>
            </w:rPr>
            <w:t>.</w:t>
          </w:r>
          <w:r w:rsidR="002C1777" w:rsidRPr="00416B1C">
            <w:rPr>
              <w:rFonts w:ascii="Lucida Bright" w:eastAsia="Calibri" w:hAnsi="Lucida Bright" w:cs="Times New Roman"/>
            </w:rPr>
            <w:t xml:space="preserve"> Wastewater will be stored in RCS</w:t>
          </w:r>
          <w:r w:rsidR="004923FE" w:rsidRPr="00416B1C">
            <w:rPr>
              <w:rFonts w:ascii="Lucida Bright" w:eastAsia="Calibri" w:hAnsi="Lucida Bright" w:cs="Times New Roman"/>
            </w:rPr>
            <w:t xml:space="preserve"> #</w:t>
          </w:r>
          <w:r w:rsidR="007D2952" w:rsidRPr="00416B1C">
            <w:rPr>
              <w:rFonts w:ascii="Lucida Bright" w:eastAsia="Calibri" w:hAnsi="Lucida Bright" w:cs="Times New Roman"/>
            </w:rPr>
            <w:t>3</w:t>
          </w:r>
          <w:r w:rsidR="004923FE" w:rsidRPr="00416B1C">
            <w:rPr>
              <w:rFonts w:ascii="Lucida Bright" w:eastAsia="Calibri" w:hAnsi="Lucida Bright" w:cs="Times New Roman"/>
            </w:rPr>
            <w:t xml:space="preserve"> and </w:t>
          </w:r>
          <w:r w:rsidR="007D2952" w:rsidRPr="00416B1C">
            <w:rPr>
              <w:rFonts w:ascii="Lucida Bright" w:eastAsia="Calibri" w:hAnsi="Lucida Bright" w:cs="Times New Roman"/>
            </w:rPr>
            <w:t xml:space="preserve">Proposed </w:t>
          </w:r>
          <w:r w:rsidR="004923FE" w:rsidRPr="00416B1C">
            <w:rPr>
              <w:rFonts w:ascii="Lucida Bright" w:eastAsia="Calibri" w:hAnsi="Lucida Bright" w:cs="Times New Roman"/>
            </w:rPr>
            <w:t>RCS #</w:t>
          </w:r>
          <w:r w:rsidR="007D2952" w:rsidRPr="00416B1C">
            <w:rPr>
              <w:rFonts w:ascii="Lucida Bright" w:eastAsia="Calibri" w:hAnsi="Lucida Bright" w:cs="Times New Roman"/>
            </w:rPr>
            <w:t>4</w:t>
          </w:r>
          <w:r w:rsidR="002C1777" w:rsidRPr="00416B1C">
            <w:rPr>
              <w:rFonts w:ascii="Lucida Bright" w:eastAsia="Calibri" w:hAnsi="Lucida Bright" w:cs="Times New Roman"/>
            </w:rPr>
            <w:t xml:space="preserve"> until properly irrigated through </w:t>
          </w:r>
          <w:r w:rsidR="000D090C" w:rsidRPr="00416B1C">
            <w:rPr>
              <w:rFonts w:ascii="Lucida Bright" w:eastAsia="Calibri" w:hAnsi="Lucida Bright" w:cs="Times New Roman"/>
            </w:rPr>
            <w:t>center pivots</w:t>
          </w:r>
          <w:r w:rsidR="002C1777" w:rsidRPr="00416B1C">
            <w:rPr>
              <w:rFonts w:ascii="Lucida Bright" w:eastAsia="Calibri" w:hAnsi="Lucida Bright" w:cs="Times New Roman"/>
            </w:rPr>
            <w:t xml:space="preserve">. Manure will be hauled </w:t>
          </w:r>
          <w:proofErr w:type="gramStart"/>
          <w:r w:rsidR="002C1777" w:rsidRPr="00416B1C">
            <w:rPr>
              <w:rFonts w:ascii="Lucida Bright" w:eastAsia="Calibri" w:hAnsi="Lucida Bright" w:cs="Times New Roman"/>
            </w:rPr>
            <w:t>offsite</w:t>
          </w:r>
          <w:proofErr w:type="gramEnd"/>
          <w:r w:rsidR="002C1777" w:rsidRPr="00416B1C">
            <w:rPr>
              <w:rFonts w:ascii="Lucida Bright" w:eastAsia="Calibri" w:hAnsi="Lucida Bright" w:cs="Times New Roman"/>
            </w:rPr>
            <w:t xml:space="preserve"> or land applied for beneficial use</w:t>
          </w:r>
          <w:r w:rsidR="004923FE" w:rsidRPr="00416B1C">
            <w:rPr>
              <w:rFonts w:ascii="Lucida Bright" w:eastAsia="Calibri" w:hAnsi="Lucida Bright" w:cs="Times New Roman"/>
            </w:rPr>
            <w:t xml:space="preserve"> in accordance with the Nutrient </w:t>
          </w:r>
          <w:r w:rsidR="004923FE" w:rsidRPr="00416B1C">
            <w:rPr>
              <w:rFonts w:ascii="Lucida Bright" w:eastAsia="Calibri" w:hAnsi="Lucida Bright" w:cs="Times New Roman"/>
            </w:rPr>
            <w:lastRenderedPageBreak/>
            <w:t>Management Plan</w:t>
          </w:r>
          <w:r w:rsidR="002C1777" w:rsidRPr="00416B1C">
            <w:rPr>
              <w:rFonts w:ascii="Lucida Bright" w:eastAsia="Calibri" w:hAnsi="Lucida Bright" w:cs="Times New Roman"/>
            </w:rPr>
            <w:t>.</w:t>
          </w:r>
          <w:r w:rsidR="007D2952" w:rsidRPr="00416B1C">
            <w:rPr>
              <w:rFonts w:ascii="Lucida Bright" w:eastAsia="Calibri" w:hAnsi="Lucida Bright" w:cs="Times New Roman"/>
            </w:rPr>
            <w:t xml:space="preserve"> RCS #1, RCS #2,</w:t>
          </w:r>
          <w:r w:rsidR="004923FE" w:rsidRPr="00416B1C">
            <w:rPr>
              <w:rFonts w:ascii="Lucida Bright" w:eastAsia="Calibri" w:hAnsi="Lucida Bright" w:cs="Times New Roman"/>
            </w:rPr>
            <w:t xml:space="preserve"> RCS #3</w:t>
          </w:r>
          <w:r w:rsidR="007D2952" w:rsidRPr="00416B1C">
            <w:rPr>
              <w:rFonts w:ascii="Lucida Bright" w:eastAsia="Calibri" w:hAnsi="Lucida Bright" w:cs="Times New Roman"/>
            </w:rPr>
            <w:t>, and Proposed RCS #4</w:t>
          </w:r>
          <w:r w:rsidR="004923FE" w:rsidRPr="00416B1C">
            <w:rPr>
              <w:rFonts w:ascii="Lucida Bright" w:eastAsia="Calibri" w:hAnsi="Lucida Bright" w:cs="Times New Roman"/>
            </w:rPr>
            <w:t xml:space="preserve"> will be designed to store and maintain the</w:t>
          </w:r>
          <w:r w:rsidR="007D2952" w:rsidRPr="00416B1C">
            <w:rPr>
              <w:rFonts w:ascii="Lucida Bright" w:eastAsia="Calibri" w:hAnsi="Lucida Bright" w:cs="Times New Roman"/>
            </w:rPr>
            <w:t xml:space="preserve"> MTV,</w:t>
          </w:r>
          <w:r w:rsidR="004923FE" w:rsidRPr="00416B1C">
            <w:rPr>
              <w:rFonts w:ascii="Lucida Bright" w:eastAsia="Calibri" w:hAnsi="Lucida Bright" w:cs="Times New Roman"/>
            </w:rPr>
            <w:t xml:space="preserve"> sludge and 25yr-24hr rainfall.</w:t>
          </w:r>
          <w:r w:rsidR="002C1777" w:rsidRPr="00416B1C">
            <w:rPr>
              <w:rFonts w:ascii="Lucida Bright" w:eastAsia="Calibri" w:hAnsi="Lucida Bright" w:cs="Times New Roman"/>
            </w:rPr>
            <w:t xml:space="preserve"> All other cleaners, lubricants, fuels and medicines will be </w:t>
          </w:r>
          <w:proofErr w:type="gramStart"/>
          <w:r w:rsidR="002C1777" w:rsidRPr="00416B1C">
            <w:rPr>
              <w:rFonts w:ascii="Lucida Bright" w:eastAsia="Calibri" w:hAnsi="Lucida Bright" w:cs="Times New Roman"/>
            </w:rPr>
            <w:t>maintained</w:t>
          </w:r>
          <w:proofErr w:type="gramEnd"/>
          <w:r w:rsidR="002C1777" w:rsidRPr="00416B1C">
            <w:rPr>
              <w:rFonts w:ascii="Lucida Bright" w:eastAsia="Calibri" w:hAnsi="Lucida Bright" w:cs="Times New Roman"/>
            </w:rPr>
            <w:t xml:space="preserve"> and all </w:t>
          </w:r>
          <w:r w:rsidR="004923FE" w:rsidRPr="00416B1C">
            <w:rPr>
              <w:rFonts w:ascii="Lucida Bright" w:eastAsia="Calibri" w:hAnsi="Lucida Bright" w:cs="Times New Roman"/>
            </w:rPr>
            <w:t>manufacturers’</w:t>
          </w:r>
          <w:r w:rsidR="002C1777" w:rsidRPr="00416B1C">
            <w:rPr>
              <w:rFonts w:ascii="Lucida Bright" w:eastAsia="Calibri" w:hAnsi="Lucida Bright" w:cs="Times New Roman"/>
            </w:rPr>
            <w:t xml:space="preserve"> directions followed. </w:t>
          </w:r>
          <w:r w:rsidR="00467989" w:rsidRPr="00416B1C">
            <w:rPr>
              <w:rFonts w:ascii="Lucida Bright" w:eastAsia="Calibri" w:hAnsi="Lucida Bright" w:cs="Times New Roman"/>
            </w:rPr>
            <w:t>Dead cows will be composted within the drainage area of the RCS.</w:t>
          </w:r>
        </w:sdtContent>
      </w:sdt>
    </w:p>
    <w:sdt>
      <w:sdtPr>
        <w:rPr>
          <w:rFonts w:ascii="Lucida Bright" w:eastAsia="Calibri" w:hAnsi="Lucida Bright" w:cs="Times New Roman"/>
        </w:rPr>
        <w:id w:val="-325597736"/>
        <w:lock w:val="contentLocked"/>
        <w:placeholder>
          <w:docPart w:val="AF22826BD65C4637A2BF542D020F7AD5"/>
        </w:placeholder>
        <w:group/>
      </w:sdtPr>
      <w:sdtEndPr/>
      <w:sdtContent>
        <w:p w14:paraId="4C3BB172" w14:textId="77777777" w:rsidR="002C1777" w:rsidRPr="00416B1C" w:rsidRDefault="002C1777" w:rsidP="002C1777">
          <w:pPr>
            <w:spacing w:after="120" w:line="240" w:lineRule="auto"/>
            <w:rPr>
              <w:rFonts w:ascii="Lucida Bright" w:eastAsia="Calibri" w:hAnsi="Lucida Bright" w:cs="Times New Roman"/>
            </w:rPr>
          </w:pPr>
          <w:r w:rsidRPr="00416B1C">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contentLocked"/>
        <w:placeholder>
          <w:docPart w:val="AF22826BD65C4637A2BF542D020F7AD5"/>
        </w:placeholder>
        <w:group/>
      </w:sdtPr>
      <w:sdtEndPr/>
      <w:sdtContent>
        <w:p w14:paraId="29132FBE" w14:textId="77777777" w:rsidR="002C1777" w:rsidRPr="00416B1C" w:rsidRDefault="002C1777" w:rsidP="002C1777">
          <w:pPr>
            <w:spacing w:after="120" w:line="240" w:lineRule="auto"/>
            <w:rPr>
              <w:rFonts w:ascii="Lucida Bright" w:eastAsia="Calibri" w:hAnsi="Lucida Bright" w:cs="Times New Roman"/>
            </w:rPr>
          </w:pPr>
          <w:r w:rsidRPr="00416B1C">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contentLocked"/>
        <w:placeholder>
          <w:docPart w:val="AF22826BD65C4637A2BF542D020F7AD5"/>
        </w:placeholder>
        <w:group/>
      </w:sdtPr>
      <w:sdtEndPr/>
      <w:sdtContent>
        <w:p w14:paraId="601B50E2" w14:textId="77777777" w:rsidR="002C1777" w:rsidRPr="00416B1C" w:rsidRDefault="002C1777" w:rsidP="002C1777">
          <w:pPr>
            <w:spacing w:after="120" w:line="240" w:lineRule="auto"/>
            <w:rPr>
              <w:rFonts w:ascii="Lucida Bright" w:eastAsia="Calibri" w:hAnsi="Lucida Bright" w:cs="Times New Roman"/>
            </w:rPr>
          </w:pPr>
          <w:r w:rsidRPr="00416B1C">
            <w:rPr>
              <w:rFonts w:ascii="Lucida Bright" w:eastAsia="Calibri" w:hAnsi="Lucida Bright" w:cs="Times New Roman"/>
            </w:rPr>
            <w:t xml:space="preserve">2) overflow of manure, sludge, or wastewater from </w:t>
          </w:r>
          <w:proofErr w:type="gramStart"/>
          <w:r w:rsidRPr="00416B1C">
            <w:rPr>
              <w:rFonts w:ascii="Lucida Bright" w:eastAsia="Calibri" w:hAnsi="Lucida Bright" w:cs="Times New Roman"/>
            </w:rPr>
            <w:t>a</w:t>
          </w:r>
          <w:proofErr w:type="gramEnd"/>
          <w:r w:rsidRPr="00416B1C">
            <w:rPr>
              <w:rFonts w:ascii="Lucida Bright" w:eastAsia="Calibri" w:hAnsi="Lucida Bright" w:cs="Times New Roman"/>
            </w:rPr>
            <w:t xml:space="preserve"> RCS resulting from a chronic/catastrophic rainfall event; or</w:t>
          </w:r>
        </w:p>
      </w:sdtContent>
    </w:sdt>
    <w:sdt>
      <w:sdtPr>
        <w:rPr>
          <w:rFonts w:ascii="Lucida Bright" w:eastAsia="Calibri" w:hAnsi="Lucida Bright" w:cs="Times New Roman"/>
        </w:rPr>
        <w:id w:val="5950219"/>
        <w:lock w:val="contentLocked"/>
        <w:placeholder>
          <w:docPart w:val="AF22826BD65C4637A2BF542D020F7AD5"/>
        </w:placeholder>
        <w:group/>
      </w:sdtPr>
      <w:sdtEndPr/>
      <w:sdtContent>
        <w:p w14:paraId="12FAC52C" w14:textId="77777777" w:rsidR="002C1777" w:rsidRPr="00416B1C" w:rsidRDefault="002C1777" w:rsidP="002C1777">
          <w:pPr>
            <w:spacing w:after="120" w:line="240" w:lineRule="auto"/>
            <w:rPr>
              <w:rFonts w:ascii="Lucida Bright" w:eastAsia="Calibri" w:hAnsi="Lucida Bright" w:cs="Times New Roman"/>
            </w:rPr>
          </w:pPr>
          <w:r w:rsidRPr="00416B1C">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p w14:paraId="396ADF02" w14:textId="77777777" w:rsidR="00D7608F" w:rsidRPr="00416B1C" w:rsidRDefault="00D7608F">
      <w:pPr>
        <w:rPr>
          <w:rFonts w:ascii="Lucida Bright" w:hAnsi="Lucida Bright"/>
        </w:rPr>
      </w:pPr>
    </w:p>
    <w:p w14:paraId="53FA2824" w14:textId="77777777" w:rsidR="00F14394" w:rsidRPr="00416B1C" w:rsidRDefault="00F14394">
      <w:pPr>
        <w:rPr>
          <w:rFonts w:ascii="Lucida Bright" w:hAnsi="Lucida Bright"/>
        </w:rPr>
      </w:pPr>
    </w:p>
    <w:p w14:paraId="3EE2D3CE" w14:textId="77777777" w:rsidR="00F14394" w:rsidRPr="00416B1C" w:rsidRDefault="00F14394">
      <w:pPr>
        <w:rPr>
          <w:rFonts w:ascii="Lucida Bright" w:hAnsi="Lucida Bright"/>
        </w:rPr>
      </w:pPr>
    </w:p>
    <w:p w14:paraId="1EE460CD" w14:textId="77777777" w:rsidR="00F14394" w:rsidRPr="00416B1C" w:rsidRDefault="00F14394">
      <w:pPr>
        <w:rPr>
          <w:rFonts w:ascii="Lucida Bright" w:hAnsi="Lucida Bright"/>
        </w:rPr>
      </w:pPr>
    </w:p>
    <w:p w14:paraId="3A625F95" w14:textId="77777777" w:rsidR="00F14394" w:rsidRPr="00416B1C" w:rsidRDefault="00F14394">
      <w:pPr>
        <w:rPr>
          <w:rFonts w:ascii="Lucida Bright" w:hAnsi="Lucida Bright"/>
        </w:rPr>
      </w:pPr>
    </w:p>
    <w:p w14:paraId="6AF99910" w14:textId="77777777" w:rsidR="00F14394" w:rsidRPr="00416B1C" w:rsidRDefault="00F14394">
      <w:pPr>
        <w:rPr>
          <w:rFonts w:ascii="Lucida Bright" w:hAnsi="Lucida Bright"/>
        </w:rPr>
      </w:pPr>
    </w:p>
    <w:p w14:paraId="0471F506" w14:textId="77777777" w:rsidR="00F14394" w:rsidRPr="00416B1C" w:rsidRDefault="00F14394">
      <w:pPr>
        <w:rPr>
          <w:rFonts w:ascii="Lucida Bright" w:hAnsi="Lucida Bright"/>
        </w:rPr>
      </w:pPr>
    </w:p>
    <w:p w14:paraId="22D1A48C" w14:textId="77777777" w:rsidR="00F14394" w:rsidRPr="00416B1C" w:rsidRDefault="00F14394">
      <w:pPr>
        <w:rPr>
          <w:rFonts w:ascii="Lucida Bright" w:hAnsi="Lucida Bright"/>
        </w:rPr>
      </w:pPr>
    </w:p>
    <w:p w14:paraId="5FA25FA1" w14:textId="77777777" w:rsidR="00F14394" w:rsidRPr="00416B1C" w:rsidRDefault="00F14394">
      <w:pPr>
        <w:rPr>
          <w:rFonts w:ascii="Lucida Bright" w:hAnsi="Lucida Bright"/>
        </w:rPr>
      </w:pPr>
    </w:p>
    <w:p w14:paraId="733B9C58" w14:textId="77777777" w:rsidR="00F14394" w:rsidRPr="00416B1C" w:rsidRDefault="00F14394">
      <w:pPr>
        <w:rPr>
          <w:rFonts w:ascii="Lucida Bright" w:hAnsi="Lucida Bright"/>
        </w:rPr>
      </w:pPr>
    </w:p>
    <w:p w14:paraId="50E9DBA5" w14:textId="77777777" w:rsidR="00F14394" w:rsidRPr="00416B1C" w:rsidRDefault="00F14394">
      <w:pPr>
        <w:rPr>
          <w:rFonts w:ascii="Lucida Bright" w:hAnsi="Lucida Bright"/>
        </w:rPr>
      </w:pPr>
    </w:p>
    <w:p w14:paraId="369C3690" w14:textId="77777777" w:rsidR="00F14394" w:rsidRPr="00416B1C" w:rsidRDefault="00F14394">
      <w:pPr>
        <w:rPr>
          <w:rFonts w:ascii="Lucida Bright" w:hAnsi="Lucida Bright"/>
        </w:rPr>
      </w:pPr>
    </w:p>
    <w:p w14:paraId="21E60230" w14:textId="77777777" w:rsidR="00F14394" w:rsidRPr="00416B1C" w:rsidRDefault="00F14394">
      <w:pPr>
        <w:rPr>
          <w:rFonts w:ascii="Lucida Bright" w:hAnsi="Lucida Bright"/>
        </w:rPr>
      </w:pPr>
    </w:p>
    <w:p w14:paraId="0FEEB70B" w14:textId="77777777" w:rsidR="00F14394" w:rsidRPr="00416B1C" w:rsidRDefault="00F14394">
      <w:pPr>
        <w:rPr>
          <w:rFonts w:ascii="Lucida Bright" w:hAnsi="Lucida Bright"/>
        </w:rPr>
      </w:pPr>
    </w:p>
    <w:sectPr w:rsidR="00F14394" w:rsidRPr="00416B1C" w:rsidSect="00153F5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4405" w14:textId="77777777" w:rsidR="00153F55" w:rsidRDefault="00153F55" w:rsidP="00153F55">
      <w:pPr>
        <w:spacing w:after="0" w:line="240" w:lineRule="auto"/>
      </w:pPr>
      <w:r>
        <w:separator/>
      </w:r>
    </w:p>
  </w:endnote>
  <w:endnote w:type="continuationSeparator" w:id="0">
    <w:p w14:paraId="0A39A9BA" w14:textId="77777777" w:rsidR="00153F55" w:rsidRDefault="00153F55" w:rsidP="0015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752" w14:textId="3CC008E0" w:rsidR="00153F55" w:rsidRDefault="00153F55">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 xml:space="preserve"> </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697" w14:textId="6263C090" w:rsidR="00153F55" w:rsidRDefault="00153F55">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 xml:space="preserve"> </w:t>
    </w:r>
    <w:r>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61A3" w14:textId="77777777" w:rsidR="00153F55" w:rsidRDefault="00153F55" w:rsidP="00153F55">
      <w:pPr>
        <w:spacing w:after="0" w:line="240" w:lineRule="auto"/>
      </w:pPr>
      <w:r>
        <w:separator/>
      </w:r>
    </w:p>
  </w:footnote>
  <w:footnote w:type="continuationSeparator" w:id="0">
    <w:p w14:paraId="046E441C" w14:textId="77777777" w:rsidR="00153F55" w:rsidRDefault="00153F55" w:rsidP="00153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14831"/>
    <w:rsid w:val="000D090C"/>
    <w:rsid w:val="00153F55"/>
    <w:rsid w:val="00237553"/>
    <w:rsid w:val="002C1777"/>
    <w:rsid w:val="00416B1C"/>
    <w:rsid w:val="004564AD"/>
    <w:rsid w:val="00467989"/>
    <w:rsid w:val="004923FE"/>
    <w:rsid w:val="006F5D79"/>
    <w:rsid w:val="007D2952"/>
    <w:rsid w:val="00806DD1"/>
    <w:rsid w:val="008E5C7E"/>
    <w:rsid w:val="00D7608F"/>
    <w:rsid w:val="00F1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5731"/>
  <w15:docId w15:val="{91FDA1E3-DA8D-4566-98B8-B9D63188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Header">
    <w:name w:val="header"/>
    <w:basedOn w:val="Normal"/>
    <w:link w:val="HeaderChar"/>
    <w:uiPriority w:val="99"/>
    <w:unhideWhenUsed/>
    <w:rsid w:val="0015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55"/>
  </w:style>
  <w:style w:type="paragraph" w:styleId="Footer">
    <w:name w:val="footer"/>
    <w:basedOn w:val="Normal"/>
    <w:link w:val="FooterChar"/>
    <w:uiPriority w:val="99"/>
    <w:unhideWhenUsed/>
    <w:rsid w:val="0015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4C2D3F"/>
    <w:rsid w:val="005905B6"/>
    <w:rsid w:val="00A2200A"/>
    <w:rsid w:val="00A32D29"/>
    <w:rsid w:val="00DC3B01"/>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2D29"/>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651EF12E4FF64847A721BBA404908FD4">
    <w:name w:val="651EF12E4FF64847A721BBA404908FD4"/>
    <w:rsid w:val="00A32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57B4-19A8-484B-9E68-E23DCF9D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4</cp:revision>
  <cp:lastPrinted>2022-12-21T15:32:00Z</cp:lastPrinted>
  <dcterms:created xsi:type="dcterms:W3CDTF">2022-12-21T17:53:00Z</dcterms:created>
  <dcterms:modified xsi:type="dcterms:W3CDTF">2022-12-21T18:07:00Z</dcterms:modified>
</cp:coreProperties>
</file>