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15E2F8F9" w:rsidR="006F6B32" w:rsidRPr="009579C2" w:rsidRDefault="00C53EA6" w:rsidP="00673FC5">
      <w:pPr>
        <w:pStyle w:val="BodyText"/>
        <w:numPr>
          <w:ilvl w:val="0"/>
          <w:numId w:val="2"/>
        </w:numPr>
        <w:spacing w:before="240"/>
        <w:ind w:left="360"/>
        <w:rPr>
          <w:rFonts w:ascii="Lucida Bright" w:hAnsi="Lucida Bright"/>
          <w:sz w:val="22"/>
          <w:szCs w:val="22"/>
        </w:rPr>
      </w:pPr>
      <w:sdt>
        <w:sdtPr>
          <w:rPr>
            <w:rFonts w:ascii="Lucida Bright" w:hAnsi="Lucida Bright"/>
            <w:sz w:val="22"/>
            <w:szCs w:val="22"/>
          </w:rPr>
          <w:id w:val="-1158917861"/>
          <w:lock w:val="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dtPr>
        <w:sdtEndPr/>
        <w:sdtContent>
          <w:r w:rsidR="00180730">
            <w:rPr>
              <w:rFonts w:ascii="Lucida Bright" w:hAnsi="Lucida Bright"/>
              <w:sz w:val="22"/>
              <w:szCs w:val="22"/>
            </w:rPr>
            <w:t xml:space="preserve">Michael </w:t>
          </w:r>
          <w:r w:rsidR="00FC763B">
            <w:rPr>
              <w:rFonts w:ascii="Lucida Bright" w:hAnsi="Lucida Bright"/>
              <w:sz w:val="22"/>
              <w:szCs w:val="22"/>
            </w:rPr>
            <w:t xml:space="preserve">Burge </w:t>
          </w:r>
          <w:r w:rsidR="00180730">
            <w:rPr>
              <w:rFonts w:ascii="Lucida Bright" w:hAnsi="Lucida Bright"/>
              <w:sz w:val="22"/>
              <w:szCs w:val="22"/>
            </w:rPr>
            <w:t>&amp; Kim Burge</w:t>
          </w:r>
          <w:r w:rsidR="00FC763B">
            <w:rPr>
              <w:rFonts w:ascii="Lucida Bright" w:hAnsi="Lucida Bright"/>
              <w:sz w:val="22"/>
              <w:szCs w:val="22"/>
            </w:rPr>
            <w:t>.</w:t>
          </w:r>
        </w:sdtContent>
      </w:sdt>
    </w:p>
    <w:p w14:paraId="32B20F32" w14:textId="3F761D18" w:rsidR="006F6B32"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sdt>
        <w:sdtPr>
          <w:rPr>
            <w:rFonts w:ascii="Lucida Bright" w:hAnsi="Lucida Bright"/>
            <w:sz w:val="22"/>
            <w:szCs w:val="22"/>
          </w:rPr>
          <w:id w:val="-1149280464"/>
          <w:placeholder>
            <w:docPart w:val="D8065584B39B4E649C979F55FA334695"/>
          </w:placeholder>
        </w:sdtPr>
        <w:sdtEndPr/>
        <w:sdtContent>
          <w:r w:rsidR="00D90CDD">
            <w:rPr>
              <w:rFonts w:ascii="Lucida Bright" w:hAnsi="Lucida Bright"/>
              <w:sz w:val="22"/>
              <w:szCs w:val="22"/>
            </w:rPr>
            <w:t>CN605384122</w:t>
          </w:r>
          <w:r w:rsidR="00FC763B">
            <w:rPr>
              <w:rFonts w:ascii="Lucida Bright" w:hAnsi="Lucida Bright"/>
              <w:sz w:val="22"/>
              <w:szCs w:val="22"/>
            </w:rPr>
            <w:t>.</w:t>
          </w:r>
        </w:sdtContent>
      </w:sdt>
    </w:p>
    <w:p w14:paraId="73FDADB4" w14:textId="3146FF7E" w:rsidR="006F6B32"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2140615376"/>
          <w:lock w:val="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r w:rsidR="00180730">
            <w:rPr>
              <w:rFonts w:ascii="Lucida Bright" w:hAnsi="Lucida Bright"/>
              <w:sz w:val="22"/>
              <w:szCs w:val="22"/>
            </w:rPr>
            <w:t>Burge</w:t>
          </w:r>
          <w:r w:rsidR="007216E6">
            <w:rPr>
              <w:rFonts w:ascii="Lucida Bright" w:hAnsi="Lucida Bright"/>
              <w:sz w:val="22"/>
              <w:szCs w:val="22"/>
            </w:rPr>
            <w:t xml:space="preserve"> Feedyard</w:t>
          </w:r>
          <w:r w:rsidR="00FC763B">
            <w:rPr>
              <w:rFonts w:ascii="Lucida Bright" w:hAnsi="Lucida Bright"/>
              <w:sz w:val="22"/>
              <w:szCs w:val="22"/>
            </w:rPr>
            <w:t>.</w:t>
          </w:r>
        </w:sdtContent>
      </w:sdt>
    </w:p>
    <w:p w14:paraId="65FDC999" w14:textId="0BC457CC" w:rsidR="006F6B32"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1572192189"/>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745757939"/>
          <w:placeholder>
            <w:docPart w:val="69884CB7158D4A6B8A99905202143C36"/>
          </w:placeholder>
          <w:text/>
        </w:sdtPr>
        <w:sdtEndPr/>
        <w:sdtContent>
          <w:r w:rsidR="00D90CDD">
            <w:rPr>
              <w:rFonts w:ascii="Lucida Bright" w:hAnsi="Lucida Bright"/>
              <w:sz w:val="22"/>
              <w:szCs w:val="22"/>
            </w:rPr>
            <w:t>RN109830257</w:t>
          </w:r>
          <w:r w:rsidR="00FC763B">
            <w:rPr>
              <w:rFonts w:ascii="Lucida Bright" w:hAnsi="Lucida Bright"/>
              <w:sz w:val="22"/>
              <w:szCs w:val="22"/>
            </w:rPr>
            <w:t>.</w:t>
          </w:r>
        </w:sdtContent>
      </w:sdt>
    </w:p>
    <w:bookmarkStart w:id="0" w:name="_Hlk100239159"/>
    <w:p w14:paraId="7B06CC2D" w14:textId="065B4D70" w:rsidR="00192968"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536945512"/>
          <w:lock w:val="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placeholder>
            <w:docPart w:val="1719EB61B9E746BFA62867D3DB888D4C"/>
          </w:placeholder>
          <w:showingPlcHdr/>
        </w:sdtPr>
        <w:sdtEndPr/>
        <w:sdtContent>
          <w:r w:rsidR="005F538D">
            <w:rPr>
              <w:rFonts w:ascii="Lucida Bright" w:hAnsi="Lucida Bright"/>
              <w:sz w:val="22"/>
              <w:szCs w:val="22"/>
            </w:rPr>
            <w:t>TXG921644</w:t>
          </w:r>
          <w:r w:rsidR="007216E6" w:rsidRPr="006B50AE">
            <w:rPr>
              <w:rStyle w:val="PlaceholderText"/>
              <w:rFonts w:ascii="Lucida Bright" w:hAnsi="Lucida Bright"/>
              <w:color w:val="7F7F7F" w:themeColor="text1" w:themeTint="80"/>
              <w:sz w:val="22"/>
              <w:szCs w:val="22"/>
            </w:rPr>
            <w:t>.</w:t>
          </w:r>
        </w:sdtContent>
      </w:sdt>
    </w:p>
    <w:bookmarkEnd w:id="0"/>
    <w:p w14:paraId="542BF27C" w14:textId="185626D2" w:rsidR="006F6B32"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259060172"/>
          <w:lock w:val="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dtPr>
        <w:sdtEndPr/>
        <w:sdtContent>
          <w:r w:rsidR="004E6C05">
            <w:rPr>
              <w:rFonts w:ascii="Lucida Bright" w:hAnsi="Lucida Bright"/>
              <w:sz w:val="22"/>
              <w:szCs w:val="22"/>
            </w:rPr>
            <w:t xml:space="preserve">Beef </w:t>
          </w:r>
          <w:r w:rsidR="007216E6">
            <w:rPr>
              <w:rFonts w:ascii="Lucida Bright" w:hAnsi="Lucida Bright"/>
              <w:sz w:val="22"/>
              <w:szCs w:val="22"/>
            </w:rPr>
            <w:t>Cattle</w:t>
          </w:r>
          <w:r w:rsidR="00DD0C38" w:rsidRPr="009579C2">
            <w:rPr>
              <w:rFonts w:ascii="Lucida Bright" w:hAnsi="Lucida Bright"/>
              <w:sz w:val="22"/>
              <w:szCs w:val="22"/>
            </w:rPr>
            <w:t xml:space="preserve"> </w:t>
          </w:r>
          <w:r w:rsidR="009131E3">
            <w:rPr>
              <w:rFonts w:ascii="Lucida Bright" w:hAnsi="Lucida Bright"/>
              <w:sz w:val="22"/>
              <w:szCs w:val="22"/>
            </w:rPr>
            <w:t>Feeding Operation</w:t>
          </w:r>
          <w:r w:rsidR="00FC763B">
            <w:rPr>
              <w:rFonts w:ascii="Lucida Bright" w:hAnsi="Lucida Bright"/>
              <w:sz w:val="22"/>
              <w:szCs w:val="22"/>
            </w:rPr>
            <w:t>.</w:t>
          </w:r>
        </w:sdtContent>
      </w:sdt>
    </w:p>
    <w:p w14:paraId="35025B36" w14:textId="20CC6A71" w:rsidR="006F6B32"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747566673"/>
          <w:lock w:val="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dtPr>
        <w:sdtEndPr/>
        <w:sdtContent>
          <w:r w:rsidR="00036DDF" w:rsidRPr="009579C2">
            <w:rPr>
              <w:rFonts w:ascii="Lucida Bright" w:hAnsi="Lucida Bright"/>
              <w:sz w:val="22"/>
              <w:szCs w:val="22"/>
            </w:rPr>
            <w:t xml:space="preserve">The facility is </w:t>
          </w:r>
          <w:r w:rsidR="007B38D4">
            <w:rPr>
              <w:rFonts w:ascii="Lucida Bright" w:hAnsi="Lucida Bright"/>
              <w:sz w:val="22"/>
              <w:szCs w:val="22"/>
            </w:rPr>
            <w:t xml:space="preserve">located </w:t>
          </w:r>
          <w:r w:rsidR="007216E6">
            <w:rPr>
              <w:rFonts w:ascii="Lucida Bright" w:hAnsi="Lucida Bright"/>
              <w:sz w:val="22"/>
              <w:szCs w:val="22"/>
            </w:rPr>
            <w:t>at</w:t>
          </w:r>
          <w:r w:rsidR="009131E3">
            <w:rPr>
              <w:rFonts w:ascii="Lucida Bright" w:hAnsi="Lucida Bright"/>
              <w:sz w:val="22"/>
              <w:szCs w:val="22"/>
            </w:rPr>
            <w:t xml:space="preserve"> </w:t>
          </w:r>
          <w:r w:rsidR="00180730">
            <w:rPr>
              <w:rFonts w:ascii="Lucida Bright" w:hAnsi="Lucida Bright"/>
              <w:sz w:val="22"/>
              <w:szCs w:val="22"/>
            </w:rPr>
            <w:t>1190 CR 522,</w:t>
          </w:r>
          <w:r w:rsidR="009131E3">
            <w:rPr>
              <w:rFonts w:ascii="Lucida Bright" w:hAnsi="Lucida Bright"/>
              <w:sz w:val="22"/>
              <w:szCs w:val="22"/>
            </w:rPr>
            <w:t xml:space="preserve"> </w:t>
          </w:r>
          <w:r w:rsidR="00180730">
            <w:rPr>
              <w:rFonts w:ascii="Lucida Bright" w:hAnsi="Lucida Bright"/>
              <w:sz w:val="22"/>
              <w:szCs w:val="22"/>
            </w:rPr>
            <w:t>Dimmitt</w:t>
          </w:r>
          <w:r w:rsidR="009131E3">
            <w:rPr>
              <w:rFonts w:ascii="Lucida Bright" w:hAnsi="Lucida Bright"/>
              <w:sz w:val="22"/>
              <w:szCs w:val="22"/>
            </w:rPr>
            <w:t xml:space="preserve">, TX </w:t>
          </w:r>
          <w:r w:rsidR="00180730">
            <w:rPr>
              <w:rFonts w:ascii="Lucida Bright" w:hAnsi="Lucida Bright"/>
              <w:sz w:val="22"/>
              <w:szCs w:val="22"/>
            </w:rPr>
            <w:t>7902</w:t>
          </w:r>
          <w:r w:rsidR="00D90CDD">
            <w:rPr>
              <w:rFonts w:ascii="Lucida Bright" w:hAnsi="Lucida Bright"/>
              <w:sz w:val="22"/>
              <w:szCs w:val="22"/>
            </w:rPr>
            <w:t>7</w:t>
          </w:r>
          <w:r w:rsidR="005F538D">
            <w:rPr>
              <w:rFonts w:ascii="Lucida Bright" w:hAnsi="Lucida Bright"/>
              <w:sz w:val="22"/>
              <w:szCs w:val="22"/>
            </w:rPr>
            <w:t>.</w:t>
          </w:r>
        </w:sdtContent>
      </w:sdt>
    </w:p>
    <w:p w14:paraId="7F199EC5" w14:textId="1E024613" w:rsidR="00905189"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1827043008"/>
          <w:lock w:val="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dtPr>
        <w:sdtEndPr/>
        <w:sdtContent>
          <w:r w:rsidR="0061680A" w:rsidRPr="009579C2">
            <w:rPr>
              <w:rFonts w:ascii="Lucida Bright" w:hAnsi="Lucida Bright"/>
              <w:sz w:val="22"/>
              <w:szCs w:val="22"/>
            </w:rPr>
            <w:t>New authorization for a facility not currently authorized</w:t>
          </w:r>
        </w:sdtContent>
      </w:sdt>
    </w:p>
    <w:p w14:paraId="69FB5A43" w14:textId="2720F09C" w:rsidR="00927536"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2080714948"/>
          <w:lock w:val="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placeholder>
            <w:docPart w:val="FB41889B1EE04E85B9D5866218A5DD94"/>
          </w:placeholder>
        </w:sdtPr>
        <w:sdtEndPr/>
        <w:sdtContent>
          <w:r w:rsidR="000571DD">
            <w:rPr>
              <w:rFonts w:ascii="Lucida Bright" w:hAnsi="Lucida Bright"/>
            </w:rPr>
            <w:t>New application</w:t>
          </w:r>
          <w:r w:rsidR="0061680A">
            <w:rPr>
              <w:rFonts w:ascii="Lucida Bright" w:hAnsi="Lucida Bright"/>
            </w:rPr>
            <w:t xml:space="preserve"> request</w:t>
          </w:r>
          <w:r w:rsidR="000571DD">
            <w:rPr>
              <w:rFonts w:ascii="Lucida Bright" w:hAnsi="Lucida Bright"/>
            </w:rPr>
            <w:t xml:space="preserve"> for coverage under TXG920000 to authorize a </w:t>
          </w:r>
          <w:r w:rsidR="009131E3">
            <w:rPr>
              <w:rFonts w:ascii="Lucida Bright" w:hAnsi="Lucida Bright"/>
            </w:rPr>
            <w:t>feedyard</w:t>
          </w:r>
          <w:r w:rsidR="000571DD">
            <w:rPr>
              <w:rFonts w:ascii="Lucida Bright" w:hAnsi="Lucida Bright"/>
            </w:rPr>
            <w:t xml:space="preserve"> facility for a total of </w:t>
          </w:r>
          <w:r w:rsidR="009131E3">
            <w:rPr>
              <w:rFonts w:ascii="Lucida Bright" w:hAnsi="Lucida Bright"/>
            </w:rPr>
            <w:t>5,000</w:t>
          </w:r>
          <w:r w:rsidR="000571DD">
            <w:rPr>
              <w:rFonts w:ascii="Lucida Bright" w:hAnsi="Lucida Bright"/>
            </w:rPr>
            <w:t xml:space="preserve"> head</w:t>
          </w:r>
          <w:r w:rsidR="0061680A">
            <w:rPr>
              <w:rFonts w:ascii="Lucida Bright" w:hAnsi="Lucida Bright"/>
            </w:rPr>
            <w:t xml:space="preserve">, </w:t>
          </w:r>
          <w:r w:rsidR="00180730">
            <w:rPr>
              <w:rFonts w:ascii="Lucida Bright" w:hAnsi="Lucida Bright"/>
            </w:rPr>
            <w:t>550</w:t>
          </w:r>
          <w:r w:rsidR="0061680A" w:rsidRPr="009579C2">
            <w:rPr>
              <w:rFonts w:ascii="Lucida Bright" w:hAnsi="Lucida Bright"/>
              <w:sz w:val="22"/>
              <w:szCs w:val="22"/>
            </w:rPr>
            <w:t xml:space="preserve"> acres available for land application</w:t>
          </w:r>
          <w:r w:rsidR="0061680A">
            <w:rPr>
              <w:rFonts w:ascii="Lucida Bright" w:hAnsi="Lucida Bright"/>
              <w:sz w:val="22"/>
              <w:szCs w:val="22"/>
            </w:rPr>
            <w:t xml:space="preserve"> </w:t>
          </w:r>
          <w:r w:rsidR="0061680A" w:rsidRPr="009579C2">
            <w:rPr>
              <w:rFonts w:ascii="Lucida Bright" w:hAnsi="Lucida Bright"/>
              <w:sz w:val="22"/>
              <w:szCs w:val="22"/>
            </w:rPr>
            <w:t xml:space="preserve">and </w:t>
          </w:r>
          <w:r w:rsidR="009131E3">
            <w:rPr>
              <w:rFonts w:ascii="Lucida Bright" w:hAnsi="Lucida Bright"/>
              <w:sz w:val="22"/>
              <w:szCs w:val="22"/>
            </w:rPr>
            <w:t>one</w:t>
          </w:r>
          <w:r w:rsidR="0061680A">
            <w:rPr>
              <w:rFonts w:ascii="Lucida Bright" w:hAnsi="Lucida Bright"/>
              <w:sz w:val="22"/>
              <w:szCs w:val="22"/>
            </w:rPr>
            <w:t xml:space="preserve"> retention control structure</w:t>
          </w:r>
          <w:r w:rsidR="0061680A" w:rsidRPr="009579C2">
            <w:rPr>
              <w:rFonts w:ascii="Lucida Bright" w:hAnsi="Lucida Bright"/>
              <w:sz w:val="22"/>
              <w:szCs w:val="22"/>
            </w:rPr>
            <w:t xml:space="preserve"> to be authorized.</w:t>
          </w:r>
        </w:sdtContent>
      </w:sdt>
    </w:p>
    <w:p w14:paraId="04B8542F" w14:textId="6493087C" w:rsidR="00206CDB"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339676417"/>
          <w:lock w:val="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bookmarkStart w:id="1" w:name="_Hlk106343234"/>
      <w:sdt>
        <w:sdtPr>
          <w:rPr>
            <w:rFonts w:ascii="Lucida Bright" w:hAnsi="Lucida Bright"/>
            <w:sz w:val="22"/>
            <w:szCs w:val="22"/>
          </w:rPr>
          <w:id w:val="-1000430446"/>
          <w:placeholder>
            <w:docPart w:val="A89CAAF9739E45B7A903020F4914F1EF"/>
          </w:placeholder>
        </w:sdtPr>
        <w:sdtEndPr/>
        <w:sdtContent>
          <w:r w:rsidR="00DD0C38">
            <w:rPr>
              <w:rFonts w:ascii="Lucida Bright" w:hAnsi="Lucida Bright"/>
              <w:sz w:val="22"/>
              <w:szCs w:val="22"/>
            </w:rPr>
            <w:t>m</w:t>
          </w:r>
          <w:r w:rsidR="00DD0C38" w:rsidRPr="009579C2">
            <w:rPr>
              <w:rFonts w:ascii="Lucida Bright" w:hAnsi="Lucida Bright"/>
              <w:sz w:val="22"/>
              <w:szCs w:val="22"/>
            </w:rPr>
            <w:t xml:space="preserve">anure and manure stockpiles, wastewater, sludge, dust, </w:t>
          </w:r>
          <w:r w:rsidR="0051032C">
            <w:rPr>
              <w:rFonts w:ascii="Lucida Bright" w:hAnsi="Lucida Bright"/>
              <w:sz w:val="22"/>
              <w:szCs w:val="22"/>
            </w:rPr>
            <w:t>pesticides/</w:t>
          </w:r>
          <w:r w:rsidR="00DD0C38" w:rsidRPr="009579C2">
            <w:rPr>
              <w:rFonts w:ascii="Lucida Bright" w:hAnsi="Lucida Bright"/>
              <w:sz w:val="22"/>
              <w:szCs w:val="22"/>
            </w:rPr>
            <w:t xml:space="preserve">fertilizers, </w:t>
          </w:r>
          <w:r w:rsidR="0051032C">
            <w:rPr>
              <w:rFonts w:ascii="Lucida Bright" w:hAnsi="Lucida Bright"/>
              <w:sz w:val="22"/>
              <w:szCs w:val="22"/>
            </w:rPr>
            <w:t xml:space="preserve">lubricants, cleaning products, </w:t>
          </w:r>
          <w:r w:rsidR="00DD0C38" w:rsidRPr="009579C2">
            <w:rPr>
              <w:rFonts w:ascii="Lucida Bright" w:hAnsi="Lucida Bright"/>
              <w:sz w:val="22"/>
              <w:szCs w:val="22"/>
            </w:rPr>
            <w:t>fuel storage tanks</w:t>
          </w:r>
          <w:r w:rsidR="0051032C">
            <w:rPr>
              <w:rFonts w:ascii="Lucida Bright" w:hAnsi="Lucida Bright"/>
              <w:sz w:val="22"/>
              <w:szCs w:val="22"/>
            </w:rPr>
            <w:t xml:space="preserve"> and animal mortalities</w:t>
          </w:r>
          <w:r w:rsidR="00DD0C38" w:rsidRPr="009579C2">
            <w:rPr>
              <w:rFonts w:ascii="Lucida Bright" w:hAnsi="Lucida Bright"/>
              <w:sz w:val="22"/>
              <w:szCs w:val="22"/>
            </w:rPr>
            <w:t>.</w:t>
          </w:r>
        </w:sdtContent>
      </w:sdt>
      <w:bookmarkEnd w:id="1"/>
    </w:p>
    <w:p w14:paraId="2E8247F2" w14:textId="36B85B84" w:rsidR="00206CDB" w:rsidRPr="009579C2" w:rsidRDefault="00C53EA6" w:rsidP="00673FC5">
      <w:pPr>
        <w:pStyle w:val="BodyText"/>
        <w:numPr>
          <w:ilvl w:val="0"/>
          <w:numId w:val="2"/>
        </w:numPr>
        <w:ind w:left="360"/>
        <w:rPr>
          <w:rFonts w:ascii="Lucida Bright" w:hAnsi="Lucida Bright"/>
          <w:sz w:val="22"/>
          <w:szCs w:val="22"/>
        </w:rPr>
      </w:pPr>
      <w:sdt>
        <w:sdtPr>
          <w:rPr>
            <w:rFonts w:ascii="Lucida Bright" w:hAnsi="Lucida Bright"/>
            <w:sz w:val="22"/>
            <w:szCs w:val="22"/>
          </w:rPr>
          <w:id w:val="-810562037"/>
          <w:lock w:val="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placeholder>
            <w:docPart w:val="3FBA1DAFEC07406481DEE0CE13818F11"/>
          </w:placeholder>
        </w:sdtPr>
        <w:sdtEndPr/>
        <w:sdtContent>
          <w:r w:rsidR="00DD0C38" w:rsidRPr="009579C2">
            <w:rPr>
              <w:rFonts w:ascii="Lucida Bright" w:hAnsi="Lucida Bright"/>
              <w:sz w:val="22"/>
              <w:szCs w:val="22"/>
            </w:rPr>
            <w:t xml:space="preserve">: wastewater and stormwater are stored in a lagoon (RCS) until land applied through irrigation, and </w:t>
          </w:r>
          <w:r w:rsidR="00DD0C38">
            <w:rPr>
              <w:rFonts w:ascii="Lucida Bright" w:hAnsi="Lucida Bright"/>
              <w:sz w:val="22"/>
              <w:szCs w:val="22"/>
            </w:rPr>
            <w:t xml:space="preserve">compost, </w:t>
          </w:r>
          <w:r w:rsidR="00DD0C38" w:rsidRPr="009579C2">
            <w:rPr>
              <w:rFonts w:ascii="Lucida Bright" w:hAnsi="Lucida Bright"/>
              <w:sz w:val="22"/>
              <w:szCs w:val="22"/>
            </w:rPr>
            <w:t>manure and sludge are stockpiled in the drainage area of the RCS until land applied or hauled offsite for beneficial use.</w:t>
          </w:r>
          <w:r w:rsidR="00DD0C38">
            <w:rPr>
              <w:rFonts w:ascii="Lucida Bright" w:hAnsi="Lucida Bright"/>
              <w:sz w:val="22"/>
              <w:szCs w:val="22"/>
            </w:rPr>
            <w:t xml:space="preserve"> </w:t>
          </w:r>
          <w:r w:rsidR="00036DDF" w:rsidRPr="009579C2">
            <w:rPr>
              <w:rFonts w:ascii="Lucida Bright" w:hAnsi="Lucida Bright"/>
              <w:sz w:val="22"/>
              <w:szCs w:val="22"/>
            </w:rPr>
            <w:t xml:space="preserve">Manure, sludge, and wastewater generated by the CAFO </w:t>
          </w:r>
          <w:r w:rsidR="008E598F">
            <w:rPr>
              <w:rFonts w:ascii="Lucida Bright" w:hAnsi="Lucida Bright"/>
              <w:sz w:val="22"/>
              <w:szCs w:val="22"/>
            </w:rPr>
            <w:t>is</w:t>
          </w:r>
          <w:r w:rsidR="00036DDF" w:rsidRPr="009579C2">
            <w:rPr>
              <w:rFonts w:ascii="Lucida Bright" w:hAnsi="Lucida Bright"/>
              <w:sz w:val="22"/>
              <w:szCs w:val="22"/>
            </w:rPr>
            <w:t xml:space="preserve"> retained and used in accordance with a certified nutrient management plan; and wastewater will be contained in RCSs </w:t>
          </w:r>
          <w:r w:rsidR="008E598F">
            <w:rPr>
              <w:rFonts w:ascii="Lucida Bright" w:hAnsi="Lucida Bright"/>
              <w:sz w:val="22"/>
              <w:szCs w:val="22"/>
            </w:rPr>
            <w:t xml:space="preserve">that are </w:t>
          </w:r>
          <w:r w:rsidR="00036DDF" w:rsidRPr="009579C2">
            <w:rPr>
              <w:rFonts w:ascii="Lucida Bright" w:hAnsi="Lucida Bright"/>
              <w:sz w:val="22"/>
              <w:szCs w:val="22"/>
            </w:rPr>
            <w:t xml:space="preserve">properly designed according to the provisions of the </w:t>
          </w:r>
          <w:r w:rsidR="008E598F">
            <w:rPr>
              <w:rFonts w:ascii="Lucida Bright" w:hAnsi="Lucida Bright"/>
              <w:sz w:val="22"/>
              <w:szCs w:val="22"/>
            </w:rPr>
            <w:t xml:space="preserve">general </w:t>
          </w:r>
          <w:r w:rsidR="00036DDF" w:rsidRPr="009579C2">
            <w:rPr>
              <w:rFonts w:ascii="Lucida Bright" w:hAnsi="Lucida Bright"/>
              <w:sz w:val="22"/>
              <w:szCs w:val="22"/>
            </w:rPr>
            <w:t>permit.</w:t>
          </w:r>
          <w:r w:rsidR="0051032C">
            <w:rPr>
              <w:rFonts w:ascii="Lucida Bright" w:hAnsi="Lucida Bright"/>
              <w:sz w:val="22"/>
              <w:szCs w:val="22"/>
            </w:rPr>
            <w:t xml:space="preserve">  Dust generated by the CAFO is managed by controlling the speed around the facility, and feed ingredient management. All pesticides, lubricants, </w:t>
          </w:r>
          <w:r w:rsidR="00B42B8D">
            <w:rPr>
              <w:rFonts w:ascii="Lucida Bright" w:hAnsi="Lucida Bright"/>
              <w:sz w:val="22"/>
              <w:szCs w:val="22"/>
            </w:rPr>
            <w:t>fertilizers,</w:t>
          </w:r>
          <w:r w:rsidR="0051032C">
            <w:rPr>
              <w:rFonts w:ascii="Lucida Bright" w:hAnsi="Lucida Bright"/>
              <w:sz w:val="22"/>
              <w:szCs w:val="22"/>
            </w:rPr>
            <w:t xml:space="preserve"> and cleaning products shall be stored under roof and handled according to specified label directions. For fuel tanks, the facility shall provide secondary containment where applicable. Animal mortalities are collected within 24-hours of death and disposed of </w:t>
          </w:r>
          <w:r w:rsidR="00B42B8D">
            <w:rPr>
              <w:rFonts w:ascii="Lucida Bright" w:hAnsi="Lucida Bright"/>
              <w:sz w:val="22"/>
              <w:szCs w:val="22"/>
            </w:rPr>
            <w:t>by a third-party rendering service or composted o</w:t>
          </w:r>
          <w:r w:rsidR="007B38D4">
            <w:rPr>
              <w:rFonts w:ascii="Lucida Bright" w:hAnsi="Lucida Bright"/>
              <w:sz w:val="22"/>
              <w:szCs w:val="22"/>
            </w:rPr>
            <w:t>ff</w:t>
          </w:r>
          <w:r w:rsidR="00B42B8D">
            <w:rPr>
              <w:rFonts w:ascii="Lucida Bright" w:hAnsi="Lucida Bright"/>
              <w:sz w:val="22"/>
              <w:szCs w:val="22"/>
            </w:rPr>
            <w:t>site.</w:t>
          </w:r>
        </w:sdtContent>
      </w:sdt>
    </w:p>
    <w:sdt>
      <w:sdtPr>
        <w:rPr>
          <w:rFonts w:ascii="Lucida Bright" w:hAnsi="Lucida Bright"/>
          <w:sz w:val="22"/>
          <w:szCs w:val="22"/>
        </w:rPr>
        <w:id w:val="-325597736"/>
        <w:lock w:val="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contentLocked"/>
        <w:placeholder>
          <w:docPart w:val="9269D4199B2F47F79065225952EEE995"/>
        </w:placeholder>
        <w:group/>
      </w:sdtPr>
      <w:sdtEndPr/>
      <w:sdtContent>
        <w:p w14:paraId="7C5C4975"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6F6B32" w:rsidRPr="009579C2" w:rsidSect="003A2981">
      <w:footerReference w:type="default" r:id="rId10"/>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0225" w14:textId="77777777" w:rsidR="00191D38" w:rsidRDefault="00191D38">
      <w:r>
        <w:separator/>
      </w:r>
    </w:p>
  </w:endnote>
  <w:endnote w:type="continuationSeparator" w:id="0">
    <w:p w14:paraId="7E8CD380" w14:textId="77777777" w:rsidR="00191D38" w:rsidRDefault="0019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54F1FE80" w:rsidR="00867BED" w:rsidRDefault="0064762F" w:rsidP="005814B3">
    <w:pPr>
      <w:pStyle w:val="paragraph"/>
      <w:spacing w:after="240" w:line="276" w:lineRule="auto"/>
      <w:ind w:left="270"/>
      <w:textAlignment w:val="baseline"/>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sdt>
      <w:sdtPr>
        <w:rPr>
          <w:rFonts w:ascii="Lucida Bright" w:hAnsi="Lucida Bright"/>
          <w:sz w:val="22"/>
          <w:szCs w:val="22"/>
        </w:rPr>
        <w:id w:val="1865015852"/>
        <w:docPartObj>
          <w:docPartGallery w:val="Page Numbers (Bottom of Page)"/>
          <w:docPartUnique/>
        </w:docPartObj>
      </w:sdtPr>
      <w:sdtEndPr>
        <w:rPr>
          <w:noProof/>
        </w:rPr>
      </w:sdtEndPr>
      <w:sdtContent>
        <w:r w:rsidR="006531CF">
          <w:rPr>
            <w:rFonts w:ascii="Lucida Bright" w:hAnsi="Lucida Bright"/>
            <w:sz w:val="22"/>
            <w:szCs w:val="22"/>
          </w:rPr>
          <w:tab/>
        </w:r>
        <w:r w:rsidR="006531CF">
          <w:rPr>
            <w:rFonts w:ascii="Lucida Bright" w:hAnsi="Lucida Bright"/>
            <w:sz w:val="22"/>
            <w:szCs w:val="22"/>
          </w:rPr>
          <w:tab/>
        </w:r>
        <w:r w:rsidR="006531CF">
          <w:rPr>
            <w:rFonts w:ascii="Lucida Bright" w:hAnsi="Lucida Bright"/>
            <w:sz w:val="22"/>
            <w:szCs w:val="22"/>
          </w:rPr>
          <w:tab/>
        </w:r>
        <w:r w:rsidR="00867BED" w:rsidRPr="003A2981">
          <w:rPr>
            <w:rFonts w:ascii="Lucida Bright" w:hAnsi="Lucida Bright"/>
            <w:sz w:val="22"/>
            <w:szCs w:val="22"/>
          </w:rPr>
          <w:fldChar w:fldCharType="begin"/>
        </w:r>
        <w:r w:rsidR="00867BED" w:rsidRPr="003A2981">
          <w:rPr>
            <w:rFonts w:ascii="Lucida Bright" w:hAnsi="Lucida Bright"/>
            <w:sz w:val="22"/>
            <w:szCs w:val="22"/>
          </w:rPr>
          <w:instrText xml:space="preserve"> PAGE   \* MERGEFORMAT </w:instrText>
        </w:r>
        <w:r w:rsidR="00867BED" w:rsidRPr="003A2981">
          <w:rPr>
            <w:rFonts w:ascii="Lucida Bright" w:hAnsi="Lucida Bright"/>
            <w:sz w:val="22"/>
            <w:szCs w:val="22"/>
          </w:rPr>
          <w:fldChar w:fldCharType="separate"/>
        </w:r>
        <w:r w:rsidR="00CD05B9">
          <w:rPr>
            <w:rFonts w:ascii="Lucida Bright" w:hAnsi="Lucida Bright"/>
            <w:noProof/>
            <w:sz w:val="22"/>
            <w:szCs w:val="22"/>
          </w:rPr>
          <w:t>6</w:t>
        </w:r>
        <w:r w:rsidR="00867BED"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1AEF" w14:textId="77777777" w:rsidR="00191D38" w:rsidRDefault="00191D38">
      <w:r>
        <w:separator/>
      </w:r>
    </w:p>
  </w:footnote>
  <w:footnote w:type="continuationSeparator" w:id="0">
    <w:p w14:paraId="7974DCFD" w14:textId="77777777" w:rsidR="00191D38" w:rsidRDefault="0019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A06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D69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007C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646D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D006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B404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26EC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185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23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0863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563026">
    <w:abstractNumId w:val="1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72315783">
    <w:abstractNumId w:val="28"/>
  </w:num>
  <w:num w:numId="3" w16cid:durableId="1267617508">
    <w:abstractNumId w:val="18"/>
  </w:num>
  <w:num w:numId="4" w16cid:durableId="754976760">
    <w:abstractNumId w:val="16"/>
  </w:num>
  <w:num w:numId="5" w16cid:durableId="562181504">
    <w:abstractNumId w:val="29"/>
  </w:num>
  <w:num w:numId="6" w16cid:durableId="486939638">
    <w:abstractNumId w:val="25"/>
  </w:num>
  <w:num w:numId="7" w16cid:durableId="1928148588">
    <w:abstractNumId w:val="15"/>
  </w:num>
  <w:num w:numId="8" w16cid:durableId="1254127969">
    <w:abstractNumId w:val="26"/>
  </w:num>
  <w:num w:numId="9" w16cid:durableId="2000378062">
    <w:abstractNumId w:val="31"/>
  </w:num>
  <w:num w:numId="10" w16cid:durableId="1926529022">
    <w:abstractNumId w:val="30"/>
  </w:num>
  <w:num w:numId="11" w16cid:durableId="58872796">
    <w:abstractNumId w:val="17"/>
  </w:num>
  <w:num w:numId="12" w16cid:durableId="1766874382">
    <w:abstractNumId w:val="24"/>
  </w:num>
  <w:num w:numId="13" w16cid:durableId="42415801">
    <w:abstractNumId w:val="14"/>
  </w:num>
  <w:num w:numId="14" w16cid:durableId="1911845031">
    <w:abstractNumId w:val="22"/>
  </w:num>
  <w:num w:numId="15" w16cid:durableId="910196615">
    <w:abstractNumId w:val="27"/>
  </w:num>
  <w:num w:numId="16" w16cid:durableId="863057622">
    <w:abstractNumId w:val="21"/>
  </w:num>
  <w:num w:numId="17" w16cid:durableId="789473361">
    <w:abstractNumId w:val="20"/>
  </w:num>
  <w:num w:numId="18" w16cid:durableId="262618364">
    <w:abstractNumId w:val="19"/>
  </w:num>
  <w:num w:numId="19" w16cid:durableId="66997363">
    <w:abstractNumId w:val="13"/>
  </w:num>
  <w:num w:numId="20" w16cid:durableId="695811116">
    <w:abstractNumId w:val="23"/>
  </w:num>
  <w:num w:numId="21" w16cid:durableId="326058965">
    <w:abstractNumId w:val="9"/>
  </w:num>
  <w:num w:numId="22" w16cid:durableId="178282448">
    <w:abstractNumId w:val="7"/>
  </w:num>
  <w:num w:numId="23" w16cid:durableId="2033992495">
    <w:abstractNumId w:val="6"/>
  </w:num>
  <w:num w:numId="24" w16cid:durableId="1271357240">
    <w:abstractNumId w:val="5"/>
  </w:num>
  <w:num w:numId="25" w16cid:durableId="1038432945">
    <w:abstractNumId w:val="4"/>
  </w:num>
  <w:num w:numId="26" w16cid:durableId="1112746723">
    <w:abstractNumId w:val="8"/>
  </w:num>
  <w:num w:numId="27" w16cid:durableId="923497085">
    <w:abstractNumId w:val="3"/>
  </w:num>
  <w:num w:numId="28" w16cid:durableId="1706951835">
    <w:abstractNumId w:val="2"/>
  </w:num>
  <w:num w:numId="29" w16cid:durableId="1848207025">
    <w:abstractNumId w:val="1"/>
  </w:num>
  <w:num w:numId="30" w16cid:durableId="16188300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71DD"/>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452"/>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0730"/>
    <w:rsid w:val="00184A3A"/>
    <w:rsid w:val="00190EEE"/>
    <w:rsid w:val="00191D38"/>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A7C7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17CD"/>
    <w:rsid w:val="003D3A27"/>
    <w:rsid w:val="003D47D2"/>
    <w:rsid w:val="003D4F95"/>
    <w:rsid w:val="003E1035"/>
    <w:rsid w:val="003E1F93"/>
    <w:rsid w:val="003E5021"/>
    <w:rsid w:val="003E61F6"/>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E6C05"/>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1537"/>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2378"/>
    <w:rsid w:val="005936FC"/>
    <w:rsid w:val="00593C11"/>
    <w:rsid w:val="00596045"/>
    <w:rsid w:val="00596157"/>
    <w:rsid w:val="005A3243"/>
    <w:rsid w:val="005A3D27"/>
    <w:rsid w:val="005A6E15"/>
    <w:rsid w:val="005B00E0"/>
    <w:rsid w:val="005B0D3A"/>
    <w:rsid w:val="005B2B21"/>
    <w:rsid w:val="005B2F00"/>
    <w:rsid w:val="005B49E8"/>
    <w:rsid w:val="005C079A"/>
    <w:rsid w:val="005C200C"/>
    <w:rsid w:val="005C2105"/>
    <w:rsid w:val="005C33C7"/>
    <w:rsid w:val="005C4BB8"/>
    <w:rsid w:val="005C65EC"/>
    <w:rsid w:val="005D7568"/>
    <w:rsid w:val="005E576A"/>
    <w:rsid w:val="005E6A28"/>
    <w:rsid w:val="005F538D"/>
    <w:rsid w:val="005F5511"/>
    <w:rsid w:val="00605078"/>
    <w:rsid w:val="00610B33"/>
    <w:rsid w:val="0061253D"/>
    <w:rsid w:val="00612FF2"/>
    <w:rsid w:val="00616746"/>
    <w:rsid w:val="0061680A"/>
    <w:rsid w:val="00617F08"/>
    <w:rsid w:val="00620E55"/>
    <w:rsid w:val="006217BD"/>
    <w:rsid w:val="006243B3"/>
    <w:rsid w:val="00626A46"/>
    <w:rsid w:val="00632546"/>
    <w:rsid w:val="00633397"/>
    <w:rsid w:val="006404A0"/>
    <w:rsid w:val="00642A97"/>
    <w:rsid w:val="0064762F"/>
    <w:rsid w:val="00647715"/>
    <w:rsid w:val="006531CF"/>
    <w:rsid w:val="00661BFA"/>
    <w:rsid w:val="00666CA8"/>
    <w:rsid w:val="00670FB2"/>
    <w:rsid w:val="00673FC5"/>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346C"/>
    <w:rsid w:val="007157DD"/>
    <w:rsid w:val="00716C04"/>
    <w:rsid w:val="007216E6"/>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589"/>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38D4"/>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2BF0"/>
    <w:rsid w:val="00814B20"/>
    <w:rsid w:val="00815900"/>
    <w:rsid w:val="00816D6A"/>
    <w:rsid w:val="00817D5B"/>
    <w:rsid w:val="0082380B"/>
    <w:rsid w:val="00825278"/>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E598F"/>
    <w:rsid w:val="008F6D32"/>
    <w:rsid w:val="009004C9"/>
    <w:rsid w:val="00900BBF"/>
    <w:rsid w:val="00904162"/>
    <w:rsid w:val="0090422B"/>
    <w:rsid w:val="00905189"/>
    <w:rsid w:val="009055DB"/>
    <w:rsid w:val="00906810"/>
    <w:rsid w:val="009101F4"/>
    <w:rsid w:val="009131E3"/>
    <w:rsid w:val="00927536"/>
    <w:rsid w:val="009320F7"/>
    <w:rsid w:val="0093397F"/>
    <w:rsid w:val="00934593"/>
    <w:rsid w:val="00935333"/>
    <w:rsid w:val="009400CC"/>
    <w:rsid w:val="0094641C"/>
    <w:rsid w:val="00955854"/>
    <w:rsid w:val="009579C2"/>
    <w:rsid w:val="0096377D"/>
    <w:rsid w:val="0096481C"/>
    <w:rsid w:val="00966716"/>
    <w:rsid w:val="00975196"/>
    <w:rsid w:val="00977C87"/>
    <w:rsid w:val="00982230"/>
    <w:rsid w:val="00985890"/>
    <w:rsid w:val="00992C6A"/>
    <w:rsid w:val="009938AA"/>
    <w:rsid w:val="00994B78"/>
    <w:rsid w:val="009A014C"/>
    <w:rsid w:val="009A5FB0"/>
    <w:rsid w:val="009A66DE"/>
    <w:rsid w:val="009A74AF"/>
    <w:rsid w:val="009B1F0F"/>
    <w:rsid w:val="009B2F1D"/>
    <w:rsid w:val="009B3C76"/>
    <w:rsid w:val="009B47D8"/>
    <w:rsid w:val="009B6489"/>
    <w:rsid w:val="009C14BB"/>
    <w:rsid w:val="009C6921"/>
    <w:rsid w:val="009C7A96"/>
    <w:rsid w:val="009C7C05"/>
    <w:rsid w:val="009D4CE1"/>
    <w:rsid w:val="009E60A4"/>
    <w:rsid w:val="009E65FD"/>
    <w:rsid w:val="009E7826"/>
    <w:rsid w:val="009F52E9"/>
    <w:rsid w:val="009F78F6"/>
    <w:rsid w:val="00A02BB1"/>
    <w:rsid w:val="00A1010C"/>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647"/>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53EA6"/>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C542C"/>
    <w:rsid w:val="00CD05B9"/>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0CDD"/>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65B18"/>
    <w:rsid w:val="00E705E7"/>
    <w:rsid w:val="00E73989"/>
    <w:rsid w:val="00E740FF"/>
    <w:rsid w:val="00E742B2"/>
    <w:rsid w:val="00E8347B"/>
    <w:rsid w:val="00E835B0"/>
    <w:rsid w:val="00E84526"/>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E7396"/>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C763B"/>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F008B9B"/>
  <w15:docId w15:val="{8676777F-6AE7-4F9A-9EC8-16087662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0D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B0D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B0D3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B0D3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B0D3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B0D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B0D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styleId="Bibliography">
    <w:name w:val="Bibliography"/>
    <w:basedOn w:val="Normal"/>
    <w:next w:val="Normal"/>
    <w:uiPriority w:val="37"/>
    <w:semiHidden/>
    <w:unhideWhenUsed/>
    <w:rsid w:val="005B0D3A"/>
  </w:style>
  <w:style w:type="paragraph" w:styleId="BlockText">
    <w:name w:val="Block Text"/>
    <w:basedOn w:val="Normal"/>
    <w:semiHidden/>
    <w:unhideWhenUsed/>
    <w:rsid w:val="005B0D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5B0D3A"/>
    <w:pPr>
      <w:spacing w:after="120" w:line="480" w:lineRule="auto"/>
    </w:pPr>
  </w:style>
  <w:style w:type="character" w:customStyle="1" w:styleId="BodyText2Char">
    <w:name w:val="Body Text 2 Char"/>
    <w:basedOn w:val="DefaultParagraphFont"/>
    <w:link w:val="BodyText2"/>
    <w:semiHidden/>
    <w:rsid w:val="005B0D3A"/>
    <w:rPr>
      <w:rFonts w:ascii="Georgia" w:hAnsi="Georgia"/>
      <w:sz w:val="24"/>
      <w:szCs w:val="24"/>
    </w:rPr>
  </w:style>
  <w:style w:type="paragraph" w:styleId="BodyText3">
    <w:name w:val="Body Text 3"/>
    <w:basedOn w:val="Normal"/>
    <w:link w:val="BodyText3Char"/>
    <w:semiHidden/>
    <w:unhideWhenUsed/>
    <w:rsid w:val="005B0D3A"/>
    <w:pPr>
      <w:spacing w:after="120"/>
    </w:pPr>
    <w:rPr>
      <w:sz w:val="16"/>
      <w:szCs w:val="16"/>
    </w:rPr>
  </w:style>
  <w:style w:type="character" w:customStyle="1" w:styleId="BodyText3Char">
    <w:name w:val="Body Text 3 Char"/>
    <w:basedOn w:val="DefaultParagraphFont"/>
    <w:link w:val="BodyText3"/>
    <w:semiHidden/>
    <w:rsid w:val="005B0D3A"/>
    <w:rPr>
      <w:rFonts w:ascii="Georgia" w:hAnsi="Georgia"/>
      <w:sz w:val="16"/>
      <w:szCs w:val="16"/>
    </w:rPr>
  </w:style>
  <w:style w:type="paragraph" w:styleId="BodyTextFirstIndent">
    <w:name w:val="Body Text First Indent"/>
    <w:basedOn w:val="BodyText"/>
    <w:link w:val="BodyTextFirstIndentChar"/>
    <w:semiHidden/>
    <w:unhideWhenUsed/>
    <w:rsid w:val="005B0D3A"/>
    <w:pPr>
      <w:widowControl w:val="0"/>
      <w:autoSpaceDE w:val="0"/>
      <w:autoSpaceDN w:val="0"/>
      <w:adjustRightInd w:val="0"/>
      <w:spacing w:after="0"/>
      <w:ind w:firstLine="360"/>
    </w:pPr>
    <w:rPr>
      <w:rFonts w:eastAsia="Times New Roman"/>
    </w:rPr>
  </w:style>
  <w:style w:type="character" w:customStyle="1" w:styleId="BodyTextFirstIndentChar">
    <w:name w:val="Body Text First Indent Char"/>
    <w:basedOn w:val="BodyTextChar"/>
    <w:link w:val="BodyTextFirstIndent"/>
    <w:semiHidden/>
    <w:rsid w:val="005B0D3A"/>
    <w:rPr>
      <w:rFonts w:ascii="Georgia" w:eastAsia="Calibri" w:hAnsi="Georgia"/>
      <w:sz w:val="24"/>
      <w:szCs w:val="24"/>
    </w:rPr>
  </w:style>
  <w:style w:type="paragraph" w:styleId="BodyTextIndent">
    <w:name w:val="Body Text Indent"/>
    <w:basedOn w:val="Normal"/>
    <w:link w:val="BodyTextIndentChar"/>
    <w:semiHidden/>
    <w:unhideWhenUsed/>
    <w:rsid w:val="005B0D3A"/>
    <w:pPr>
      <w:spacing w:after="120"/>
      <w:ind w:left="360"/>
    </w:pPr>
  </w:style>
  <w:style w:type="character" w:customStyle="1" w:styleId="BodyTextIndentChar">
    <w:name w:val="Body Text Indent Char"/>
    <w:basedOn w:val="DefaultParagraphFont"/>
    <w:link w:val="BodyTextIndent"/>
    <w:semiHidden/>
    <w:rsid w:val="005B0D3A"/>
    <w:rPr>
      <w:rFonts w:ascii="Georgia" w:hAnsi="Georgia"/>
      <w:sz w:val="24"/>
      <w:szCs w:val="24"/>
    </w:rPr>
  </w:style>
  <w:style w:type="paragraph" w:styleId="BodyTextFirstIndent2">
    <w:name w:val="Body Text First Indent 2"/>
    <w:basedOn w:val="BodyTextIndent"/>
    <w:link w:val="BodyTextFirstIndent2Char"/>
    <w:semiHidden/>
    <w:unhideWhenUsed/>
    <w:rsid w:val="005B0D3A"/>
    <w:pPr>
      <w:spacing w:after="0"/>
      <w:ind w:firstLine="360"/>
    </w:pPr>
  </w:style>
  <w:style w:type="character" w:customStyle="1" w:styleId="BodyTextFirstIndent2Char">
    <w:name w:val="Body Text First Indent 2 Char"/>
    <w:basedOn w:val="BodyTextIndentChar"/>
    <w:link w:val="BodyTextFirstIndent2"/>
    <w:semiHidden/>
    <w:rsid w:val="005B0D3A"/>
    <w:rPr>
      <w:rFonts w:ascii="Georgia" w:hAnsi="Georgia"/>
      <w:sz w:val="24"/>
      <w:szCs w:val="24"/>
    </w:rPr>
  </w:style>
  <w:style w:type="paragraph" w:styleId="BodyTextIndent2">
    <w:name w:val="Body Text Indent 2"/>
    <w:basedOn w:val="Normal"/>
    <w:link w:val="BodyTextIndent2Char"/>
    <w:semiHidden/>
    <w:unhideWhenUsed/>
    <w:rsid w:val="005B0D3A"/>
    <w:pPr>
      <w:spacing w:after="120" w:line="480" w:lineRule="auto"/>
      <w:ind w:left="360"/>
    </w:pPr>
  </w:style>
  <w:style w:type="character" w:customStyle="1" w:styleId="BodyTextIndent2Char">
    <w:name w:val="Body Text Indent 2 Char"/>
    <w:basedOn w:val="DefaultParagraphFont"/>
    <w:link w:val="BodyTextIndent2"/>
    <w:semiHidden/>
    <w:rsid w:val="005B0D3A"/>
    <w:rPr>
      <w:rFonts w:ascii="Georgia" w:hAnsi="Georgia"/>
      <w:sz w:val="24"/>
      <w:szCs w:val="24"/>
    </w:rPr>
  </w:style>
  <w:style w:type="paragraph" w:styleId="BodyTextIndent3">
    <w:name w:val="Body Text Indent 3"/>
    <w:basedOn w:val="Normal"/>
    <w:link w:val="BodyTextIndent3Char"/>
    <w:semiHidden/>
    <w:unhideWhenUsed/>
    <w:rsid w:val="005B0D3A"/>
    <w:pPr>
      <w:spacing w:after="120"/>
      <w:ind w:left="360"/>
    </w:pPr>
    <w:rPr>
      <w:sz w:val="16"/>
      <w:szCs w:val="16"/>
    </w:rPr>
  </w:style>
  <w:style w:type="character" w:customStyle="1" w:styleId="BodyTextIndent3Char">
    <w:name w:val="Body Text Indent 3 Char"/>
    <w:basedOn w:val="DefaultParagraphFont"/>
    <w:link w:val="BodyTextIndent3"/>
    <w:semiHidden/>
    <w:rsid w:val="005B0D3A"/>
    <w:rPr>
      <w:rFonts w:ascii="Georgia" w:hAnsi="Georgia"/>
      <w:sz w:val="16"/>
      <w:szCs w:val="16"/>
    </w:rPr>
  </w:style>
  <w:style w:type="paragraph" w:styleId="Caption">
    <w:name w:val="caption"/>
    <w:basedOn w:val="Normal"/>
    <w:next w:val="Normal"/>
    <w:semiHidden/>
    <w:unhideWhenUsed/>
    <w:qFormat/>
    <w:rsid w:val="005B0D3A"/>
    <w:pPr>
      <w:spacing w:after="200"/>
    </w:pPr>
    <w:rPr>
      <w:i/>
      <w:iCs/>
      <w:color w:val="1F497D" w:themeColor="text2"/>
      <w:sz w:val="18"/>
      <w:szCs w:val="18"/>
    </w:rPr>
  </w:style>
  <w:style w:type="paragraph" w:styleId="Closing">
    <w:name w:val="Closing"/>
    <w:basedOn w:val="Normal"/>
    <w:link w:val="ClosingChar"/>
    <w:semiHidden/>
    <w:unhideWhenUsed/>
    <w:rsid w:val="005B0D3A"/>
    <w:pPr>
      <w:ind w:left="4320"/>
    </w:pPr>
  </w:style>
  <w:style w:type="character" w:customStyle="1" w:styleId="ClosingChar">
    <w:name w:val="Closing Char"/>
    <w:basedOn w:val="DefaultParagraphFont"/>
    <w:link w:val="Closing"/>
    <w:semiHidden/>
    <w:rsid w:val="005B0D3A"/>
    <w:rPr>
      <w:rFonts w:ascii="Georgia" w:hAnsi="Georgia"/>
      <w:sz w:val="24"/>
      <w:szCs w:val="24"/>
    </w:rPr>
  </w:style>
  <w:style w:type="paragraph" w:styleId="Date">
    <w:name w:val="Date"/>
    <w:basedOn w:val="Normal"/>
    <w:next w:val="Normal"/>
    <w:link w:val="DateChar"/>
    <w:semiHidden/>
    <w:unhideWhenUsed/>
    <w:rsid w:val="005B0D3A"/>
  </w:style>
  <w:style w:type="character" w:customStyle="1" w:styleId="DateChar">
    <w:name w:val="Date Char"/>
    <w:basedOn w:val="DefaultParagraphFont"/>
    <w:link w:val="Date"/>
    <w:semiHidden/>
    <w:rsid w:val="005B0D3A"/>
    <w:rPr>
      <w:rFonts w:ascii="Georgia" w:hAnsi="Georgia"/>
      <w:sz w:val="24"/>
      <w:szCs w:val="24"/>
    </w:rPr>
  </w:style>
  <w:style w:type="paragraph" w:styleId="DocumentMap">
    <w:name w:val="Document Map"/>
    <w:basedOn w:val="Normal"/>
    <w:link w:val="DocumentMapChar"/>
    <w:semiHidden/>
    <w:unhideWhenUsed/>
    <w:rsid w:val="005B0D3A"/>
    <w:rPr>
      <w:rFonts w:ascii="Segoe UI" w:hAnsi="Segoe UI" w:cs="Segoe UI"/>
      <w:sz w:val="16"/>
      <w:szCs w:val="16"/>
    </w:rPr>
  </w:style>
  <w:style w:type="character" w:customStyle="1" w:styleId="DocumentMapChar">
    <w:name w:val="Document Map Char"/>
    <w:basedOn w:val="DefaultParagraphFont"/>
    <w:link w:val="DocumentMap"/>
    <w:semiHidden/>
    <w:rsid w:val="005B0D3A"/>
    <w:rPr>
      <w:rFonts w:ascii="Segoe UI" w:hAnsi="Segoe UI" w:cs="Segoe UI"/>
      <w:sz w:val="16"/>
      <w:szCs w:val="16"/>
    </w:rPr>
  </w:style>
  <w:style w:type="paragraph" w:styleId="E-mailSignature">
    <w:name w:val="E-mail Signature"/>
    <w:basedOn w:val="Normal"/>
    <w:link w:val="E-mailSignatureChar"/>
    <w:semiHidden/>
    <w:unhideWhenUsed/>
    <w:rsid w:val="005B0D3A"/>
  </w:style>
  <w:style w:type="character" w:customStyle="1" w:styleId="E-mailSignatureChar">
    <w:name w:val="E-mail Signature Char"/>
    <w:basedOn w:val="DefaultParagraphFont"/>
    <w:link w:val="E-mailSignature"/>
    <w:semiHidden/>
    <w:rsid w:val="005B0D3A"/>
    <w:rPr>
      <w:rFonts w:ascii="Georgia" w:hAnsi="Georgia"/>
      <w:sz w:val="24"/>
      <w:szCs w:val="24"/>
    </w:rPr>
  </w:style>
  <w:style w:type="paragraph" w:styleId="EndnoteText">
    <w:name w:val="endnote text"/>
    <w:basedOn w:val="Normal"/>
    <w:link w:val="EndnoteTextChar"/>
    <w:semiHidden/>
    <w:unhideWhenUsed/>
    <w:rsid w:val="005B0D3A"/>
    <w:rPr>
      <w:sz w:val="20"/>
      <w:szCs w:val="20"/>
    </w:rPr>
  </w:style>
  <w:style w:type="character" w:customStyle="1" w:styleId="EndnoteTextChar">
    <w:name w:val="Endnote Text Char"/>
    <w:basedOn w:val="DefaultParagraphFont"/>
    <w:link w:val="EndnoteText"/>
    <w:semiHidden/>
    <w:rsid w:val="005B0D3A"/>
    <w:rPr>
      <w:rFonts w:ascii="Georgia" w:hAnsi="Georgia"/>
    </w:rPr>
  </w:style>
  <w:style w:type="paragraph" w:styleId="EnvelopeAddress">
    <w:name w:val="envelope address"/>
    <w:basedOn w:val="Normal"/>
    <w:semiHidden/>
    <w:unhideWhenUsed/>
    <w:rsid w:val="005B0D3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B0D3A"/>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5B0D3A"/>
    <w:rPr>
      <w:sz w:val="20"/>
      <w:szCs w:val="20"/>
    </w:rPr>
  </w:style>
  <w:style w:type="character" w:customStyle="1" w:styleId="FootnoteTextChar">
    <w:name w:val="Footnote Text Char"/>
    <w:basedOn w:val="DefaultParagraphFont"/>
    <w:link w:val="FootnoteText"/>
    <w:semiHidden/>
    <w:rsid w:val="005B0D3A"/>
    <w:rPr>
      <w:rFonts w:ascii="Georgia" w:hAnsi="Georgia"/>
    </w:rPr>
  </w:style>
  <w:style w:type="character" w:customStyle="1" w:styleId="Heading3Char">
    <w:name w:val="Heading 3 Char"/>
    <w:basedOn w:val="DefaultParagraphFont"/>
    <w:link w:val="Heading3"/>
    <w:semiHidden/>
    <w:rsid w:val="005B0D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B0D3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5B0D3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5B0D3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B0D3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B0D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B0D3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5B0D3A"/>
    <w:rPr>
      <w:i/>
      <w:iCs/>
    </w:rPr>
  </w:style>
  <w:style w:type="character" w:customStyle="1" w:styleId="HTMLAddressChar">
    <w:name w:val="HTML Address Char"/>
    <w:basedOn w:val="DefaultParagraphFont"/>
    <w:link w:val="HTMLAddress"/>
    <w:semiHidden/>
    <w:rsid w:val="005B0D3A"/>
    <w:rPr>
      <w:rFonts w:ascii="Georgia" w:hAnsi="Georgia"/>
      <w:i/>
      <w:iCs/>
      <w:sz w:val="24"/>
      <w:szCs w:val="24"/>
    </w:rPr>
  </w:style>
  <w:style w:type="paragraph" w:styleId="HTMLPreformatted">
    <w:name w:val="HTML Preformatted"/>
    <w:basedOn w:val="Normal"/>
    <w:link w:val="HTMLPreformattedChar"/>
    <w:semiHidden/>
    <w:unhideWhenUsed/>
    <w:rsid w:val="005B0D3A"/>
    <w:rPr>
      <w:rFonts w:ascii="Consolas" w:hAnsi="Consolas"/>
      <w:sz w:val="20"/>
      <w:szCs w:val="20"/>
    </w:rPr>
  </w:style>
  <w:style w:type="character" w:customStyle="1" w:styleId="HTMLPreformattedChar">
    <w:name w:val="HTML Preformatted Char"/>
    <w:basedOn w:val="DefaultParagraphFont"/>
    <w:link w:val="HTMLPreformatted"/>
    <w:semiHidden/>
    <w:rsid w:val="005B0D3A"/>
    <w:rPr>
      <w:rFonts w:ascii="Consolas" w:hAnsi="Consolas"/>
    </w:rPr>
  </w:style>
  <w:style w:type="paragraph" w:styleId="Index1">
    <w:name w:val="index 1"/>
    <w:basedOn w:val="Normal"/>
    <w:next w:val="Normal"/>
    <w:autoRedefine/>
    <w:semiHidden/>
    <w:unhideWhenUsed/>
    <w:rsid w:val="005B0D3A"/>
    <w:pPr>
      <w:ind w:left="240" w:hanging="240"/>
    </w:pPr>
  </w:style>
  <w:style w:type="paragraph" w:styleId="Index2">
    <w:name w:val="index 2"/>
    <w:basedOn w:val="Normal"/>
    <w:next w:val="Normal"/>
    <w:autoRedefine/>
    <w:semiHidden/>
    <w:unhideWhenUsed/>
    <w:rsid w:val="005B0D3A"/>
    <w:pPr>
      <w:ind w:left="480" w:hanging="240"/>
    </w:pPr>
  </w:style>
  <w:style w:type="paragraph" w:styleId="Index3">
    <w:name w:val="index 3"/>
    <w:basedOn w:val="Normal"/>
    <w:next w:val="Normal"/>
    <w:autoRedefine/>
    <w:semiHidden/>
    <w:unhideWhenUsed/>
    <w:rsid w:val="005B0D3A"/>
    <w:pPr>
      <w:ind w:left="720" w:hanging="240"/>
    </w:pPr>
  </w:style>
  <w:style w:type="paragraph" w:styleId="Index4">
    <w:name w:val="index 4"/>
    <w:basedOn w:val="Normal"/>
    <w:next w:val="Normal"/>
    <w:autoRedefine/>
    <w:semiHidden/>
    <w:unhideWhenUsed/>
    <w:rsid w:val="005B0D3A"/>
    <w:pPr>
      <w:ind w:left="960" w:hanging="240"/>
    </w:pPr>
  </w:style>
  <w:style w:type="paragraph" w:styleId="Index5">
    <w:name w:val="index 5"/>
    <w:basedOn w:val="Normal"/>
    <w:next w:val="Normal"/>
    <w:autoRedefine/>
    <w:semiHidden/>
    <w:unhideWhenUsed/>
    <w:rsid w:val="005B0D3A"/>
    <w:pPr>
      <w:ind w:left="1200" w:hanging="240"/>
    </w:pPr>
  </w:style>
  <w:style w:type="paragraph" w:styleId="Index6">
    <w:name w:val="index 6"/>
    <w:basedOn w:val="Normal"/>
    <w:next w:val="Normal"/>
    <w:autoRedefine/>
    <w:semiHidden/>
    <w:unhideWhenUsed/>
    <w:rsid w:val="005B0D3A"/>
    <w:pPr>
      <w:ind w:left="1440" w:hanging="240"/>
    </w:pPr>
  </w:style>
  <w:style w:type="paragraph" w:styleId="Index7">
    <w:name w:val="index 7"/>
    <w:basedOn w:val="Normal"/>
    <w:next w:val="Normal"/>
    <w:autoRedefine/>
    <w:semiHidden/>
    <w:unhideWhenUsed/>
    <w:rsid w:val="005B0D3A"/>
    <w:pPr>
      <w:ind w:left="1680" w:hanging="240"/>
    </w:pPr>
  </w:style>
  <w:style w:type="paragraph" w:styleId="Index8">
    <w:name w:val="index 8"/>
    <w:basedOn w:val="Normal"/>
    <w:next w:val="Normal"/>
    <w:autoRedefine/>
    <w:semiHidden/>
    <w:unhideWhenUsed/>
    <w:rsid w:val="005B0D3A"/>
    <w:pPr>
      <w:ind w:left="1920" w:hanging="240"/>
    </w:pPr>
  </w:style>
  <w:style w:type="paragraph" w:styleId="Index9">
    <w:name w:val="index 9"/>
    <w:basedOn w:val="Normal"/>
    <w:next w:val="Normal"/>
    <w:autoRedefine/>
    <w:semiHidden/>
    <w:unhideWhenUsed/>
    <w:rsid w:val="005B0D3A"/>
    <w:pPr>
      <w:ind w:left="2160" w:hanging="240"/>
    </w:pPr>
  </w:style>
  <w:style w:type="paragraph" w:styleId="IndexHeading">
    <w:name w:val="index heading"/>
    <w:basedOn w:val="Normal"/>
    <w:next w:val="Index1"/>
    <w:semiHidden/>
    <w:unhideWhenUsed/>
    <w:rsid w:val="005B0D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0D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0D3A"/>
    <w:rPr>
      <w:rFonts w:ascii="Georgia" w:hAnsi="Georgia"/>
      <w:i/>
      <w:iCs/>
      <w:color w:val="4F81BD" w:themeColor="accent1"/>
      <w:sz w:val="24"/>
      <w:szCs w:val="24"/>
    </w:rPr>
  </w:style>
  <w:style w:type="paragraph" w:styleId="List">
    <w:name w:val="List"/>
    <w:basedOn w:val="Normal"/>
    <w:semiHidden/>
    <w:unhideWhenUsed/>
    <w:rsid w:val="005B0D3A"/>
    <w:pPr>
      <w:ind w:left="360" w:hanging="360"/>
      <w:contextualSpacing/>
    </w:pPr>
  </w:style>
  <w:style w:type="paragraph" w:styleId="List2">
    <w:name w:val="List 2"/>
    <w:basedOn w:val="Normal"/>
    <w:semiHidden/>
    <w:unhideWhenUsed/>
    <w:rsid w:val="005B0D3A"/>
    <w:pPr>
      <w:ind w:left="720" w:hanging="360"/>
      <w:contextualSpacing/>
    </w:pPr>
  </w:style>
  <w:style w:type="paragraph" w:styleId="List3">
    <w:name w:val="List 3"/>
    <w:basedOn w:val="Normal"/>
    <w:semiHidden/>
    <w:unhideWhenUsed/>
    <w:rsid w:val="005B0D3A"/>
    <w:pPr>
      <w:ind w:left="1080" w:hanging="360"/>
      <w:contextualSpacing/>
    </w:pPr>
  </w:style>
  <w:style w:type="paragraph" w:styleId="List4">
    <w:name w:val="List 4"/>
    <w:basedOn w:val="Normal"/>
    <w:semiHidden/>
    <w:unhideWhenUsed/>
    <w:rsid w:val="005B0D3A"/>
    <w:pPr>
      <w:ind w:left="1440" w:hanging="360"/>
      <w:contextualSpacing/>
    </w:pPr>
  </w:style>
  <w:style w:type="paragraph" w:styleId="List5">
    <w:name w:val="List 5"/>
    <w:basedOn w:val="Normal"/>
    <w:semiHidden/>
    <w:unhideWhenUsed/>
    <w:rsid w:val="005B0D3A"/>
    <w:pPr>
      <w:ind w:left="1800" w:hanging="360"/>
      <w:contextualSpacing/>
    </w:pPr>
  </w:style>
  <w:style w:type="paragraph" w:styleId="ListBullet">
    <w:name w:val="List Bullet"/>
    <w:basedOn w:val="Normal"/>
    <w:rsid w:val="005B0D3A"/>
    <w:pPr>
      <w:numPr>
        <w:numId w:val="21"/>
      </w:numPr>
      <w:contextualSpacing/>
    </w:pPr>
  </w:style>
  <w:style w:type="paragraph" w:styleId="ListBullet2">
    <w:name w:val="List Bullet 2"/>
    <w:basedOn w:val="Normal"/>
    <w:semiHidden/>
    <w:unhideWhenUsed/>
    <w:rsid w:val="005B0D3A"/>
    <w:pPr>
      <w:numPr>
        <w:numId w:val="22"/>
      </w:numPr>
      <w:contextualSpacing/>
    </w:pPr>
  </w:style>
  <w:style w:type="paragraph" w:styleId="ListBullet3">
    <w:name w:val="List Bullet 3"/>
    <w:basedOn w:val="Normal"/>
    <w:semiHidden/>
    <w:unhideWhenUsed/>
    <w:rsid w:val="005B0D3A"/>
    <w:pPr>
      <w:numPr>
        <w:numId w:val="23"/>
      </w:numPr>
      <w:contextualSpacing/>
    </w:pPr>
  </w:style>
  <w:style w:type="paragraph" w:styleId="ListBullet4">
    <w:name w:val="List Bullet 4"/>
    <w:basedOn w:val="Normal"/>
    <w:semiHidden/>
    <w:unhideWhenUsed/>
    <w:rsid w:val="005B0D3A"/>
    <w:pPr>
      <w:numPr>
        <w:numId w:val="24"/>
      </w:numPr>
      <w:contextualSpacing/>
    </w:pPr>
  </w:style>
  <w:style w:type="paragraph" w:styleId="ListBullet5">
    <w:name w:val="List Bullet 5"/>
    <w:basedOn w:val="Normal"/>
    <w:semiHidden/>
    <w:unhideWhenUsed/>
    <w:rsid w:val="005B0D3A"/>
    <w:pPr>
      <w:numPr>
        <w:numId w:val="25"/>
      </w:numPr>
      <w:contextualSpacing/>
    </w:pPr>
  </w:style>
  <w:style w:type="paragraph" w:styleId="ListContinue2">
    <w:name w:val="List Continue 2"/>
    <w:basedOn w:val="Normal"/>
    <w:semiHidden/>
    <w:unhideWhenUsed/>
    <w:rsid w:val="005B0D3A"/>
    <w:pPr>
      <w:spacing w:after="120"/>
      <w:ind w:left="720"/>
      <w:contextualSpacing/>
    </w:pPr>
  </w:style>
  <w:style w:type="paragraph" w:styleId="ListContinue3">
    <w:name w:val="List Continue 3"/>
    <w:basedOn w:val="Normal"/>
    <w:rsid w:val="005B0D3A"/>
    <w:pPr>
      <w:spacing w:after="120"/>
      <w:ind w:left="1080"/>
      <w:contextualSpacing/>
    </w:pPr>
  </w:style>
  <w:style w:type="paragraph" w:styleId="ListContinue4">
    <w:name w:val="List Continue 4"/>
    <w:basedOn w:val="Normal"/>
    <w:rsid w:val="005B0D3A"/>
    <w:pPr>
      <w:spacing w:after="120"/>
      <w:ind w:left="1440"/>
      <w:contextualSpacing/>
    </w:pPr>
  </w:style>
  <w:style w:type="paragraph" w:styleId="ListContinue5">
    <w:name w:val="List Continue 5"/>
    <w:basedOn w:val="Normal"/>
    <w:rsid w:val="005B0D3A"/>
    <w:pPr>
      <w:spacing w:after="120"/>
      <w:ind w:left="1800"/>
      <w:contextualSpacing/>
    </w:pPr>
  </w:style>
  <w:style w:type="paragraph" w:styleId="ListNumber">
    <w:name w:val="List Number"/>
    <w:basedOn w:val="Normal"/>
    <w:rsid w:val="005B0D3A"/>
    <w:pPr>
      <w:numPr>
        <w:numId w:val="26"/>
      </w:numPr>
      <w:contextualSpacing/>
    </w:pPr>
  </w:style>
  <w:style w:type="paragraph" w:styleId="ListNumber2">
    <w:name w:val="List Number 2"/>
    <w:basedOn w:val="Normal"/>
    <w:semiHidden/>
    <w:unhideWhenUsed/>
    <w:rsid w:val="005B0D3A"/>
    <w:pPr>
      <w:numPr>
        <w:numId w:val="27"/>
      </w:numPr>
      <w:contextualSpacing/>
    </w:pPr>
  </w:style>
  <w:style w:type="paragraph" w:styleId="ListNumber3">
    <w:name w:val="List Number 3"/>
    <w:basedOn w:val="Normal"/>
    <w:semiHidden/>
    <w:unhideWhenUsed/>
    <w:rsid w:val="005B0D3A"/>
    <w:pPr>
      <w:numPr>
        <w:numId w:val="28"/>
      </w:numPr>
      <w:contextualSpacing/>
    </w:pPr>
  </w:style>
  <w:style w:type="paragraph" w:styleId="ListNumber4">
    <w:name w:val="List Number 4"/>
    <w:basedOn w:val="Normal"/>
    <w:semiHidden/>
    <w:unhideWhenUsed/>
    <w:rsid w:val="005B0D3A"/>
    <w:pPr>
      <w:numPr>
        <w:numId w:val="29"/>
      </w:numPr>
      <w:contextualSpacing/>
    </w:pPr>
  </w:style>
  <w:style w:type="paragraph" w:styleId="ListNumber5">
    <w:name w:val="List Number 5"/>
    <w:basedOn w:val="Normal"/>
    <w:semiHidden/>
    <w:unhideWhenUsed/>
    <w:rsid w:val="005B0D3A"/>
    <w:pPr>
      <w:numPr>
        <w:numId w:val="30"/>
      </w:numPr>
      <w:contextualSpacing/>
    </w:pPr>
  </w:style>
  <w:style w:type="paragraph" w:styleId="MacroText">
    <w:name w:val="macro"/>
    <w:link w:val="MacroTextChar"/>
    <w:rsid w:val="005B0D3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rsid w:val="005B0D3A"/>
    <w:rPr>
      <w:rFonts w:ascii="Consolas" w:hAnsi="Consolas"/>
    </w:rPr>
  </w:style>
  <w:style w:type="paragraph" w:styleId="MessageHeader">
    <w:name w:val="Message Header"/>
    <w:basedOn w:val="Normal"/>
    <w:link w:val="MessageHeaderChar"/>
    <w:rsid w:val="005B0D3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B0D3A"/>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5B0D3A"/>
    <w:rPr>
      <w:rFonts w:ascii="Times New Roman" w:hAnsi="Times New Roman"/>
    </w:rPr>
  </w:style>
  <w:style w:type="paragraph" w:styleId="NormalIndent">
    <w:name w:val="Normal Indent"/>
    <w:basedOn w:val="Normal"/>
    <w:semiHidden/>
    <w:unhideWhenUsed/>
    <w:rsid w:val="005B0D3A"/>
    <w:pPr>
      <w:ind w:left="720"/>
    </w:pPr>
  </w:style>
  <w:style w:type="paragraph" w:styleId="NoteHeading">
    <w:name w:val="Note Heading"/>
    <w:basedOn w:val="Normal"/>
    <w:next w:val="Normal"/>
    <w:link w:val="NoteHeadingChar"/>
    <w:semiHidden/>
    <w:unhideWhenUsed/>
    <w:rsid w:val="005B0D3A"/>
  </w:style>
  <w:style w:type="character" w:customStyle="1" w:styleId="NoteHeadingChar">
    <w:name w:val="Note Heading Char"/>
    <w:basedOn w:val="DefaultParagraphFont"/>
    <w:link w:val="NoteHeading"/>
    <w:semiHidden/>
    <w:rsid w:val="005B0D3A"/>
    <w:rPr>
      <w:rFonts w:ascii="Georgia" w:hAnsi="Georgia"/>
      <w:sz w:val="24"/>
      <w:szCs w:val="24"/>
    </w:rPr>
  </w:style>
  <w:style w:type="paragraph" w:styleId="PlainText">
    <w:name w:val="Plain Text"/>
    <w:basedOn w:val="Normal"/>
    <w:link w:val="PlainTextChar"/>
    <w:semiHidden/>
    <w:unhideWhenUsed/>
    <w:rsid w:val="005B0D3A"/>
    <w:rPr>
      <w:rFonts w:ascii="Consolas" w:hAnsi="Consolas"/>
      <w:sz w:val="21"/>
      <w:szCs w:val="21"/>
    </w:rPr>
  </w:style>
  <w:style w:type="character" w:customStyle="1" w:styleId="PlainTextChar">
    <w:name w:val="Plain Text Char"/>
    <w:basedOn w:val="DefaultParagraphFont"/>
    <w:link w:val="PlainText"/>
    <w:semiHidden/>
    <w:rsid w:val="005B0D3A"/>
    <w:rPr>
      <w:rFonts w:ascii="Consolas" w:hAnsi="Consolas"/>
      <w:sz w:val="21"/>
      <w:szCs w:val="21"/>
    </w:rPr>
  </w:style>
  <w:style w:type="paragraph" w:styleId="Quote">
    <w:name w:val="Quote"/>
    <w:basedOn w:val="Normal"/>
    <w:next w:val="Normal"/>
    <w:link w:val="QuoteChar"/>
    <w:uiPriority w:val="29"/>
    <w:qFormat/>
    <w:rsid w:val="005B0D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D3A"/>
    <w:rPr>
      <w:rFonts w:ascii="Georgia" w:hAnsi="Georgia"/>
      <w:i/>
      <w:iCs/>
      <w:color w:val="404040" w:themeColor="text1" w:themeTint="BF"/>
      <w:sz w:val="24"/>
      <w:szCs w:val="24"/>
    </w:rPr>
  </w:style>
  <w:style w:type="paragraph" w:styleId="Salutation">
    <w:name w:val="Salutation"/>
    <w:basedOn w:val="Normal"/>
    <w:next w:val="Normal"/>
    <w:link w:val="SalutationChar"/>
    <w:semiHidden/>
    <w:unhideWhenUsed/>
    <w:rsid w:val="005B0D3A"/>
  </w:style>
  <w:style w:type="character" w:customStyle="1" w:styleId="SalutationChar">
    <w:name w:val="Salutation Char"/>
    <w:basedOn w:val="DefaultParagraphFont"/>
    <w:link w:val="Salutation"/>
    <w:semiHidden/>
    <w:rsid w:val="005B0D3A"/>
    <w:rPr>
      <w:rFonts w:ascii="Georgia" w:hAnsi="Georgia"/>
      <w:sz w:val="24"/>
      <w:szCs w:val="24"/>
    </w:rPr>
  </w:style>
  <w:style w:type="paragraph" w:styleId="Signature">
    <w:name w:val="Signature"/>
    <w:basedOn w:val="Normal"/>
    <w:link w:val="SignatureChar"/>
    <w:semiHidden/>
    <w:unhideWhenUsed/>
    <w:rsid w:val="005B0D3A"/>
    <w:pPr>
      <w:ind w:left="4320"/>
    </w:pPr>
  </w:style>
  <w:style w:type="character" w:customStyle="1" w:styleId="SignatureChar">
    <w:name w:val="Signature Char"/>
    <w:basedOn w:val="DefaultParagraphFont"/>
    <w:link w:val="Signature"/>
    <w:semiHidden/>
    <w:rsid w:val="005B0D3A"/>
    <w:rPr>
      <w:rFonts w:ascii="Georgia" w:hAnsi="Georgia"/>
      <w:sz w:val="24"/>
      <w:szCs w:val="24"/>
    </w:rPr>
  </w:style>
  <w:style w:type="paragraph" w:styleId="TableofAuthorities">
    <w:name w:val="table of authorities"/>
    <w:basedOn w:val="Normal"/>
    <w:next w:val="Normal"/>
    <w:semiHidden/>
    <w:unhideWhenUsed/>
    <w:rsid w:val="005B0D3A"/>
    <w:pPr>
      <w:ind w:left="240" w:hanging="240"/>
    </w:pPr>
  </w:style>
  <w:style w:type="paragraph" w:styleId="TableofFigures">
    <w:name w:val="table of figures"/>
    <w:basedOn w:val="Normal"/>
    <w:next w:val="Normal"/>
    <w:semiHidden/>
    <w:unhideWhenUsed/>
    <w:rsid w:val="005B0D3A"/>
  </w:style>
  <w:style w:type="paragraph" w:styleId="TOAHeading">
    <w:name w:val="toa heading"/>
    <w:basedOn w:val="Normal"/>
    <w:next w:val="Normal"/>
    <w:semiHidden/>
    <w:unhideWhenUsed/>
    <w:rsid w:val="005B0D3A"/>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B0D3A"/>
    <w:pPr>
      <w:spacing w:after="100"/>
    </w:pPr>
  </w:style>
  <w:style w:type="paragraph" w:styleId="TOC2">
    <w:name w:val="toc 2"/>
    <w:basedOn w:val="Normal"/>
    <w:next w:val="Normal"/>
    <w:autoRedefine/>
    <w:semiHidden/>
    <w:unhideWhenUsed/>
    <w:rsid w:val="005B0D3A"/>
    <w:pPr>
      <w:spacing w:after="100"/>
      <w:ind w:left="240"/>
    </w:pPr>
  </w:style>
  <w:style w:type="paragraph" w:styleId="TOC3">
    <w:name w:val="toc 3"/>
    <w:basedOn w:val="Normal"/>
    <w:next w:val="Normal"/>
    <w:autoRedefine/>
    <w:semiHidden/>
    <w:unhideWhenUsed/>
    <w:rsid w:val="005B0D3A"/>
    <w:pPr>
      <w:spacing w:after="100"/>
      <w:ind w:left="480"/>
    </w:pPr>
  </w:style>
  <w:style w:type="paragraph" w:styleId="TOC4">
    <w:name w:val="toc 4"/>
    <w:basedOn w:val="Normal"/>
    <w:next w:val="Normal"/>
    <w:autoRedefine/>
    <w:semiHidden/>
    <w:unhideWhenUsed/>
    <w:rsid w:val="005B0D3A"/>
    <w:pPr>
      <w:spacing w:after="100"/>
      <w:ind w:left="720"/>
    </w:pPr>
  </w:style>
  <w:style w:type="paragraph" w:styleId="TOC5">
    <w:name w:val="toc 5"/>
    <w:basedOn w:val="Normal"/>
    <w:next w:val="Normal"/>
    <w:autoRedefine/>
    <w:semiHidden/>
    <w:unhideWhenUsed/>
    <w:rsid w:val="005B0D3A"/>
    <w:pPr>
      <w:spacing w:after="100"/>
      <w:ind w:left="960"/>
    </w:pPr>
  </w:style>
  <w:style w:type="paragraph" w:styleId="TOC6">
    <w:name w:val="toc 6"/>
    <w:basedOn w:val="Normal"/>
    <w:next w:val="Normal"/>
    <w:autoRedefine/>
    <w:semiHidden/>
    <w:unhideWhenUsed/>
    <w:rsid w:val="005B0D3A"/>
    <w:pPr>
      <w:spacing w:after="100"/>
      <w:ind w:left="1200"/>
    </w:pPr>
  </w:style>
  <w:style w:type="paragraph" w:styleId="TOC7">
    <w:name w:val="toc 7"/>
    <w:basedOn w:val="Normal"/>
    <w:next w:val="Normal"/>
    <w:autoRedefine/>
    <w:semiHidden/>
    <w:unhideWhenUsed/>
    <w:rsid w:val="005B0D3A"/>
    <w:pPr>
      <w:spacing w:after="100"/>
      <w:ind w:left="1440"/>
    </w:pPr>
  </w:style>
  <w:style w:type="paragraph" w:styleId="TOC8">
    <w:name w:val="toc 8"/>
    <w:basedOn w:val="Normal"/>
    <w:next w:val="Normal"/>
    <w:autoRedefine/>
    <w:semiHidden/>
    <w:unhideWhenUsed/>
    <w:rsid w:val="005B0D3A"/>
    <w:pPr>
      <w:spacing w:after="100"/>
      <w:ind w:left="1680"/>
    </w:pPr>
  </w:style>
  <w:style w:type="paragraph" w:styleId="TOC9">
    <w:name w:val="toc 9"/>
    <w:basedOn w:val="Normal"/>
    <w:next w:val="Normal"/>
    <w:autoRedefine/>
    <w:semiHidden/>
    <w:unhideWhenUsed/>
    <w:rsid w:val="005B0D3A"/>
    <w:pPr>
      <w:spacing w:after="100"/>
      <w:ind w:left="1920"/>
    </w:pPr>
  </w:style>
  <w:style w:type="paragraph" w:styleId="TOCHeading">
    <w:name w:val="TOC Heading"/>
    <w:basedOn w:val="Heading1"/>
    <w:next w:val="Normal"/>
    <w:uiPriority w:val="39"/>
    <w:semiHidden/>
    <w:unhideWhenUsed/>
    <w:qFormat/>
    <w:rsid w:val="005B0D3A"/>
    <w:pPr>
      <w:spacing w:after="0"/>
      <w:outlineLvl w:val="9"/>
    </w:pPr>
    <w:rPr>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FE6582" w:rsidP="00FE6582">
          <w:pPr>
            <w:pStyle w:val="1719EB61B9E746BFA62867D3DB888D4C1"/>
          </w:pPr>
          <w:r>
            <w:rPr>
              <w:rFonts w:ascii="Lucida Bright" w:hAnsi="Lucida Bright"/>
              <w:sz w:val="22"/>
              <w:szCs w:val="22"/>
            </w:rPr>
            <w:t>TXG921644</w:t>
          </w:r>
          <w:r w:rsidRPr="006B50AE">
            <w:rPr>
              <w:rStyle w:val="PlaceholderText"/>
              <w:rFonts w:ascii="Lucida Bright" w:hAnsi="Lucida Bright"/>
              <w:color w:val="7F7F7F" w:themeColor="text1" w:themeTint="80"/>
              <w:sz w:val="22"/>
              <w:szCs w:val="22"/>
            </w:rPr>
            <w:t>.</w:t>
          </w:r>
        </w:p>
      </w:docPartBody>
    </w:docPart>
    <w:docPart>
      <w:docPartPr>
        <w:name w:val="69884CB7158D4A6B8A99905202143C36"/>
        <w:category>
          <w:name w:val="General"/>
          <w:gallery w:val="placeholder"/>
        </w:category>
        <w:types>
          <w:type w:val="bbPlcHdr"/>
        </w:types>
        <w:behaviors>
          <w:behavior w:val="content"/>
        </w:behaviors>
        <w:guid w:val="{3430272D-C242-4E40-8FD4-642E64A17BB1}"/>
      </w:docPartPr>
      <w:docPartBody>
        <w:p w:rsidR="00DD2CCF" w:rsidRDefault="00BB2421" w:rsidP="00BB2421">
          <w:pPr>
            <w:pStyle w:val="69884CB7158D4A6B8A99905202143C36"/>
          </w:pPr>
          <w:r w:rsidRPr="00747BCB">
            <w:rPr>
              <w:rStyle w:val="PlaceholderText"/>
              <w:rFonts w:ascii="Lucida Bright" w:hAnsi="Lucida Bright"/>
              <w:color w:val="D9D9D9" w:themeColor="background1" w:themeShade="D9"/>
              <w:highlight w:val="lightGray"/>
              <w:u w:val="single"/>
            </w:rPr>
            <w:t>Click here to enter text</w:t>
          </w:r>
          <w:r w:rsidRPr="00E52977">
            <w:rPr>
              <w:rStyle w:val="PlaceholderText"/>
              <w:rFonts w:ascii="Lucida Bright" w:hAnsi="Lucida Bright"/>
              <w:highlight w:val="lightGray"/>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6E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97E07"/>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C22F17"/>
    <w:rsid w:val="00C23B19"/>
    <w:rsid w:val="00C45273"/>
    <w:rsid w:val="00C47A69"/>
    <w:rsid w:val="00C50E34"/>
    <w:rsid w:val="00C56025"/>
    <w:rsid w:val="00C6340E"/>
    <w:rsid w:val="00C669CC"/>
    <w:rsid w:val="00C67086"/>
    <w:rsid w:val="00CA27EA"/>
    <w:rsid w:val="00CB667A"/>
    <w:rsid w:val="00CD47F9"/>
    <w:rsid w:val="00D35987"/>
    <w:rsid w:val="00D725F2"/>
    <w:rsid w:val="00DB13A7"/>
    <w:rsid w:val="00DB16F7"/>
    <w:rsid w:val="00DD2CCF"/>
    <w:rsid w:val="00DE51AC"/>
    <w:rsid w:val="00DF58EA"/>
    <w:rsid w:val="00E037B7"/>
    <w:rsid w:val="00E15B67"/>
    <w:rsid w:val="00E215C4"/>
    <w:rsid w:val="00E53A20"/>
    <w:rsid w:val="00E7789F"/>
    <w:rsid w:val="00EA085E"/>
    <w:rsid w:val="00F230D0"/>
    <w:rsid w:val="00F50DB8"/>
    <w:rsid w:val="00F51E18"/>
    <w:rsid w:val="00F72965"/>
    <w:rsid w:val="00FA1FCC"/>
    <w:rsid w:val="00FC65F4"/>
    <w:rsid w:val="00FC775D"/>
    <w:rsid w:val="00FE2990"/>
    <w:rsid w:val="00FE6582"/>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6582"/>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1719EB61B9E746BFA62867D3DB888D4C">
    <w:name w:val="1719EB61B9E746BFA62867D3DB888D4C"/>
    <w:rsid w:val="00FE6582"/>
    <w:pPr>
      <w:spacing w:after="120" w:line="240" w:lineRule="auto"/>
    </w:pPr>
    <w:rPr>
      <w:rFonts w:ascii="Georgia" w:eastAsia="Calibri" w:hAnsi="Georgia" w:cs="Times New Roman"/>
      <w:sz w:val="24"/>
      <w:szCs w:val="24"/>
    </w:rPr>
  </w:style>
  <w:style w:type="paragraph" w:customStyle="1" w:styleId="1719EB61B9E746BFA62867D3DB888D4C1">
    <w:name w:val="1719EB61B9E746BFA62867D3DB888D4C1"/>
    <w:rsid w:val="00FE6582"/>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69884CB7158D4A6B8A99905202143C36">
    <w:name w:val="69884CB7158D4A6B8A99905202143C36"/>
    <w:rsid w:val="00BB2421"/>
    <w:pPr>
      <w:spacing w:after="160" w:line="259" w:lineRule="auto"/>
    </w:pPr>
  </w:style>
  <w:style w:type="paragraph" w:customStyle="1" w:styleId="1719EB61B9E746BFA62867D3DB888D4C2">
    <w:name w:val="1719EB61B9E746BFA62867D3DB888D4C2"/>
    <w:rsid w:val="00C669CC"/>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9A33-C2EE-44D6-84DF-8B6D0618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subject/>
  <dc:creator>TCEQ</dc:creator>
  <cp:keywords/>
  <dc:description/>
  <cp:lastModifiedBy>Joy Alabi</cp:lastModifiedBy>
  <cp:revision>9</cp:revision>
  <cp:lastPrinted>2023-02-24T16:43:00Z</cp:lastPrinted>
  <dcterms:created xsi:type="dcterms:W3CDTF">2023-03-27T16:32:00Z</dcterms:created>
  <dcterms:modified xsi:type="dcterms:W3CDTF">2023-03-27T16:47:00Z</dcterms:modified>
</cp:coreProperties>
</file>