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Lucida Bright" w:hAnsi="Lucida Bright"/>
          <w:sz w:val="22"/>
          <w:szCs w:val="22"/>
        </w:rPr>
        <w:id w:val="1652256650"/>
        <w:lock w:val="sdtContentLocked"/>
        <w:placeholder>
          <w:docPart w:val="9269D4199B2F47F79065225952EEE995"/>
        </w:placeholder>
        <w:showingPlcHdr/>
        <w:group/>
      </w:sdtPr>
      <w:sdtEndPr/>
      <w:sdtContent>
        <w:p w14:paraId="4621BD30" w14:textId="1535ED0D" w:rsidR="006F6B32" w:rsidRPr="009579C2" w:rsidRDefault="00175F9D" w:rsidP="002026E5">
          <w:pPr>
            <w:pStyle w:val="Heading1"/>
            <w:spacing w:before="0"/>
            <w:rPr>
              <w:rFonts w:ascii="Lucida Bright" w:hAnsi="Lucida Bright"/>
              <w:i/>
              <w:iCs/>
              <w:sz w:val="22"/>
              <w:szCs w:val="22"/>
            </w:rPr>
          </w:pPr>
          <w:r w:rsidRPr="009579C2">
            <w:rPr>
              <w:rFonts w:ascii="Lucida Bright" w:hAnsi="Lucida Bright"/>
              <w:sz w:val="22"/>
              <w:szCs w:val="22"/>
            </w:rPr>
            <w:t>ENGLISH LANGUAGE TEMPLATE FOR CAFO PERMIT APPLICATIONS</w:t>
          </w:r>
        </w:p>
      </w:sdtContent>
    </w:sdt>
    <w:sdt>
      <w:sdtPr>
        <w:rPr>
          <w:rFonts w:ascii="Lucida Bright" w:hAnsi="Lucida Bright"/>
          <w:i/>
          <w:iCs/>
          <w:sz w:val="22"/>
          <w:szCs w:val="22"/>
        </w:rPr>
        <w:id w:val="-1565793193"/>
        <w:lock w:val="sdtContentLocked"/>
        <w:placeholder>
          <w:docPart w:val="9269D4199B2F47F79065225952EEE995"/>
        </w:placeholder>
        <w:group/>
      </w:sdtPr>
      <w:sdtEndPr/>
      <w:sdtContent>
        <w:p w14:paraId="1763C7C3" w14:textId="6B71D735" w:rsidR="006F6B32" w:rsidRPr="009579C2" w:rsidRDefault="006F6B32" w:rsidP="006F6B32">
          <w:pPr>
            <w:pStyle w:val="BodyText"/>
            <w:spacing w:after="240"/>
            <w:rPr>
              <w:rFonts w:ascii="Lucida Bright" w:hAnsi="Lucida Bright"/>
              <w:i/>
              <w:iCs/>
              <w:sz w:val="22"/>
              <w:szCs w:val="22"/>
            </w:rPr>
          </w:pPr>
          <w:r w:rsidRPr="009579C2">
            <w:rPr>
              <w:rFonts w:ascii="Lucida Bright" w:hAnsi="Lucida Bright"/>
              <w:i/>
              <w:iCs/>
              <w:sz w:val="22"/>
              <w:szCs w:val="22"/>
            </w:rPr>
            <w:t xml:space="preserve">The following summary is provided for this pending water quality permit application being reviewed by the Texas Commission on Environmental Quality as required by the TCEQ Public Participation Plan and Language Access Plan. The information provided in this summary may change during the technical review of the application and </w:t>
          </w:r>
          <w:r w:rsidR="00C70839" w:rsidRPr="009579C2">
            <w:rPr>
              <w:rFonts w:ascii="Lucida Bright" w:hAnsi="Lucida Bright"/>
              <w:i/>
              <w:iCs/>
              <w:sz w:val="22"/>
              <w:szCs w:val="22"/>
            </w:rPr>
            <w:t>is</w:t>
          </w:r>
          <w:r w:rsidRPr="009579C2">
            <w:rPr>
              <w:rFonts w:ascii="Lucida Bright" w:hAnsi="Lucida Bright"/>
              <w:i/>
              <w:iCs/>
              <w:sz w:val="22"/>
              <w:szCs w:val="22"/>
            </w:rPr>
            <w:t xml:space="preserve"> not</w:t>
          </w:r>
          <w:r w:rsidR="00C70839" w:rsidRPr="009579C2">
            <w:rPr>
              <w:rFonts w:ascii="Lucida Bright" w:hAnsi="Lucida Bright"/>
              <w:i/>
              <w:iCs/>
              <w:sz w:val="22"/>
              <w:szCs w:val="22"/>
            </w:rPr>
            <w:t xml:space="preserve"> a</w:t>
          </w:r>
          <w:r w:rsidRPr="009579C2">
            <w:rPr>
              <w:rFonts w:ascii="Lucida Bright" w:hAnsi="Lucida Bright"/>
              <w:i/>
              <w:iCs/>
              <w:sz w:val="22"/>
              <w:szCs w:val="22"/>
            </w:rPr>
            <w:t xml:space="preserve"> federal enforceable representation of the permit application.</w:t>
          </w:r>
        </w:p>
      </w:sdtContent>
    </w:sdt>
    <w:p w14:paraId="69F337D6" w14:textId="7F0380A6" w:rsidR="006F6B32" w:rsidRPr="009579C2" w:rsidRDefault="00302950" w:rsidP="007C5985">
      <w:pPr>
        <w:pStyle w:val="BodyText"/>
        <w:numPr>
          <w:ilvl w:val="0"/>
          <w:numId w:val="2"/>
        </w:numPr>
        <w:spacing w:before="240"/>
        <w:ind w:left="360"/>
        <w:rPr>
          <w:rFonts w:ascii="Lucida Bright" w:hAnsi="Lucida Bright"/>
          <w:sz w:val="22"/>
          <w:szCs w:val="22"/>
        </w:rPr>
      </w:pPr>
      <w:sdt>
        <w:sdtPr>
          <w:rPr>
            <w:rFonts w:ascii="Lucida Bright" w:hAnsi="Lucida Bright"/>
            <w:sz w:val="22"/>
            <w:szCs w:val="22"/>
          </w:rPr>
          <w:id w:val="-1158917861"/>
          <w:lock w:val="sdtContentLocked"/>
          <w:placeholder>
            <w:docPart w:val="9269D4199B2F47F79065225952EEE995"/>
          </w:placeholder>
          <w:group/>
        </w:sdtPr>
        <w:sdtEndPr/>
        <w:sdtContent>
          <w:r w:rsidR="006F6B32" w:rsidRPr="009579C2">
            <w:rPr>
              <w:rFonts w:ascii="Lucida Bright" w:hAnsi="Lucida Bright"/>
              <w:sz w:val="22"/>
              <w:szCs w:val="22"/>
            </w:rPr>
            <w:t>Applicant’s Name:</w:t>
          </w:r>
        </w:sdtContent>
      </w:sdt>
      <w:r w:rsidR="006F6B32" w:rsidRPr="009579C2">
        <w:rPr>
          <w:rFonts w:ascii="Lucida Bright" w:hAnsi="Lucida Bright"/>
          <w:sz w:val="22"/>
          <w:szCs w:val="22"/>
        </w:rPr>
        <w:t xml:space="preserve"> </w:t>
      </w:r>
      <w:sdt>
        <w:sdtPr>
          <w:rPr>
            <w:rFonts w:ascii="Lucida Bright" w:hAnsi="Lucida Bright"/>
            <w:sz w:val="22"/>
            <w:szCs w:val="22"/>
          </w:rPr>
          <w:id w:val="712007568"/>
          <w:lock w:val="sdtContentLocked"/>
          <w:placeholder>
            <w:docPart w:val="577C739CBA9A4CC58527BB29B618197F"/>
          </w:placeholder>
        </w:sdtPr>
        <w:sdtEndPr/>
        <w:sdtContent>
          <w:r w:rsidR="00175F9D">
            <w:rPr>
              <w:rFonts w:ascii="Lucida Bright" w:hAnsi="Lucida Bright"/>
              <w:sz w:val="22"/>
              <w:szCs w:val="22"/>
            </w:rPr>
            <w:t xml:space="preserve">Vyn Land and Cattle &amp; </w:t>
          </w:r>
          <w:r w:rsidR="00BF2DE9">
            <w:rPr>
              <w:rFonts w:ascii="Lucida Bright" w:hAnsi="Lucida Bright"/>
              <w:sz w:val="22"/>
              <w:szCs w:val="22"/>
            </w:rPr>
            <w:t>Golden J Jerseys</w:t>
          </w:r>
          <w:r w:rsidR="00175F9D">
            <w:rPr>
              <w:rFonts w:ascii="Lucida Bright" w:hAnsi="Lucida Bright"/>
              <w:sz w:val="22"/>
              <w:szCs w:val="22"/>
            </w:rPr>
            <w:t>, LLC</w:t>
          </w:r>
        </w:sdtContent>
      </w:sdt>
    </w:p>
    <w:p w14:paraId="32B20F32" w14:textId="2EC54670" w:rsidR="006F6B32"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407690470"/>
          <w:lock w:val="sdtContentLocked"/>
          <w:placeholder>
            <w:docPart w:val="9269D4199B2F47F79065225952EEE995"/>
          </w:placeholder>
          <w:group/>
        </w:sdtPr>
        <w:sdtEndPr/>
        <w:sdtContent>
          <w:r w:rsidR="006F6B32" w:rsidRPr="009579C2">
            <w:rPr>
              <w:rFonts w:ascii="Lucida Bright" w:hAnsi="Lucida Bright"/>
              <w:sz w:val="22"/>
              <w:szCs w:val="22"/>
            </w:rPr>
            <w:t xml:space="preserve">Enter </w:t>
          </w:r>
          <w:hyperlink r:id="rId8" w:history="1">
            <w:r w:rsidR="006F6B32" w:rsidRPr="009579C2">
              <w:rPr>
                <w:rStyle w:val="Hyperlink"/>
                <w:rFonts w:ascii="Lucida Bright" w:hAnsi="Lucida Bright"/>
                <w:color w:val="auto"/>
                <w:sz w:val="22"/>
                <w:szCs w:val="22"/>
              </w:rPr>
              <w:t>Customer Number</w:t>
            </w:r>
          </w:hyperlink>
          <w:r w:rsidR="006F6B32" w:rsidRPr="009579C2">
            <w:rPr>
              <w:rFonts w:ascii="Lucida Bright" w:hAnsi="Lucida Bright"/>
              <w:sz w:val="22"/>
              <w:szCs w:val="22"/>
            </w:rPr>
            <w:t>:</w:t>
          </w:r>
        </w:sdtContent>
      </w:sdt>
      <w:r w:rsidR="006F6B32" w:rsidRPr="009579C2">
        <w:rPr>
          <w:rFonts w:ascii="Lucida Bright" w:hAnsi="Lucida Bright"/>
          <w:sz w:val="22"/>
          <w:szCs w:val="22"/>
        </w:rPr>
        <w:t xml:space="preserve"> </w:t>
      </w:r>
      <w:sdt>
        <w:sdtPr>
          <w:rPr>
            <w:rFonts w:ascii="Lucida Bright" w:hAnsi="Lucida Bright"/>
            <w:sz w:val="22"/>
            <w:szCs w:val="22"/>
          </w:rPr>
          <w:id w:val="-1149280464"/>
          <w:lock w:val="sdtContentLocked"/>
          <w:placeholder>
            <w:docPart w:val="D8065584B39B4E649C979F55FA334695"/>
          </w:placeholder>
        </w:sdtPr>
        <w:sdtEndPr/>
        <w:sdtContent>
          <w:r w:rsidR="00BF2DE9">
            <w:rPr>
              <w:rFonts w:ascii="Lucida Bright" w:hAnsi="Lucida Bright"/>
              <w:sz w:val="22"/>
              <w:szCs w:val="22"/>
            </w:rPr>
            <w:t>CN604815324</w:t>
          </w:r>
          <w:r w:rsidR="00175F9D">
            <w:rPr>
              <w:rFonts w:ascii="Lucida Bright" w:hAnsi="Lucida Bright"/>
              <w:sz w:val="22"/>
              <w:szCs w:val="22"/>
            </w:rPr>
            <w:t xml:space="preserve"> &amp;</w:t>
          </w:r>
          <w:r w:rsidR="00BF2DE9">
            <w:rPr>
              <w:rFonts w:ascii="Lucida Bright" w:hAnsi="Lucida Bright"/>
              <w:sz w:val="22"/>
              <w:szCs w:val="22"/>
            </w:rPr>
            <w:t xml:space="preserve"> CN604811679</w:t>
          </w:r>
        </w:sdtContent>
      </w:sdt>
    </w:p>
    <w:p w14:paraId="73FDADB4" w14:textId="49AF4094" w:rsidR="006F6B32"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2140615376"/>
          <w:lock w:val="sdtContentLocked"/>
          <w:placeholder>
            <w:docPart w:val="9269D4199B2F47F79065225952EEE995"/>
          </w:placeholder>
          <w:group/>
        </w:sdtPr>
        <w:sdtEndPr/>
        <w:sdtContent>
          <w:r w:rsidR="006F6B32" w:rsidRPr="009579C2">
            <w:rPr>
              <w:rFonts w:ascii="Lucida Bright" w:hAnsi="Lucida Bright"/>
              <w:sz w:val="22"/>
              <w:szCs w:val="22"/>
            </w:rPr>
            <w:t>Name of facility:</w:t>
          </w:r>
        </w:sdtContent>
      </w:sdt>
      <w:r w:rsidR="006F6B32" w:rsidRPr="009579C2">
        <w:rPr>
          <w:rFonts w:ascii="Lucida Bright" w:hAnsi="Lucida Bright"/>
          <w:sz w:val="22"/>
          <w:szCs w:val="22"/>
        </w:rPr>
        <w:t xml:space="preserve"> </w:t>
      </w:r>
      <w:sdt>
        <w:sdtPr>
          <w:rPr>
            <w:rFonts w:ascii="Lucida Bright" w:hAnsi="Lucida Bright"/>
            <w:sz w:val="22"/>
            <w:szCs w:val="22"/>
          </w:rPr>
          <w:id w:val="-1041813600"/>
          <w:lock w:val="sdtContentLocked"/>
          <w:placeholder>
            <w:docPart w:val="4FE993EB0068480AB6E2C433B464511B"/>
          </w:placeholder>
        </w:sdtPr>
        <w:sdtEndPr/>
        <w:sdtContent>
          <w:r w:rsidR="00BF2DE9">
            <w:rPr>
              <w:rFonts w:ascii="Lucida Bright" w:hAnsi="Lucida Bright"/>
              <w:sz w:val="22"/>
              <w:szCs w:val="22"/>
            </w:rPr>
            <w:t>Golden J Jerseys</w:t>
          </w:r>
        </w:sdtContent>
      </w:sdt>
    </w:p>
    <w:p w14:paraId="65FDC999" w14:textId="2322774F" w:rsidR="006F6B32"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1572192189"/>
          <w:lock w:val="sdtContentLocked"/>
          <w:placeholder>
            <w:docPart w:val="9269D4199B2F47F79065225952EEE995"/>
          </w:placeholder>
          <w:group/>
        </w:sdtPr>
        <w:sdtEndPr/>
        <w:sdtContent>
          <w:r w:rsidR="006F6B32" w:rsidRPr="009579C2">
            <w:rPr>
              <w:rFonts w:ascii="Lucida Bright" w:hAnsi="Lucida Bright"/>
              <w:sz w:val="22"/>
              <w:szCs w:val="22"/>
            </w:rPr>
            <w:t xml:space="preserve">Enter </w:t>
          </w:r>
          <w:hyperlink r:id="rId9" w:history="1">
            <w:r w:rsidR="006F6B32" w:rsidRPr="009579C2">
              <w:rPr>
                <w:rStyle w:val="Hyperlink"/>
                <w:rFonts w:ascii="Lucida Bright" w:hAnsi="Lucida Bright"/>
                <w:color w:val="auto"/>
                <w:sz w:val="22"/>
                <w:szCs w:val="22"/>
              </w:rPr>
              <w:t>Regulated Entity Number:</w:t>
            </w:r>
          </w:hyperlink>
        </w:sdtContent>
      </w:sdt>
      <w:r w:rsidR="006F6B32" w:rsidRPr="009579C2">
        <w:rPr>
          <w:rFonts w:ascii="Lucida Bright" w:hAnsi="Lucida Bright"/>
          <w:sz w:val="22"/>
          <w:szCs w:val="22"/>
        </w:rPr>
        <w:t xml:space="preserve"> </w:t>
      </w:r>
      <w:sdt>
        <w:sdtPr>
          <w:rPr>
            <w:rFonts w:ascii="Lucida Bright" w:hAnsi="Lucida Bright"/>
            <w:sz w:val="22"/>
            <w:szCs w:val="22"/>
          </w:rPr>
          <w:id w:val="-1043367369"/>
          <w:lock w:val="sdtContentLocked"/>
          <w:placeholder>
            <w:docPart w:val="2DC1BFEEE83B4079A478D5F86810A94D"/>
          </w:placeholder>
        </w:sdtPr>
        <w:sdtEndPr/>
        <w:sdtContent>
          <w:r w:rsidR="00CF070B">
            <w:rPr>
              <w:rFonts w:ascii="Lucida Bright" w:hAnsi="Lucida Bright"/>
              <w:sz w:val="22"/>
              <w:szCs w:val="22"/>
            </w:rPr>
            <w:t>RN</w:t>
          </w:r>
          <w:r w:rsidR="00BF2DE9">
            <w:rPr>
              <w:rFonts w:ascii="Lucida Bright" w:hAnsi="Lucida Bright"/>
              <w:sz w:val="22"/>
              <w:szCs w:val="22"/>
            </w:rPr>
            <w:t>104895412</w:t>
          </w:r>
        </w:sdtContent>
      </w:sdt>
    </w:p>
    <w:bookmarkStart w:id="0" w:name="_Hlk100239159"/>
    <w:p w14:paraId="7B06CC2D" w14:textId="15C44ACF" w:rsidR="00192968"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536945512"/>
          <w:lock w:val="sdtContentLocked"/>
          <w:placeholder>
            <w:docPart w:val="DefaultPlaceholder_-1854013440"/>
          </w:placeholder>
          <w:group/>
        </w:sdtPr>
        <w:sdtEndPr/>
        <w:sdtContent>
          <w:r w:rsidR="00192968" w:rsidRPr="009579C2">
            <w:rPr>
              <w:rFonts w:ascii="Lucida Bright" w:hAnsi="Lucida Bright"/>
              <w:sz w:val="22"/>
              <w:szCs w:val="22"/>
            </w:rPr>
            <w:t>Provide your permit Number</w:t>
          </w:r>
          <w:r w:rsidR="00175F9D">
            <w:rPr>
              <w:rFonts w:ascii="Lucida Bright" w:hAnsi="Lucida Bright"/>
              <w:sz w:val="22"/>
              <w:szCs w:val="22"/>
            </w:rPr>
            <w:t>:</w:t>
          </w:r>
        </w:sdtContent>
      </w:sdt>
      <w:r w:rsidR="00192968" w:rsidRPr="009579C2">
        <w:rPr>
          <w:rFonts w:ascii="Lucida Bright" w:hAnsi="Lucida Bright"/>
          <w:sz w:val="22"/>
          <w:szCs w:val="22"/>
        </w:rPr>
        <w:t xml:space="preserve"> </w:t>
      </w:r>
      <w:sdt>
        <w:sdtPr>
          <w:rPr>
            <w:rFonts w:ascii="Lucida Bright" w:hAnsi="Lucida Bright"/>
            <w:sz w:val="22"/>
            <w:szCs w:val="22"/>
          </w:rPr>
          <w:id w:val="-1125620418"/>
          <w:lock w:val="sdtContentLocked"/>
          <w:placeholder>
            <w:docPart w:val="1719EB61B9E746BFA62867D3DB888D4C"/>
          </w:placeholder>
        </w:sdtPr>
        <w:sdtEndPr/>
        <w:sdtContent>
          <w:r w:rsidR="00CF070B">
            <w:rPr>
              <w:rFonts w:ascii="Lucida Bright" w:hAnsi="Lucida Bright"/>
              <w:sz w:val="22"/>
              <w:szCs w:val="22"/>
            </w:rPr>
            <w:t>TXG92</w:t>
          </w:r>
          <w:r w:rsidR="00BF2DE9">
            <w:rPr>
              <w:rFonts w:ascii="Lucida Bright" w:hAnsi="Lucida Bright"/>
              <w:sz w:val="22"/>
              <w:szCs w:val="22"/>
            </w:rPr>
            <w:t>1413</w:t>
          </w:r>
        </w:sdtContent>
      </w:sdt>
    </w:p>
    <w:bookmarkEnd w:id="0"/>
    <w:p w14:paraId="542BF27C" w14:textId="25A48C84" w:rsidR="006F6B32"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259060172"/>
          <w:lock w:val="sdtContentLocked"/>
          <w:placeholder>
            <w:docPart w:val="9269D4199B2F47F79065225952EEE995"/>
          </w:placeholder>
          <w:group/>
        </w:sdtPr>
        <w:sdtEndPr/>
        <w:sdtContent>
          <w:r w:rsidR="006F6B32" w:rsidRPr="009579C2">
            <w:rPr>
              <w:rFonts w:ascii="Lucida Bright" w:hAnsi="Lucida Bright"/>
              <w:sz w:val="22"/>
              <w:szCs w:val="22"/>
            </w:rPr>
            <w:t>Facility Business:</w:t>
          </w:r>
        </w:sdtContent>
      </w:sdt>
      <w:r w:rsidR="006F6B32" w:rsidRPr="009579C2">
        <w:rPr>
          <w:rFonts w:ascii="Lucida Bright" w:hAnsi="Lucida Bright"/>
          <w:sz w:val="22"/>
          <w:szCs w:val="22"/>
        </w:rPr>
        <w:t xml:space="preserve"> </w:t>
      </w:r>
      <w:sdt>
        <w:sdtPr>
          <w:rPr>
            <w:rFonts w:ascii="Lucida Bright" w:hAnsi="Lucida Bright"/>
            <w:sz w:val="22"/>
            <w:szCs w:val="22"/>
          </w:rPr>
          <w:id w:val="1656883042"/>
          <w:lock w:val="sdtContentLocked"/>
          <w:placeholder>
            <w:docPart w:val="2F6905EF49B24F4ABE3940BE6FDD7AA9"/>
          </w:placeholder>
        </w:sdtPr>
        <w:sdtEndPr/>
        <w:sdtContent>
          <w:r w:rsidR="00BF2DE9">
            <w:rPr>
              <w:rFonts w:ascii="Lucida Bright" w:hAnsi="Lucida Bright"/>
              <w:sz w:val="22"/>
              <w:szCs w:val="22"/>
            </w:rPr>
            <w:t xml:space="preserve">Milk Production Facility- Has a facility headcount of dairy cattle 25,000 total and 5,000 milking. There </w:t>
          </w:r>
          <w:r w:rsidR="00013652">
            <w:rPr>
              <w:rFonts w:ascii="Lucida Bright" w:hAnsi="Lucida Bright"/>
              <w:sz w:val="22"/>
              <w:szCs w:val="22"/>
            </w:rPr>
            <w:t>are</w:t>
          </w:r>
          <w:r w:rsidR="00BF2DE9">
            <w:rPr>
              <w:rFonts w:ascii="Lucida Bright" w:hAnsi="Lucida Bright"/>
              <w:sz w:val="22"/>
              <w:szCs w:val="22"/>
            </w:rPr>
            <w:t xml:space="preserve"> multiple LMUs at the facility LMU #12</w:t>
          </w:r>
          <w:r w:rsidR="00175F9D">
            <w:rPr>
              <w:rFonts w:ascii="Lucida Bright" w:hAnsi="Lucida Bright"/>
              <w:sz w:val="22"/>
              <w:szCs w:val="22"/>
            </w:rPr>
            <w:t xml:space="preserve"> </w:t>
          </w:r>
          <w:r w:rsidR="00BF2DE9">
            <w:rPr>
              <w:rFonts w:ascii="Lucida Bright" w:hAnsi="Lucida Bright"/>
              <w:sz w:val="22"/>
              <w:szCs w:val="22"/>
            </w:rPr>
            <w:t>- 314 acres, LMU #12C</w:t>
          </w:r>
          <w:r w:rsidR="00175F9D">
            <w:rPr>
              <w:rFonts w:ascii="Lucida Bright" w:hAnsi="Lucida Bright"/>
              <w:sz w:val="22"/>
              <w:szCs w:val="22"/>
            </w:rPr>
            <w:t xml:space="preserve"> </w:t>
          </w:r>
          <w:r w:rsidR="00BF2DE9">
            <w:rPr>
              <w:rFonts w:ascii="Lucida Bright" w:hAnsi="Lucida Bright"/>
              <w:sz w:val="22"/>
              <w:szCs w:val="22"/>
            </w:rPr>
            <w:t>- 43 acres, LMU #13</w:t>
          </w:r>
          <w:r w:rsidR="00175F9D">
            <w:rPr>
              <w:rFonts w:ascii="Lucida Bright" w:hAnsi="Lucida Bright"/>
              <w:sz w:val="22"/>
              <w:szCs w:val="22"/>
            </w:rPr>
            <w:t xml:space="preserve"> </w:t>
          </w:r>
          <w:r w:rsidR="00BF2DE9">
            <w:rPr>
              <w:rFonts w:ascii="Lucida Bright" w:hAnsi="Lucida Bright"/>
              <w:sz w:val="22"/>
              <w:szCs w:val="22"/>
            </w:rPr>
            <w:t>- 218 acres, LMU #13C</w:t>
          </w:r>
          <w:r w:rsidR="00175F9D">
            <w:rPr>
              <w:rFonts w:ascii="Lucida Bright" w:hAnsi="Lucida Bright"/>
              <w:sz w:val="22"/>
              <w:szCs w:val="22"/>
            </w:rPr>
            <w:t xml:space="preserve"> </w:t>
          </w:r>
          <w:r w:rsidR="00BF2DE9">
            <w:rPr>
              <w:rFonts w:ascii="Lucida Bright" w:hAnsi="Lucida Bright"/>
              <w:sz w:val="22"/>
              <w:szCs w:val="22"/>
            </w:rPr>
            <w:t>- 50 acres, LMU #14</w:t>
          </w:r>
          <w:r w:rsidR="00175F9D">
            <w:rPr>
              <w:rFonts w:ascii="Lucida Bright" w:hAnsi="Lucida Bright"/>
              <w:sz w:val="22"/>
              <w:szCs w:val="22"/>
            </w:rPr>
            <w:t xml:space="preserve"> </w:t>
          </w:r>
          <w:r w:rsidR="00BF2DE9">
            <w:rPr>
              <w:rFonts w:ascii="Lucida Bright" w:hAnsi="Lucida Bright"/>
              <w:sz w:val="22"/>
              <w:szCs w:val="22"/>
            </w:rPr>
            <w:t xml:space="preserve">- 190 acres. </w:t>
          </w:r>
          <w:r w:rsidR="00013652">
            <w:rPr>
              <w:rFonts w:ascii="Lucida Bright" w:hAnsi="Lucida Bright"/>
              <w:sz w:val="22"/>
              <w:szCs w:val="22"/>
            </w:rPr>
            <w:t>Water wells #1</w:t>
          </w:r>
          <w:r w:rsidR="00175F9D">
            <w:rPr>
              <w:rFonts w:ascii="Lucida Bright" w:hAnsi="Lucida Bright"/>
              <w:sz w:val="22"/>
              <w:szCs w:val="22"/>
            </w:rPr>
            <w:t xml:space="preserve"> </w:t>
          </w:r>
          <w:r w:rsidR="00013652">
            <w:rPr>
              <w:rFonts w:ascii="Lucida Bright" w:hAnsi="Lucida Bright"/>
              <w:sz w:val="22"/>
              <w:szCs w:val="22"/>
            </w:rPr>
            <w:t>-</w:t>
          </w:r>
          <w:r w:rsidR="00175F9D">
            <w:rPr>
              <w:rFonts w:ascii="Lucida Bright" w:hAnsi="Lucida Bright"/>
              <w:sz w:val="22"/>
              <w:szCs w:val="22"/>
            </w:rPr>
            <w:t xml:space="preserve"> </w:t>
          </w:r>
          <w:r w:rsidR="00013652">
            <w:rPr>
              <w:rFonts w:ascii="Lucida Bright" w:hAnsi="Lucida Bright"/>
              <w:sz w:val="22"/>
              <w:szCs w:val="22"/>
            </w:rPr>
            <w:t>#22 are also located on the property along with 4 RCSs. RCS #1</w:t>
          </w:r>
          <w:r w:rsidR="00175F9D">
            <w:rPr>
              <w:rFonts w:ascii="Lucida Bright" w:hAnsi="Lucida Bright"/>
              <w:sz w:val="22"/>
              <w:szCs w:val="22"/>
            </w:rPr>
            <w:t xml:space="preserve"> </w:t>
          </w:r>
          <w:r w:rsidR="00013652">
            <w:rPr>
              <w:rFonts w:ascii="Lucida Bright" w:hAnsi="Lucida Bright"/>
              <w:sz w:val="22"/>
              <w:szCs w:val="22"/>
            </w:rPr>
            <w:t>- 13.35, RCS #2/#3</w:t>
          </w:r>
          <w:r w:rsidR="008F0F4D">
            <w:rPr>
              <w:rFonts w:ascii="Lucida Bright" w:hAnsi="Lucida Bright"/>
              <w:sz w:val="22"/>
              <w:szCs w:val="22"/>
            </w:rPr>
            <w:t xml:space="preserve"> </w:t>
          </w:r>
          <w:r w:rsidR="00013652">
            <w:rPr>
              <w:rFonts w:ascii="Lucida Bright" w:hAnsi="Lucida Bright"/>
              <w:sz w:val="22"/>
              <w:szCs w:val="22"/>
            </w:rPr>
            <w:t>- 53.07, RCS #4</w:t>
          </w:r>
          <w:r w:rsidR="008F0F4D">
            <w:rPr>
              <w:rFonts w:ascii="Lucida Bright" w:hAnsi="Lucida Bright"/>
              <w:sz w:val="22"/>
              <w:szCs w:val="22"/>
            </w:rPr>
            <w:t xml:space="preserve"> </w:t>
          </w:r>
          <w:r w:rsidR="00013652">
            <w:rPr>
              <w:rFonts w:ascii="Lucida Bright" w:hAnsi="Lucida Bright"/>
              <w:sz w:val="22"/>
              <w:szCs w:val="22"/>
            </w:rPr>
            <w:t>- 59.12.</w:t>
          </w:r>
        </w:sdtContent>
      </w:sdt>
    </w:p>
    <w:p w14:paraId="35025B36" w14:textId="40794DCD" w:rsidR="006F6B32"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747566673"/>
          <w:lock w:val="sdtContentLocked"/>
          <w:placeholder>
            <w:docPart w:val="9269D4199B2F47F79065225952EEE995"/>
          </w:placeholder>
          <w:group/>
        </w:sdtPr>
        <w:sdtEndPr/>
        <w:sdtContent>
          <w:r w:rsidR="006F6B32" w:rsidRPr="009579C2">
            <w:rPr>
              <w:rFonts w:ascii="Lucida Bright" w:hAnsi="Lucida Bright"/>
              <w:sz w:val="22"/>
              <w:szCs w:val="22"/>
            </w:rPr>
            <w:t>Facility Location:</w:t>
          </w:r>
        </w:sdtContent>
      </w:sdt>
      <w:r w:rsidR="006F6B32" w:rsidRPr="009579C2">
        <w:rPr>
          <w:rFonts w:ascii="Lucida Bright" w:hAnsi="Lucida Bright"/>
          <w:sz w:val="22"/>
          <w:szCs w:val="22"/>
        </w:rPr>
        <w:t xml:space="preserve"> </w:t>
      </w:r>
      <w:sdt>
        <w:sdtPr>
          <w:rPr>
            <w:rFonts w:ascii="Lucida Bright" w:hAnsi="Lucida Bright"/>
            <w:sz w:val="22"/>
            <w:szCs w:val="22"/>
          </w:rPr>
          <w:id w:val="-474302098"/>
          <w:lock w:val="sdtContentLocked"/>
          <w:placeholder>
            <w:docPart w:val="439BB10BA9BF46C796D1A9A0A7BDD3A6"/>
          </w:placeholder>
        </w:sdtPr>
        <w:sdtEndPr/>
        <w:sdtContent>
          <w:r w:rsidR="00CF070B">
            <w:rPr>
              <w:rFonts w:ascii="Lucida Bright" w:hAnsi="Lucida Bright"/>
              <w:sz w:val="22"/>
              <w:szCs w:val="22"/>
            </w:rPr>
            <w:t xml:space="preserve">The facility is located at </w:t>
          </w:r>
          <w:r w:rsidR="00013652">
            <w:rPr>
              <w:rFonts w:ascii="Lucida Bright" w:hAnsi="Lucida Bright"/>
              <w:sz w:val="22"/>
              <w:szCs w:val="22"/>
            </w:rPr>
            <w:t>11922 Stone Rd, Dumas, TX 79029.</w:t>
          </w:r>
        </w:sdtContent>
      </w:sdt>
    </w:p>
    <w:p w14:paraId="7F199EC5" w14:textId="18ED7E2D" w:rsidR="00905189"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1827043008"/>
          <w:lock w:val="sdtContentLocked"/>
          <w:placeholder>
            <w:docPart w:val="DefaultPlaceholder_-1854013440"/>
          </w:placeholder>
          <w:group/>
        </w:sdtPr>
        <w:sdtEndPr/>
        <w:sdtContent>
          <w:r w:rsidR="00905189" w:rsidRPr="009579C2">
            <w:rPr>
              <w:rFonts w:ascii="Lucida Bright" w:hAnsi="Lucida Bright"/>
              <w:sz w:val="22"/>
              <w:szCs w:val="22"/>
            </w:rPr>
            <w:t>Application Type:</w:t>
          </w:r>
        </w:sdtContent>
      </w:sdt>
      <w:r w:rsidR="00905189" w:rsidRPr="009579C2">
        <w:rPr>
          <w:rFonts w:ascii="Lucida Bright" w:hAnsi="Lucida Bright"/>
          <w:sz w:val="22"/>
          <w:szCs w:val="22"/>
        </w:rPr>
        <w:t xml:space="preserve"> </w:t>
      </w:r>
      <w:sdt>
        <w:sdtPr>
          <w:rPr>
            <w:rFonts w:ascii="Lucida Bright" w:hAnsi="Lucida Bright"/>
            <w:sz w:val="22"/>
            <w:szCs w:val="22"/>
          </w:rPr>
          <w:id w:val="-861273104"/>
          <w:lock w:val="sdtContentLocked"/>
          <w:placeholder>
            <w:docPart w:val="C1AEC90895DC411CADD49C6C26C1EE31"/>
          </w:placeholder>
        </w:sdtPr>
        <w:sdtEndPr/>
        <w:sdtContent>
          <w:r w:rsidR="00657F19">
            <w:rPr>
              <w:rFonts w:ascii="Lucida Bright" w:hAnsi="Lucida Bright"/>
              <w:sz w:val="22"/>
              <w:szCs w:val="22"/>
            </w:rPr>
            <w:t>Notice of Change</w:t>
          </w:r>
          <w:r w:rsidR="00741450">
            <w:rPr>
              <w:rFonts w:ascii="Lucida Bright" w:hAnsi="Lucida Bright"/>
              <w:sz w:val="22"/>
              <w:szCs w:val="22"/>
            </w:rPr>
            <w:t>- Substantial change</w:t>
          </w:r>
        </w:sdtContent>
      </w:sdt>
    </w:p>
    <w:p w14:paraId="69FB5A43" w14:textId="706AD58F" w:rsidR="00927536"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2080714948"/>
          <w:lock w:val="sdtContentLocked"/>
          <w:placeholder>
            <w:docPart w:val="DefaultPlaceholder_-1854013440"/>
          </w:placeholder>
          <w:group/>
        </w:sdtPr>
        <w:sdtEndPr/>
        <w:sdtContent>
          <w:r w:rsidR="00493AAF" w:rsidRPr="009579C2">
            <w:rPr>
              <w:rFonts w:ascii="Lucida Bright" w:hAnsi="Lucida Bright"/>
              <w:sz w:val="22"/>
              <w:szCs w:val="22"/>
            </w:rPr>
            <w:t>Description of your request</w:t>
          </w:r>
          <w:r w:rsidR="00175F9D">
            <w:rPr>
              <w:rFonts w:ascii="Lucida Bright" w:hAnsi="Lucida Bright"/>
              <w:sz w:val="22"/>
              <w:szCs w:val="22"/>
            </w:rPr>
            <w:t>:</w:t>
          </w:r>
        </w:sdtContent>
      </w:sdt>
      <w:r w:rsidR="00493AAF" w:rsidRPr="009579C2">
        <w:rPr>
          <w:rFonts w:ascii="Lucida Bright" w:hAnsi="Lucida Bright"/>
          <w:sz w:val="22"/>
          <w:szCs w:val="22"/>
        </w:rPr>
        <w:t xml:space="preserve"> </w:t>
      </w:r>
      <w:sdt>
        <w:sdtPr>
          <w:rPr>
            <w:rFonts w:ascii="Lucida Bright" w:hAnsi="Lucida Bright"/>
            <w:sz w:val="22"/>
            <w:szCs w:val="22"/>
          </w:rPr>
          <w:id w:val="-1505432484"/>
          <w:lock w:val="sdtContentLocked"/>
          <w:placeholder>
            <w:docPart w:val="FB41889B1EE04E85B9D5866218A5DD94"/>
          </w:placeholder>
        </w:sdtPr>
        <w:sdtEndPr/>
        <w:sdtContent>
          <w:r w:rsidR="00657F19">
            <w:rPr>
              <w:rFonts w:ascii="Lucida Bright" w:hAnsi="Lucida Bright"/>
              <w:sz w:val="22"/>
              <w:szCs w:val="22"/>
            </w:rPr>
            <w:t xml:space="preserve">Update to facility maps to </w:t>
          </w:r>
          <w:r w:rsidR="00013652">
            <w:rPr>
              <w:rFonts w:ascii="Lucida Bright" w:hAnsi="Lucida Bright"/>
              <w:sz w:val="22"/>
              <w:szCs w:val="22"/>
            </w:rPr>
            <w:t>reflect new water wells #14-#22, new LMUs, LMU #J18-480 Acres, LMU J18C- 150 acres, removal of LMUs 12C &amp; 13C, renaming of LMU 14 to J21 and reduction of acreage from 190 to 127 acres.</w:t>
          </w:r>
        </w:sdtContent>
      </w:sdt>
    </w:p>
    <w:p w14:paraId="04B8542F" w14:textId="29BA3B90" w:rsidR="00206CDB"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339676417"/>
          <w:lock w:val="sdtContentLocked"/>
          <w:placeholder>
            <w:docPart w:val="E572B078EEB24023A633C0B08F57D00B"/>
          </w:placeholder>
          <w:group/>
        </w:sdtPr>
        <w:sdtEndPr/>
        <w:sdtContent>
          <w:r w:rsidR="00206CDB" w:rsidRPr="009579C2">
            <w:rPr>
              <w:rFonts w:ascii="Lucida Bright" w:hAnsi="Lucida Bright"/>
              <w:sz w:val="22"/>
              <w:szCs w:val="22"/>
            </w:rPr>
            <w:t>Potential pollutant sources at the facility include (list the pollutant sources):</w:t>
          </w:r>
        </w:sdtContent>
      </w:sdt>
      <w:r w:rsidR="00206CDB" w:rsidRPr="009579C2">
        <w:rPr>
          <w:rFonts w:ascii="Lucida Bright" w:hAnsi="Lucida Bright"/>
          <w:sz w:val="22"/>
          <w:szCs w:val="22"/>
        </w:rPr>
        <w:t xml:space="preserve"> </w:t>
      </w:r>
      <w:sdt>
        <w:sdtPr>
          <w:rPr>
            <w:rFonts w:ascii="Lucida Bright" w:hAnsi="Lucida Bright"/>
            <w:sz w:val="22"/>
            <w:szCs w:val="22"/>
          </w:rPr>
          <w:id w:val="-1000430446"/>
          <w:lock w:val="sdtContentLocked"/>
          <w:placeholder>
            <w:docPart w:val="A89CAAF9739E45B7A903020F4914F1EF"/>
          </w:placeholder>
        </w:sdtPr>
        <w:sdtEndPr/>
        <w:sdtContent>
          <w:r w:rsidR="00CF070B">
            <w:rPr>
              <w:rFonts w:ascii="Lucida Bright" w:hAnsi="Lucida Bright"/>
              <w:sz w:val="22"/>
              <w:szCs w:val="22"/>
            </w:rPr>
            <w:t>manure and manure stockpiles, wastewater, sludge, dust, pesticides/fertilizers, lubricants, cleaning products, fuel storage tanks and animal mortalities.</w:t>
          </w:r>
        </w:sdtContent>
      </w:sdt>
    </w:p>
    <w:p w14:paraId="2E8247F2" w14:textId="6F14602A" w:rsidR="00206CDB" w:rsidRPr="009579C2" w:rsidRDefault="00302950" w:rsidP="007C5985">
      <w:pPr>
        <w:pStyle w:val="BodyText"/>
        <w:numPr>
          <w:ilvl w:val="0"/>
          <w:numId w:val="2"/>
        </w:numPr>
        <w:ind w:left="360"/>
        <w:rPr>
          <w:rFonts w:ascii="Lucida Bright" w:hAnsi="Lucida Bright"/>
          <w:sz w:val="22"/>
          <w:szCs w:val="22"/>
        </w:rPr>
      </w:pPr>
      <w:sdt>
        <w:sdtPr>
          <w:rPr>
            <w:rFonts w:ascii="Lucida Bright" w:hAnsi="Lucida Bright"/>
            <w:sz w:val="22"/>
            <w:szCs w:val="22"/>
          </w:rPr>
          <w:id w:val="-810562037"/>
          <w:lock w:val="sdtContentLocked"/>
          <w:placeholder>
            <w:docPart w:val="E572B078EEB24023A633C0B08F57D00B"/>
          </w:placeholder>
          <w:group/>
        </w:sdtPr>
        <w:sdtEndPr/>
        <w:sdtContent>
          <w:r w:rsidR="00206CDB" w:rsidRPr="009579C2">
            <w:rPr>
              <w:rFonts w:ascii="Lucida Bright" w:hAnsi="Lucida Bright"/>
              <w:sz w:val="22"/>
              <w:szCs w:val="22"/>
            </w:rPr>
            <w:t>The following best management practices will be implemented at the site to manage pollutants from the listed pollutant sources (describe the best management practices that are used):</w:t>
          </w:r>
        </w:sdtContent>
      </w:sdt>
      <w:r w:rsidR="00206CDB" w:rsidRPr="009579C2">
        <w:rPr>
          <w:rFonts w:ascii="Lucida Bright" w:hAnsi="Lucida Bright"/>
          <w:sz w:val="22"/>
          <w:szCs w:val="22"/>
        </w:rPr>
        <w:t xml:space="preserve"> </w:t>
      </w:r>
      <w:sdt>
        <w:sdtPr>
          <w:rPr>
            <w:rFonts w:ascii="Lucida Bright" w:hAnsi="Lucida Bright"/>
            <w:sz w:val="22"/>
            <w:szCs w:val="22"/>
          </w:rPr>
          <w:id w:val="-699315666"/>
          <w:lock w:val="sdtContentLocked"/>
          <w:placeholder>
            <w:docPart w:val="3FBA1DAFEC07406481DEE0CE13818F11"/>
          </w:placeholder>
        </w:sdtPr>
        <w:sdtEndPr/>
        <w:sdtContent>
          <w:r w:rsidR="00CF070B">
            <w:rPr>
              <w:rFonts w:ascii="Lucida Bright" w:hAnsi="Lucida Bright"/>
              <w:sz w:val="22"/>
              <w:szCs w:val="22"/>
            </w:rPr>
            <w:t>process generated wastewater and stormwater are stored in a lagoon (RCS) until land applied through irrigation, and compost, manure and sludge are stockpiled until land applied or hauled offsite for beneficial use. Manure, sludge, and wastewater generated by the CAFO is retained and used in accordance with a certified nutrient management plan; and wastewater will be contained in RCSs that are properly designed according to the provisions of the general permit. Dust generated by the CAFO is managed by controlling the speed around the facility, regular pen maintenance, and feed ingredient management. All pesticides, lubricants, fertilizers, and cleaning products shall be stored under roof and handled according to specified label directions. For fuel tanks, the facility shall provide secondary containment where applicable. Animal mortalities are collected within 24-hours of death and disposed of by a third-party rendering service or composted onsite.</w:t>
          </w:r>
        </w:sdtContent>
      </w:sdt>
    </w:p>
    <w:sdt>
      <w:sdtPr>
        <w:rPr>
          <w:rFonts w:ascii="Lucida Bright" w:hAnsi="Lucida Bright"/>
          <w:sz w:val="22"/>
          <w:szCs w:val="22"/>
        </w:rPr>
        <w:id w:val="-325597736"/>
        <w:lock w:val="sdtContentLocked"/>
        <w:placeholder>
          <w:docPart w:val="9269D4199B2F47F79065225952EEE995"/>
        </w:placeholder>
        <w:group/>
      </w:sdtPr>
      <w:sdtEndPr/>
      <w:sdtContent>
        <w:p w14:paraId="3671EA21" w14:textId="77777777" w:rsidR="006F6B32" w:rsidRPr="009579C2" w:rsidRDefault="006F6B32" w:rsidP="006F6B32">
          <w:pPr>
            <w:pStyle w:val="BodyText"/>
            <w:rPr>
              <w:rFonts w:ascii="Lucida Bright" w:hAnsi="Lucida Bright"/>
              <w:sz w:val="22"/>
              <w:szCs w:val="22"/>
            </w:rPr>
          </w:pPr>
          <w:r w:rsidRPr="009579C2">
            <w:rPr>
              <w:rFonts w:ascii="Lucida Bright" w:hAnsi="Lucida Bright"/>
              <w:sz w:val="22"/>
              <w:szCs w:val="22"/>
            </w:rPr>
            <w:t>Unless otherwise limited, manure, sludge, or wastewater will not be discharged from a land management unit (LMU) or a retention control structure (RCS) into or adjacent to water in the state from a CAFO except resulting from any of the following conditions:</w:t>
          </w:r>
        </w:p>
      </w:sdtContent>
    </w:sdt>
    <w:sdt>
      <w:sdtPr>
        <w:rPr>
          <w:rFonts w:ascii="Lucida Bright" w:hAnsi="Lucida Bright"/>
          <w:sz w:val="22"/>
          <w:szCs w:val="22"/>
        </w:rPr>
        <w:id w:val="-296307463"/>
        <w:lock w:val="sdtContentLocked"/>
        <w:placeholder>
          <w:docPart w:val="9269D4199B2F47F79065225952EEE995"/>
        </w:placeholder>
        <w:group/>
      </w:sdtPr>
      <w:sdtEndPr/>
      <w:sdtContent>
        <w:p w14:paraId="4B2FC0B7" w14:textId="77777777" w:rsidR="006F6B32" w:rsidRPr="009579C2" w:rsidRDefault="006F6B32" w:rsidP="006F6B32">
          <w:pPr>
            <w:pStyle w:val="BodyText"/>
            <w:rPr>
              <w:rFonts w:ascii="Lucida Bright" w:hAnsi="Lucida Bright"/>
              <w:sz w:val="22"/>
              <w:szCs w:val="22"/>
            </w:rPr>
          </w:pPr>
          <w:r w:rsidRPr="009579C2">
            <w:rPr>
              <w:rFonts w:ascii="Lucida Bright" w:hAnsi="Lucida Bright"/>
              <w:sz w:val="22"/>
              <w:szCs w:val="22"/>
            </w:rPr>
            <w:t>1) a discharge of manure, sludge, or wastewater that the permittee cannot reasonably prevent or control resulting from a catastrophic condition other than a rainfall event;</w:t>
          </w:r>
        </w:p>
      </w:sdtContent>
    </w:sdt>
    <w:sdt>
      <w:sdtPr>
        <w:rPr>
          <w:rFonts w:ascii="Lucida Bright" w:hAnsi="Lucida Bright"/>
          <w:sz w:val="22"/>
          <w:szCs w:val="22"/>
        </w:rPr>
        <w:id w:val="-670023242"/>
        <w:lock w:val="sdtContentLocked"/>
        <w:placeholder>
          <w:docPart w:val="9269D4199B2F47F79065225952EEE995"/>
        </w:placeholder>
        <w:group/>
      </w:sdtPr>
      <w:sdtEndPr/>
      <w:sdtContent>
        <w:p w14:paraId="02010653" w14:textId="77777777" w:rsidR="006F6B32" w:rsidRPr="009579C2" w:rsidRDefault="006F6B32" w:rsidP="006F6B32">
          <w:pPr>
            <w:pStyle w:val="BodyText"/>
            <w:rPr>
              <w:rFonts w:ascii="Lucida Bright" w:hAnsi="Lucida Bright"/>
              <w:sz w:val="22"/>
              <w:szCs w:val="22"/>
            </w:rPr>
          </w:pPr>
          <w:r w:rsidRPr="009579C2">
            <w:rPr>
              <w:rFonts w:ascii="Lucida Bright" w:hAnsi="Lucida Bright"/>
              <w:sz w:val="22"/>
              <w:szCs w:val="22"/>
            </w:rPr>
            <w:t>2) overflow of manure, sludge, or wastewater from a RCS resulting from a chronic/catastrophic rainfall event; or</w:t>
          </w:r>
        </w:p>
      </w:sdtContent>
    </w:sdt>
    <w:sdt>
      <w:sdtPr>
        <w:rPr>
          <w:rFonts w:ascii="Lucida Bright" w:hAnsi="Lucida Bright"/>
          <w:sz w:val="22"/>
          <w:szCs w:val="22"/>
        </w:rPr>
        <w:id w:val="5950219"/>
        <w:lock w:val="sdtContentLocked"/>
        <w:placeholder>
          <w:docPart w:val="9269D4199B2F47F79065225952EEE995"/>
        </w:placeholder>
        <w:group/>
      </w:sdtPr>
      <w:sdtEndPr/>
      <w:sdtContent>
        <w:p w14:paraId="3FB80F42" w14:textId="6C1E614A" w:rsidR="001E7BEF" w:rsidRPr="009579C2" w:rsidRDefault="006F6B32" w:rsidP="0073518E">
          <w:pPr>
            <w:pStyle w:val="BodyText"/>
            <w:rPr>
              <w:rFonts w:ascii="Lucida Bright" w:hAnsi="Lucida Bright" w:cs="Arial"/>
              <w:sz w:val="22"/>
              <w:szCs w:val="22"/>
            </w:rPr>
          </w:pPr>
          <w:r w:rsidRPr="009579C2">
            <w:rPr>
              <w:rFonts w:ascii="Lucida Bright" w:hAnsi="Lucida Bright"/>
              <w:sz w:val="22"/>
              <w:szCs w:val="22"/>
            </w:rPr>
            <w:t>3) a chronic/catastrophic rainfall discharge from a LMU that occurs because the permittee takes measures to de-water the RCS if the RCS is in danger of imminent overflow.</w:t>
          </w:r>
        </w:p>
      </w:sdtContent>
    </w:sdt>
    <w:sectPr w:rsidR="001E7BEF" w:rsidRPr="009579C2" w:rsidSect="0073518E">
      <w:footerReference w:type="default" r:id="rId10"/>
      <w:pgSz w:w="12240" w:h="15840"/>
      <w:pgMar w:top="900" w:right="1008" w:bottom="1260" w:left="1008" w:header="720" w:footer="36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476EB5" w14:textId="77777777" w:rsidR="00B4720D" w:rsidRDefault="00B4720D">
      <w:r>
        <w:separator/>
      </w:r>
    </w:p>
  </w:endnote>
  <w:endnote w:type="continuationSeparator" w:id="0">
    <w:p w14:paraId="0A5E6BC8" w14:textId="77777777" w:rsidR="00B4720D" w:rsidRDefault="00B472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540DE" w14:textId="5FA63CBF" w:rsidR="0073518E" w:rsidRDefault="0073518E">
    <w:pPr>
      <w:pStyle w:val="Footer"/>
    </w:pPr>
    <w:r w:rsidRPr="00E95190">
      <w:rPr>
        <w:rFonts w:ascii="Lucida Bright" w:hAnsi="Lucida Bright"/>
        <w:sz w:val="22"/>
        <w:szCs w:val="22"/>
      </w:rPr>
      <w:t xml:space="preserve">TCEQ </w:t>
    </w:r>
    <w:r>
      <w:rPr>
        <w:rFonts w:ascii="Lucida Bright" w:hAnsi="Lucida Bright"/>
        <w:sz w:val="22"/>
        <w:szCs w:val="22"/>
      </w:rPr>
      <w:t>CAFO</w:t>
    </w:r>
    <w:r w:rsidRPr="00E95190">
      <w:rPr>
        <w:rFonts w:ascii="Lucida Bright" w:hAnsi="Lucida Bright"/>
        <w:sz w:val="22"/>
        <w:szCs w:val="22"/>
      </w:rPr>
      <w:t xml:space="preserve"> Plain Language Summary Template </w:t>
    </w:r>
    <w:r>
      <w:rPr>
        <w:rFonts w:ascii="Lucida Bright" w:hAnsi="Lucida Bright"/>
        <w:sz w:val="22"/>
        <w:szCs w:val="22"/>
      </w:rPr>
      <w:t xml:space="preserve">- </w:t>
    </w:r>
    <w:r w:rsidRPr="003A2981">
      <w:rPr>
        <w:rFonts w:ascii="Lucida Bright" w:hAnsi="Lucida Bright"/>
        <w:sz w:val="22"/>
        <w:szCs w:val="22"/>
      </w:rPr>
      <w:t xml:space="preserve">English </w:t>
    </w:r>
    <w:r w:rsidRPr="00E95190">
      <w:rPr>
        <w:rFonts w:ascii="Lucida Bright" w:hAnsi="Lucida Bright"/>
        <w:sz w:val="22"/>
        <w:szCs w:val="22"/>
      </w:rPr>
      <w:t>(4/1</w:t>
    </w:r>
    <w:r>
      <w:rPr>
        <w:rFonts w:ascii="Lucida Bright" w:hAnsi="Lucida Bright"/>
        <w:sz w:val="22"/>
        <w:szCs w:val="22"/>
      </w:rPr>
      <w:t>8</w:t>
    </w:r>
    <w:r w:rsidRPr="00E95190">
      <w:rPr>
        <w:rFonts w:ascii="Lucida Bright" w:hAnsi="Lucida Bright"/>
        <w:sz w:val="22"/>
        <w:szCs w:val="22"/>
      </w:rPr>
      <w:t>/2022)</w:t>
    </w:r>
    <w:r>
      <w:rPr>
        <w:rFonts w:ascii="Lucida Bright" w:hAnsi="Lucida Bright"/>
        <w:sz w:val="22"/>
        <w:szCs w:val="22"/>
      </w:rPr>
      <w:tab/>
    </w:r>
    <w:r>
      <w:rPr>
        <w:rFonts w:ascii="Lucida Bright" w:hAnsi="Lucida Bright"/>
        <w:sz w:val="22"/>
        <w:szCs w:val="22"/>
      </w:rPr>
      <w:tab/>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9341E2" w14:textId="77777777" w:rsidR="00B4720D" w:rsidRDefault="00B4720D">
      <w:r>
        <w:separator/>
      </w:r>
    </w:p>
  </w:footnote>
  <w:footnote w:type="continuationSeparator" w:id="0">
    <w:p w14:paraId="314AC61B" w14:textId="77777777" w:rsidR="00B4720D" w:rsidRDefault="00B4720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0"/>
    <w:name w:val="AutoList4"/>
    <w:lvl w:ilvl="0">
      <w:start w:val="1"/>
      <w:numFmt w:val="lowerLetter"/>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1" w15:restartNumberingAfterBreak="0">
    <w:nsid w:val="00000002"/>
    <w:multiLevelType w:val="multilevel"/>
    <w:tmpl w:val="A34C0454"/>
    <w:name w:val="AutoList3"/>
    <w:lvl w:ilvl="0">
      <w:start w:val="1"/>
      <w:numFmt w:val="lowerLetter"/>
      <w:pStyle w:val="Level1"/>
      <w:lvlText w:val="%1."/>
      <w:lvlJc w:val="left"/>
    </w:lvl>
    <w:lvl w:ilvl="1">
      <w:start w:val="1"/>
      <w:numFmt w:val="lowerLetter"/>
      <w:lvlText w:val="%2."/>
      <w:lvlJc w:val="left"/>
    </w:lvl>
    <w:lvl w:ilvl="2">
      <w:start w:val="1"/>
      <w:numFmt w:val="lowerLetter"/>
      <w:lvlText w:val="%3."/>
      <w:lvlJc w:val="left"/>
    </w:lvl>
    <w:lvl w:ilvl="3">
      <w:start w:val="1"/>
      <w:numFmt w:val="lowerLetter"/>
      <w:lvlText w:val="%4."/>
      <w:lvlJc w:val="left"/>
    </w:lvl>
    <w:lvl w:ilvl="4">
      <w:start w:val="1"/>
      <w:numFmt w:val="lowerLetter"/>
      <w:lvlText w:val="%5."/>
      <w:lvlJc w:val="left"/>
    </w:lvl>
    <w:lvl w:ilvl="5">
      <w:start w:val="1"/>
      <w:numFmt w:val="lowerLetter"/>
      <w:lvlText w:val="%6."/>
      <w:lvlJc w:val="left"/>
    </w:lvl>
    <w:lvl w:ilvl="6">
      <w:start w:val="1"/>
      <w:numFmt w:val="lowerLetter"/>
      <w:lvlText w:val="%7."/>
      <w:lvlJc w:val="left"/>
    </w:lvl>
    <w:lvl w:ilvl="7">
      <w:start w:val="1"/>
      <w:numFmt w:val="lowerLetter"/>
      <w:lvlText w:val="%8."/>
      <w:lvlJc w:val="left"/>
    </w:lvl>
    <w:lvl w:ilvl="8">
      <w:numFmt w:val="decimal"/>
      <w:lvlText w:val=""/>
      <w:lvlJc w:val="left"/>
    </w:lvl>
  </w:abstractNum>
  <w:abstractNum w:abstractNumId="2" w15:restartNumberingAfterBreak="0">
    <w:nsid w:val="00000003"/>
    <w:multiLevelType w:val="multilevel"/>
    <w:tmpl w:val="00000000"/>
    <w:name w:val="AutoList2"/>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15:restartNumberingAfterBreak="0">
    <w:nsid w:val="0AF8057C"/>
    <w:multiLevelType w:val="hybridMultilevel"/>
    <w:tmpl w:val="45D4220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155CAB"/>
    <w:multiLevelType w:val="hybridMultilevel"/>
    <w:tmpl w:val="CA1084F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91196418">
    <w:abstractNumId w:val="1"/>
    <w:lvlOverride w:ilvl="0">
      <w:startOverride w:val="2"/>
      <w:lvl w:ilvl="0">
        <w:start w:val="2"/>
        <w:numFmt w:val="lowerLetter"/>
        <w:pStyle w:val="Level1"/>
        <w:lvlText w:val="%1."/>
        <w:lvlJc w:val="left"/>
        <w:rPr>
          <w:b/>
        </w:rPr>
      </w:lvl>
    </w:lvlOverride>
    <w:lvlOverride w:ilvl="1">
      <w:startOverride w:val="1"/>
      <w:lvl w:ilvl="1">
        <w:start w:val="1"/>
        <w:numFmt w:val="lowerLetter"/>
        <w:lvlText w:val="%2."/>
        <w:lvlJc w:val="left"/>
      </w:lvl>
    </w:lvlOverride>
    <w:lvlOverride w:ilvl="2">
      <w:startOverride w:val="1"/>
      <w:lvl w:ilvl="2">
        <w:start w:val="1"/>
        <w:numFmt w:val="lowerLetter"/>
        <w:lvlText w:val="%3."/>
        <w:lvlJc w:val="left"/>
      </w:lvl>
    </w:lvlOverride>
    <w:lvlOverride w:ilvl="3">
      <w:startOverride w:val="1"/>
      <w:lvl w:ilvl="3">
        <w:start w:val="1"/>
        <w:numFmt w:val="lowerLetter"/>
        <w:lvlText w:val="%4."/>
        <w:lvlJc w:val="left"/>
      </w:lvl>
    </w:lvlOverride>
    <w:lvlOverride w:ilvl="4">
      <w:startOverride w:val="1"/>
      <w:lvl w:ilvl="4">
        <w:start w:val="1"/>
        <w:numFmt w:val="lowerLetter"/>
        <w:lvlText w:val="%5."/>
        <w:lvlJc w:val="left"/>
      </w:lvl>
    </w:lvlOverride>
    <w:lvlOverride w:ilvl="5">
      <w:startOverride w:val="1"/>
      <w:lvl w:ilvl="5">
        <w:start w:val="1"/>
        <w:numFmt w:val="lowerLetter"/>
        <w:lvlText w:val="%6."/>
        <w:lvlJc w:val="left"/>
      </w:lvl>
    </w:lvlOverride>
    <w:lvlOverride w:ilvl="6">
      <w:startOverride w:val="1"/>
      <w:lvl w:ilvl="6">
        <w:start w:val="1"/>
        <w:numFmt w:val="lowerLetter"/>
        <w:lvlText w:val="%7."/>
        <w:lvlJc w:val="left"/>
      </w:lvl>
    </w:lvlOverride>
    <w:lvlOverride w:ilvl="7">
      <w:startOverride w:val="1"/>
      <w:lvl w:ilvl="7">
        <w:start w:val="1"/>
        <w:numFmt w:val="lowerLetter"/>
        <w:lvlText w:val="%8."/>
        <w:lvlJc w:val="left"/>
      </w:lvl>
    </w:lvlOverride>
  </w:num>
  <w:num w:numId="2" w16cid:durableId="775827393">
    <w:abstractNumId w:val="4"/>
  </w:num>
  <w:num w:numId="3" w16cid:durableId="673646879">
    <w:abstractNumId w:val="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6ABE"/>
    <w:rsid w:val="00001816"/>
    <w:rsid w:val="000019E3"/>
    <w:rsid w:val="000019E8"/>
    <w:rsid w:val="00006B81"/>
    <w:rsid w:val="00006E9D"/>
    <w:rsid w:val="000077BF"/>
    <w:rsid w:val="00007B52"/>
    <w:rsid w:val="00013652"/>
    <w:rsid w:val="000144B8"/>
    <w:rsid w:val="000179C3"/>
    <w:rsid w:val="00020674"/>
    <w:rsid w:val="00040066"/>
    <w:rsid w:val="000436B2"/>
    <w:rsid w:val="00043EE7"/>
    <w:rsid w:val="00044903"/>
    <w:rsid w:val="00047818"/>
    <w:rsid w:val="00060D47"/>
    <w:rsid w:val="00060E2C"/>
    <w:rsid w:val="0006368E"/>
    <w:rsid w:val="00067EB6"/>
    <w:rsid w:val="000719AE"/>
    <w:rsid w:val="000732ED"/>
    <w:rsid w:val="00073B40"/>
    <w:rsid w:val="00074D6C"/>
    <w:rsid w:val="00076AB0"/>
    <w:rsid w:val="0008068B"/>
    <w:rsid w:val="00084129"/>
    <w:rsid w:val="000849C1"/>
    <w:rsid w:val="00085A3B"/>
    <w:rsid w:val="000868F7"/>
    <w:rsid w:val="00093069"/>
    <w:rsid w:val="00095D0A"/>
    <w:rsid w:val="00097FB0"/>
    <w:rsid w:val="000A00EF"/>
    <w:rsid w:val="000A14C6"/>
    <w:rsid w:val="000A2DEE"/>
    <w:rsid w:val="000A45BC"/>
    <w:rsid w:val="000A4A20"/>
    <w:rsid w:val="000B1F68"/>
    <w:rsid w:val="000B3D6D"/>
    <w:rsid w:val="000B659A"/>
    <w:rsid w:val="000C295D"/>
    <w:rsid w:val="000C5EA6"/>
    <w:rsid w:val="000C5F93"/>
    <w:rsid w:val="000D265F"/>
    <w:rsid w:val="000D3E21"/>
    <w:rsid w:val="000D6568"/>
    <w:rsid w:val="000E52D4"/>
    <w:rsid w:val="000E580D"/>
    <w:rsid w:val="000E71C4"/>
    <w:rsid w:val="000F28AA"/>
    <w:rsid w:val="000F7341"/>
    <w:rsid w:val="00101B45"/>
    <w:rsid w:val="0011630D"/>
    <w:rsid w:val="0012039B"/>
    <w:rsid w:val="00121CAA"/>
    <w:rsid w:val="00126400"/>
    <w:rsid w:val="0012700F"/>
    <w:rsid w:val="00130B4B"/>
    <w:rsid w:val="00130F3F"/>
    <w:rsid w:val="00136FF5"/>
    <w:rsid w:val="00137147"/>
    <w:rsid w:val="00137265"/>
    <w:rsid w:val="00141BDE"/>
    <w:rsid w:val="0014241F"/>
    <w:rsid w:val="00143539"/>
    <w:rsid w:val="00144C23"/>
    <w:rsid w:val="00145020"/>
    <w:rsid w:val="001459AE"/>
    <w:rsid w:val="00145D58"/>
    <w:rsid w:val="0014600E"/>
    <w:rsid w:val="00146691"/>
    <w:rsid w:val="001513C4"/>
    <w:rsid w:val="00156611"/>
    <w:rsid w:val="00156E3D"/>
    <w:rsid w:val="00160777"/>
    <w:rsid w:val="00165E7B"/>
    <w:rsid w:val="0016789C"/>
    <w:rsid w:val="0017078B"/>
    <w:rsid w:val="001731DB"/>
    <w:rsid w:val="001750EE"/>
    <w:rsid w:val="00175F9D"/>
    <w:rsid w:val="00184A3A"/>
    <w:rsid w:val="00190EEE"/>
    <w:rsid w:val="00192968"/>
    <w:rsid w:val="001975C5"/>
    <w:rsid w:val="00197C08"/>
    <w:rsid w:val="001A06E0"/>
    <w:rsid w:val="001A18F2"/>
    <w:rsid w:val="001A1EDC"/>
    <w:rsid w:val="001A4C08"/>
    <w:rsid w:val="001A4CEF"/>
    <w:rsid w:val="001B6390"/>
    <w:rsid w:val="001B7481"/>
    <w:rsid w:val="001C1024"/>
    <w:rsid w:val="001C3E28"/>
    <w:rsid w:val="001C5EB0"/>
    <w:rsid w:val="001C7ED9"/>
    <w:rsid w:val="001D0EEF"/>
    <w:rsid w:val="001E01DD"/>
    <w:rsid w:val="001E7BEF"/>
    <w:rsid w:val="001F3B6E"/>
    <w:rsid w:val="001F3CD3"/>
    <w:rsid w:val="001F57BB"/>
    <w:rsid w:val="001F62DA"/>
    <w:rsid w:val="001F7428"/>
    <w:rsid w:val="002011A7"/>
    <w:rsid w:val="00201A17"/>
    <w:rsid w:val="002025BD"/>
    <w:rsid w:val="002026E5"/>
    <w:rsid w:val="00206472"/>
    <w:rsid w:val="00206CDB"/>
    <w:rsid w:val="002145B8"/>
    <w:rsid w:val="00216B41"/>
    <w:rsid w:val="00217774"/>
    <w:rsid w:val="0022163C"/>
    <w:rsid w:val="002221FF"/>
    <w:rsid w:val="00225BD4"/>
    <w:rsid w:val="00225EC0"/>
    <w:rsid w:val="00227DBA"/>
    <w:rsid w:val="00230065"/>
    <w:rsid w:val="00231E4E"/>
    <w:rsid w:val="00231ED4"/>
    <w:rsid w:val="0023213E"/>
    <w:rsid w:val="0023285D"/>
    <w:rsid w:val="0023516A"/>
    <w:rsid w:val="002424A6"/>
    <w:rsid w:val="00246444"/>
    <w:rsid w:val="002466A4"/>
    <w:rsid w:val="00251553"/>
    <w:rsid w:val="00260992"/>
    <w:rsid w:val="00261032"/>
    <w:rsid w:val="00263192"/>
    <w:rsid w:val="0026584D"/>
    <w:rsid w:val="00266F3C"/>
    <w:rsid w:val="00275C04"/>
    <w:rsid w:val="0028281A"/>
    <w:rsid w:val="00282E1E"/>
    <w:rsid w:val="0028564F"/>
    <w:rsid w:val="002876B1"/>
    <w:rsid w:val="002903C2"/>
    <w:rsid w:val="002908F9"/>
    <w:rsid w:val="00290BDC"/>
    <w:rsid w:val="0029505E"/>
    <w:rsid w:val="00295F1D"/>
    <w:rsid w:val="00296499"/>
    <w:rsid w:val="002971D7"/>
    <w:rsid w:val="002A0558"/>
    <w:rsid w:val="002A3349"/>
    <w:rsid w:val="002C5528"/>
    <w:rsid w:val="002C7672"/>
    <w:rsid w:val="002D7C5F"/>
    <w:rsid w:val="002D7CD3"/>
    <w:rsid w:val="002F07FC"/>
    <w:rsid w:val="002F213A"/>
    <w:rsid w:val="002F29B6"/>
    <w:rsid w:val="002F31D3"/>
    <w:rsid w:val="002F6CEF"/>
    <w:rsid w:val="002F6D34"/>
    <w:rsid w:val="003000A0"/>
    <w:rsid w:val="003008C4"/>
    <w:rsid w:val="00302344"/>
    <w:rsid w:val="00302950"/>
    <w:rsid w:val="003029CC"/>
    <w:rsid w:val="00316C49"/>
    <w:rsid w:val="00316D34"/>
    <w:rsid w:val="00331B04"/>
    <w:rsid w:val="00334CC5"/>
    <w:rsid w:val="00335C0C"/>
    <w:rsid w:val="0033672D"/>
    <w:rsid w:val="00336E5E"/>
    <w:rsid w:val="0034298E"/>
    <w:rsid w:val="00345809"/>
    <w:rsid w:val="00345F68"/>
    <w:rsid w:val="003469E1"/>
    <w:rsid w:val="00350E7F"/>
    <w:rsid w:val="003533B8"/>
    <w:rsid w:val="0035351F"/>
    <w:rsid w:val="00354D89"/>
    <w:rsid w:val="0036136B"/>
    <w:rsid w:val="00363906"/>
    <w:rsid w:val="0036459D"/>
    <w:rsid w:val="00365845"/>
    <w:rsid w:val="00375CD5"/>
    <w:rsid w:val="003763A2"/>
    <w:rsid w:val="00381D79"/>
    <w:rsid w:val="003861D2"/>
    <w:rsid w:val="00390333"/>
    <w:rsid w:val="00397303"/>
    <w:rsid w:val="003A01AE"/>
    <w:rsid w:val="003A269E"/>
    <w:rsid w:val="003A2981"/>
    <w:rsid w:val="003A33D4"/>
    <w:rsid w:val="003A3F80"/>
    <w:rsid w:val="003B090E"/>
    <w:rsid w:val="003B26C0"/>
    <w:rsid w:val="003B4CB8"/>
    <w:rsid w:val="003B5C8E"/>
    <w:rsid w:val="003B5ECB"/>
    <w:rsid w:val="003C2EA3"/>
    <w:rsid w:val="003C4EC3"/>
    <w:rsid w:val="003C736B"/>
    <w:rsid w:val="003D3A27"/>
    <w:rsid w:val="003D47D2"/>
    <w:rsid w:val="003D4F95"/>
    <w:rsid w:val="003E1035"/>
    <w:rsid w:val="003E1F93"/>
    <w:rsid w:val="003E5021"/>
    <w:rsid w:val="003E7B34"/>
    <w:rsid w:val="00400143"/>
    <w:rsid w:val="004043BA"/>
    <w:rsid w:val="00404C18"/>
    <w:rsid w:val="00406D4C"/>
    <w:rsid w:val="00406F26"/>
    <w:rsid w:val="004125F1"/>
    <w:rsid w:val="00417774"/>
    <w:rsid w:val="00417855"/>
    <w:rsid w:val="0042318D"/>
    <w:rsid w:val="00423381"/>
    <w:rsid w:val="00424459"/>
    <w:rsid w:val="004277F8"/>
    <w:rsid w:val="0043387E"/>
    <w:rsid w:val="00433C0F"/>
    <w:rsid w:val="00433E1F"/>
    <w:rsid w:val="00434B82"/>
    <w:rsid w:val="0043554B"/>
    <w:rsid w:val="00435A4D"/>
    <w:rsid w:val="00442B17"/>
    <w:rsid w:val="004468CC"/>
    <w:rsid w:val="00446FEF"/>
    <w:rsid w:val="004472C6"/>
    <w:rsid w:val="004530C0"/>
    <w:rsid w:val="00453FD0"/>
    <w:rsid w:val="00454405"/>
    <w:rsid w:val="004545F2"/>
    <w:rsid w:val="00457384"/>
    <w:rsid w:val="00461F33"/>
    <w:rsid w:val="00466347"/>
    <w:rsid w:val="004672CD"/>
    <w:rsid w:val="004709EE"/>
    <w:rsid w:val="00472C61"/>
    <w:rsid w:val="00481234"/>
    <w:rsid w:val="0048690F"/>
    <w:rsid w:val="004908D5"/>
    <w:rsid w:val="00493AAF"/>
    <w:rsid w:val="00495D28"/>
    <w:rsid w:val="00497F22"/>
    <w:rsid w:val="004A16F6"/>
    <w:rsid w:val="004A2C49"/>
    <w:rsid w:val="004A2D65"/>
    <w:rsid w:val="004A6BAA"/>
    <w:rsid w:val="004B1DDD"/>
    <w:rsid w:val="004B4DF9"/>
    <w:rsid w:val="004C3488"/>
    <w:rsid w:val="004C5903"/>
    <w:rsid w:val="004D4F31"/>
    <w:rsid w:val="004D64DF"/>
    <w:rsid w:val="004D7C0F"/>
    <w:rsid w:val="004E27EA"/>
    <w:rsid w:val="004E5091"/>
    <w:rsid w:val="004F03A1"/>
    <w:rsid w:val="004F1270"/>
    <w:rsid w:val="004F1F1F"/>
    <w:rsid w:val="004F428E"/>
    <w:rsid w:val="004F5F0A"/>
    <w:rsid w:val="004F71CB"/>
    <w:rsid w:val="00500BB7"/>
    <w:rsid w:val="005047FB"/>
    <w:rsid w:val="005051F4"/>
    <w:rsid w:val="00506DB0"/>
    <w:rsid w:val="00510206"/>
    <w:rsid w:val="00514E5B"/>
    <w:rsid w:val="005224EA"/>
    <w:rsid w:val="00526325"/>
    <w:rsid w:val="00526CA6"/>
    <w:rsid w:val="00530604"/>
    <w:rsid w:val="005308BD"/>
    <w:rsid w:val="005342BC"/>
    <w:rsid w:val="00542CCC"/>
    <w:rsid w:val="00545690"/>
    <w:rsid w:val="0054666A"/>
    <w:rsid w:val="00553734"/>
    <w:rsid w:val="00555CFC"/>
    <w:rsid w:val="005566FF"/>
    <w:rsid w:val="00556E0B"/>
    <w:rsid w:val="005608CC"/>
    <w:rsid w:val="00566993"/>
    <w:rsid w:val="00567BF0"/>
    <w:rsid w:val="00570AC3"/>
    <w:rsid w:val="00571F02"/>
    <w:rsid w:val="00573145"/>
    <w:rsid w:val="00575318"/>
    <w:rsid w:val="005814B3"/>
    <w:rsid w:val="005936FC"/>
    <w:rsid w:val="00593C11"/>
    <w:rsid w:val="00596045"/>
    <w:rsid w:val="00596157"/>
    <w:rsid w:val="005A3243"/>
    <w:rsid w:val="005A3D27"/>
    <w:rsid w:val="005A6E15"/>
    <w:rsid w:val="005B00E0"/>
    <w:rsid w:val="005B2B21"/>
    <w:rsid w:val="005B2F00"/>
    <w:rsid w:val="005B49E8"/>
    <w:rsid w:val="005C079A"/>
    <w:rsid w:val="005C200C"/>
    <w:rsid w:val="005C2105"/>
    <w:rsid w:val="005C33C7"/>
    <w:rsid w:val="005C4BB8"/>
    <w:rsid w:val="005C65EC"/>
    <w:rsid w:val="005D7568"/>
    <w:rsid w:val="005E576A"/>
    <w:rsid w:val="005E6A28"/>
    <w:rsid w:val="005F5511"/>
    <w:rsid w:val="00605078"/>
    <w:rsid w:val="00610B33"/>
    <w:rsid w:val="0061253D"/>
    <w:rsid w:val="00612FF2"/>
    <w:rsid w:val="00616746"/>
    <w:rsid w:val="00617F08"/>
    <w:rsid w:val="00620E55"/>
    <w:rsid w:val="006217BD"/>
    <w:rsid w:val="00626A46"/>
    <w:rsid w:val="00632546"/>
    <w:rsid w:val="00633397"/>
    <w:rsid w:val="006404A0"/>
    <w:rsid w:val="00642A97"/>
    <w:rsid w:val="00647715"/>
    <w:rsid w:val="006531CF"/>
    <w:rsid w:val="00657F19"/>
    <w:rsid w:val="00661BFA"/>
    <w:rsid w:val="00666CA8"/>
    <w:rsid w:val="00670FB2"/>
    <w:rsid w:val="00674EF2"/>
    <w:rsid w:val="006803F3"/>
    <w:rsid w:val="00682A03"/>
    <w:rsid w:val="00683ABB"/>
    <w:rsid w:val="00690443"/>
    <w:rsid w:val="006908A4"/>
    <w:rsid w:val="00695A55"/>
    <w:rsid w:val="006A2581"/>
    <w:rsid w:val="006A663B"/>
    <w:rsid w:val="006B237B"/>
    <w:rsid w:val="006B2CBA"/>
    <w:rsid w:val="006B4993"/>
    <w:rsid w:val="006B49EC"/>
    <w:rsid w:val="006B50AE"/>
    <w:rsid w:val="006C06A6"/>
    <w:rsid w:val="006C1ECD"/>
    <w:rsid w:val="006C44D9"/>
    <w:rsid w:val="006C5933"/>
    <w:rsid w:val="006C60FD"/>
    <w:rsid w:val="006C64F6"/>
    <w:rsid w:val="006D6F44"/>
    <w:rsid w:val="006D7297"/>
    <w:rsid w:val="006E2241"/>
    <w:rsid w:val="006E3ECA"/>
    <w:rsid w:val="006E3F23"/>
    <w:rsid w:val="006E5293"/>
    <w:rsid w:val="006E5F5D"/>
    <w:rsid w:val="006E6EFE"/>
    <w:rsid w:val="006E7C82"/>
    <w:rsid w:val="006F49F1"/>
    <w:rsid w:val="006F6B32"/>
    <w:rsid w:val="006F6C13"/>
    <w:rsid w:val="00700281"/>
    <w:rsid w:val="0070041B"/>
    <w:rsid w:val="00712D39"/>
    <w:rsid w:val="007157DD"/>
    <w:rsid w:val="00716C04"/>
    <w:rsid w:val="00724A4E"/>
    <w:rsid w:val="00726B4F"/>
    <w:rsid w:val="0072706B"/>
    <w:rsid w:val="00730AA0"/>
    <w:rsid w:val="00731372"/>
    <w:rsid w:val="0073518E"/>
    <w:rsid w:val="00737CEA"/>
    <w:rsid w:val="00740FE8"/>
    <w:rsid w:val="00741450"/>
    <w:rsid w:val="00745E61"/>
    <w:rsid w:val="00746A8D"/>
    <w:rsid w:val="0075195F"/>
    <w:rsid w:val="0075244C"/>
    <w:rsid w:val="00754E03"/>
    <w:rsid w:val="007578D6"/>
    <w:rsid w:val="00757E77"/>
    <w:rsid w:val="00761611"/>
    <w:rsid w:val="00763ACA"/>
    <w:rsid w:val="00763F56"/>
    <w:rsid w:val="007651F1"/>
    <w:rsid w:val="007717BB"/>
    <w:rsid w:val="00772091"/>
    <w:rsid w:val="00772A8C"/>
    <w:rsid w:val="00774ADC"/>
    <w:rsid w:val="00775A74"/>
    <w:rsid w:val="00783454"/>
    <w:rsid w:val="0078345F"/>
    <w:rsid w:val="007835C6"/>
    <w:rsid w:val="00783944"/>
    <w:rsid w:val="00785E2B"/>
    <w:rsid w:val="00792BCC"/>
    <w:rsid w:val="00793071"/>
    <w:rsid w:val="007A4918"/>
    <w:rsid w:val="007A75A9"/>
    <w:rsid w:val="007A7E8D"/>
    <w:rsid w:val="007B07EA"/>
    <w:rsid w:val="007B0A25"/>
    <w:rsid w:val="007B312F"/>
    <w:rsid w:val="007B4DF4"/>
    <w:rsid w:val="007B6900"/>
    <w:rsid w:val="007C5985"/>
    <w:rsid w:val="007C651F"/>
    <w:rsid w:val="007D3CB4"/>
    <w:rsid w:val="007D3D36"/>
    <w:rsid w:val="007D4248"/>
    <w:rsid w:val="007D5BBF"/>
    <w:rsid w:val="007D621B"/>
    <w:rsid w:val="007D6F3D"/>
    <w:rsid w:val="007D77FB"/>
    <w:rsid w:val="007E19B7"/>
    <w:rsid w:val="007E2538"/>
    <w:rsid w:val="007E56F1"/>
    <w:rsid w:val="007E578E"/>
    <w:rsid w:val="007F07D5"/>
    <w:rsid w:val="007F40BC"/>
    <w:rsid w:val="007F4429"/>
    <w:rsid w:val="007F492B"/>
    <w:rsid w:val="00803907"/>
    <w:rsid w:val="008104F6"/>
    <w:rsid w:val="008109FB"/>
    <w:rsid w:val="00814B20"/>
    <w:rsid w:val="00815900"/>
    <w:rsid w:val="00816D6A"/>
    <w:rsid w:val="0082380B"/>
    <w:rsid w:val="00826E31"/>
    <w:rsid w:val="0083405C"/>
    <w:rsid w:val="008346B2"/>
    <w:rsid w:val="00837611"/>
    <w:rsid w:val="008419C1"/>
    <w:rsid w:val="00844469"/>
    <w:rsid w:val="00845F2C"/>
    <w:rsid w:val="00847AC2"/>
    <w:rsid w:val="00854E0A"/>
    <w:rsid w:val="008575C8"/>
    <w:rsid w:val="00861C87"/>
    <w:rsid w:val="008677B1"/>
    <w:rsid w:val="00867BED"/>
    <w:rsid w:val="00872DAB"/>
    <w:rsid w:val="0087699C"/>
    <w:rsid w:val="00876AC6"/>
    <w:rsid w:val="00876E45"/>
    <w:rsid w:val="00877051"/>
    <w:rsid w:val="00882D19"/>
    <w:rsid w:val="008862DA"/>
    <w:rsid w:val="0089079D"/>
    <w:rsid w:val="00892373"/>
    <w:rsid w:val="00892B78"/>
    <w:rsid w:val="00892B9B"/>
    <w:rsid w:val="008952A5"/>
    <w:rsid w:val="008A1AAC"/>
    <w:rsid w:val="008A66A6"/>
    <w:rsid w:val="008A7FC2"/>
    <w:rsid w:val="008B0933"/>
    <w:rsid w:val="008B1329"/>
    <w:rsid w:val="008B4473"/>
    <w:rsid w:val="008B5EB7"/>
    <w:rsid w:val="008C2194"/>
    <w:rsid w:val="008C51AE"/>
    <w:rsid w:val="008C64EC"/>
    <w:rsid w:val="008D25CE"/>
    <w:rsid w:val="008D3B59"/>
    <w:rsid w:val="008D5EE4"/>
    <w:rsid w:val="008E37BB"/>
    <w:rsid w:val="008E4256"/>
    <w:rsid w:val="008E4E49"/>
    <w:rsid w:val="008F0F4D"/>
    <w:rsid w:val="008F6D32"/>
    <w:rsid w:val="009004C9"/>
    <w:rsid w:val="00900BBF"/>
    <w:rsid w:val="00904162"/>
    <w:rsid w:val="0090422B"/>
    <w:rsid w:val="00905189"/>
    <w:rsid w:val="009055DB"/>
    <w:rsid w:val="00906810"/>
    <w:rsid w:val="00907F39"/>
    <w:rsid w:val="009101F4"/>
    <w:rsid w:val="00927536"/>
    <w:rsid w:val="009320F7"/>
    <w:rsid w:val="0093397F"/>
    <w:rsid w:val="00934593"/>
    <w:rsid w:val="00934A3E"/>
    <w:rsid w:val="009400CC"/>
    <w:rsid w:val="0094641C"/>
    <w:rsid w:val="00955854"/>
    <w:rsid w:val="009579C2"/>
    <w:rsid w:val="0096377D"/>
    <w:rsid w:val="0096481C"/>
    <w:rsid w:val="00966716"/>
    <w:rsid w:val="00975196"/>
    <w:rsid w:val="00977C87"/>
    <w:rsid w:val="00982230"/>
    <w:rsid w:val="00985890"/>
    <w:rsid w:val="00992C6A"/>
    <w:rsid w:val="00994B78"/>
    <w:rsid w:val="009A014C"/>
    <w:rsid w:val="009A5FB0"/>
    <w:rsid w:val="009A66DE"/>
    <w:rsid w:val="009A74AF"/>
    <w:rsid w:val="009B2F1D"/>
    <w:rsid w:val="009B3C76"/>
    <w:rsid w:val="009B47D8"/>
    <w:rsid w:val="009B6489"/>
    <w:rsid w:val="009C14BB"/>
    <w:rsid w:val="009C6921"/>
    <w:rsid w:val="009C7A96"/>
    <w:rsid w:val="009D4CE1"/>
    <w:rsid w:val="009E60A4"/>
    <w:rsid w:val="009E65FD"/>
    <w:rsid w:val="009E7826"/>
    <w:rsid w:val="009F52E9"/>
    <w:rsid w:val="009F78F6"/>
    <w:rsid w:val="00A02BB1"/>
    <w:rsid w:val="00A17BC2"/>
    <w:rsid w:val="00A3033A"/>
    <w:rsid w:val="00A37690"/>
    <w:rsid w:val="00A414E8"/>
    <w:rsid w:val="00A41CA8"/>
    <w:rsid w:val="00A45983"/>
    <w:rsid w:val="00A4610E"/>
    <w:rsid w:val="00A517A5"/>
    <w:rsid w:val="00A52302"/>
    <w:rsid w:val="00A545F9"/>
    <w:rsid w:val="00A55F71"/>
    <w:rsid w:val="00A57B98"/>
    <w:rsid w:val="00A6017A"/>
    <w:rsid w:val="00A63B0B"/>
    <w:rsid w:val="00A701C6"/>
    <w:rsid w:val="00A81C03"/>
    <w:rsid w:val="00A91761"/>
    <w:rsid w:val="00A91E3B"/>
    <w:rsid w:val="00A933C7"/>
    <w:rsid w:val="00A94392"/>
    <w:rsid w:val="00A959F5"/>
    <w:rsid w:val="00A96B87"/>
    <w:rsid w:val="00A9789B"/>
    <w:rsid w:val="00AA1885"/>
    <w:rsid w:val="00AA4B0B"/>
    <w:rsid w:val="00AA68F1"/>
    <w:rsid w:val="00AA69C7"/>
    <w:rsid w:val="00AA6A20"/>
    <w:rsid w:val="00AB1798"/>
    <w:rsid w:val="00AB3E77"/>
    <w:rsid w:val="00AB4BA7"/>
    <w:rsid w:val="00AB618F"/>
    <w:rsid w:val="00AC05E6"/>
    <w:rsid w:val="00AD557D"/>
    <w:rsid w:val="00AD7AB3"/>
    <w:rsid w:val="00AE03BB"/>
    <w:rsid w:val="00AE2618"/>
    <w:rsid w:val="00AE31D7"/>
    <w:rsid w:val="00AE5A78"/>
    <w:rsid w:val="00AF0D3C"/>
    <w:rsid w:val="00AF2E3C"/>
    <w:rsid w:val="00AF4E0E"/>
    <w:rsid w:val="00B0076E"/>
    <w:rsid w:val="00B04FC4"/>
    <w:rsid w:val="00B05FD1"/>
    <w:rsid w:val="00B06ED5"/>
    <w:rsid w:val="00B11588"/>
    <w:rsid w:val="00B138BD"/>
    <w:rsid w:val="00B16B4E"/>
    <w:rsid w:val="00B20E08"/>
    <w:rsid w:val="00B22222"/>
    <w:rsid w:val="00B22523"/>
    <w:rsid w:val="00B25092"/>
    <w:rsid w:val="00B261A1"/>
    <w:rsid w:val="00B276A3"/>
    <w:rsid w:val="00B3547F"/>
    <w:rsid w:val="00B36C82"/>
    <w:rsid w:val="00B42B63"/>
    <w:rsid w:val="00B436D2"/>
    <w:rsid w:val="00B4720D"/>
    <w:rsid w:val="00B53D5F"/>
    <w:rsid w:val="00B55E4F"/>
    <w:rsid w:val="00B566A6"/>
    <w:rsid w:val="00B64520"/>
    <w:rsid w:val="00B71209"/>
    <w:rsid w:val="00B730BA"/>
    <w:rsid w:val="00B76ABE"/>
    <w:rsid w:val="00B77984"/>
    <w:rsid w:val="00B77DD0"/>
    <w:rsid w:val="00B80E5D"/>
    <w:rsid w:val="00B84853"/>
    <w:rsid w:val="00B84EC5"/>
    <w:rsid w:val="00B84FC6"/>
    <w:rsid w:val="00B93B24"/>
    <w:rsid w:val="00B95CA8"/>
    <w:rsid w:val="00BA7741"/>
    <w:rsid w:val="00BA7E9A"/>
    <w:rsid w:val="00BB4081"/>
    <w:rsid w:val="00BB561F"/>
    <w:rsid w:val="00BC000C"/>
    <w:rsid w:val="00BC0B68"/>
    <w:rsid w:val="00BC26E9"/>
    <w:rsid w:val="00BC35DD"/>
    <w:rsid w:val="00BD25E7"/>
    <w:rsid w:val="00BD6813"/>
    <w:rsid w:val="00BE5AA1"/>
    <w:rsid w:val="00BE6ADF"/>
    <w:rsid w:val="00BF1D50"/>
    <w:rsid w:val="00BF2DE9"/>
    <w:rsid w:val="00BF494D"/>
    <w:rsid w:val="00BF531C"/>
    <w:rsid w:val="00BF5790"/>
    <w:rsid w:val="00C010C1"/>
    <w:rsid w:val="00C13059"/>
    <w:rsid w:val="00C148CC"/>
    <w:rsid w:val="00C14F17"/>
    <w:rsid w:val="00C15B0E"/>
    <w:rsid w:val="00C17F2F"/>
    <w:rsid w:val="00C224A8"/>
    <w:rsid w:val="00C269E4"/>
    <w:rsid w:val="00C26A3E"/>
    <w:rsid w:val="00C26FB1"/>
    <w:rsid w:val="00C316FA"/>
    <w:rsid w:val="00C409D4"/>
    <w:rsid w:val="00C40BBD"/>
    <w:rsid w:val="00C50731"/>
    <w:rsid w:val="00C51842"/>
    <w:rsid w:val="00C51CCE"/>
    <w:rsid w:val="00C62F8A"/>
    <w:rsid w:val="00C672BC"/>
    <w:rsid w:val="00C67383"/>
    <w:rsid w:val="00C70839"/>
    <w:rsid w:val="00C7180B"/>
    <w:rsid w:val="00C72BD4"/>
    <w:rsid w:val="00C74670"/>
    <w:rsid w:val="00C74DC6"/>
    <w:rsid w:val="00C757BE"/>
    <w:rsid w:val="00C77651"/>
    <w:rsid w:val="00C81533"/>
    <w:rsid w:val="00C81ED2"/>
    <w:rsid w:val="00C82992"/>
    <w:rsid w:val="00C87660"/>
    <w:rsid w:val="00C92834"/>
    <w:rsid w:val="00C935FB"/>
    <w:rsid w:val="00C937C7"/>
    <w:rsid w:val="00C97FD0"/>
    <w:rsid w:val="00CA1535"/>
    <w:rsid w:val="00CA1F60"/>
    <w:rsid w:val="00CA4ED8"/>
    <w:rsid w:val="00CA760B"/>
    <w:rsid w:val="00CB4095"/>
    <w:rsid w:val="00CB54C4"/>
    <w:rsid w:val="00CB66FE"/>
    <w:rsid w:val="00CB6EAD"/>
    <w:rsid w:val="00CC367D"/>
    <w:rsid w:val="00CC4B71"/>
    <w:rsid w:val="00CD15F6"/>
    <w:rsid w:val="00CD50F7"/>
    <w:rsid w:val="00CD68B9"/>
    <w:rsid w:val="00CE4472"/>
    <w:rsid w:val="00CF070B"/>
    <w:rsid w:val="00D011DE"/>
    <w:rsid w:val="00D018BE"/>
    <w:rsid w:val="00D119CB"/>
    <w:rsid w:val="00D11EE2"/>
    <w:rsid w:val="00D12BE2"/>
    <w:rsid w:val="00D1594D"/>
    <w:rsid w:val="00D2083B"/>
    <w:rsid w:val="00D21EE7"/>
    <w:rsid w:val="00D24487"/>
    <w:rsid w:val="00D2467E"/>
    <w:rsid w:val="00D25D99"/>
    <w:rsid w:val="00D279AF"/>
    <w:rsid w:val="00D32F04"/>
    <w:rsid w:val="00D3367C"/>
    <w:rsid w:val="00D37D73"/>
    <w:rsid w:val="00D42181"/>
    <w:rsid w:val="00D4399E"/>
    <w:rsid w:val="00D50E6D"/>
    <w:rsid w:val="00D51D6F"/>
    <w:rsid w:val="00D545E7"/>
    <w:rsid w:val="00D5690E"/>
    <w:rsid w:val="00D56C3A"/>
    <w:rsid w:val="00D60745"/>
    <w:rsid w:val="00D63BEA"/>
    <w:rsid w:val="00D64E96"/>
    <w:rsid w:val="00D66AFC"/>
    <w:rsid w:val="00D71F56"/>
    <w:rsid w:val="00D72E95"/>
    <w:rsid w:val="00D75146"/>
    <w:rsid w:val="00D81D20"/>
    <w:rsid w:val="00D87110"/>
    <w:rsid w:val="00D965D0"/>
    <w:rsid w:val="00DA19E0"/>
    <w:rsid w:val="00DA4AAF"/>
    <w:rsid w:val="00DA5947"/>
    <w:rsid w:val="00DA5BB0"/>
    <w:rsid w:val="00DA6747"/>
    <w:rsid w:val="00DA78E4"/>
    <w:rsid w:val="00DA7B39"/>
    <w:rsid w:val="00DB0231"/>
    <w:rsid w:val="00DB249F"/>
    <w:rsid w:val="00DB4105"/>
    <w:rsid w:val="00DB5FB4"/>
    <w:rsid w:val="00DC0CA2"/>
    <w:rsid w:val="00DC0E0E"/>
    <w:rsid w:val="00DC19F8"/>
    <w:rsid w:val="00DC2061"/>
    <w:rsid w:val="00DC2BAF"/>
    <w:rsid w:val="00DD1124"/>
    <w:rsid w:val="00DD24C4"/>
    <w:rsid w:val="00DE0889"/>
    <w:rsid w:val="00DE18DD"/>
    <w:rsid w:val="00DE2B1A"/>
    <w:rsid w:val="00DE3BD3"/>
    <w:rsid w:val="00DE66B9"/>
    <w:rsid w:val="00DF057A"/>
    <w:rsid w:val="00DF2840"/>
    <w:rsid w:val="00DF2984"/>
    <w:rsid w:val="00DF5399"/>
    <w:rsid w:val="00DF60F3"/>
    <w:rsid w:val="00E03650"/>
    <w:rsid w:val="00E06517"/>
    <w:rsid w:val="00E0767D"/>
    <w:rsid w:val="00E114E4"/>
    <w:rsid w:val="00E13DCB"/>
    <w:rsid w:val="00E149FB"/>
    <w:rsid w:val="00E25F8D"/>
    <w:rsid w:val="00E26B66"/>
    <w:rsid w:val="00E30504"/>
    <w:rsid w:val="00E3132B"/>
    <w:rsid w:val="00E317AF"/>
    <w:rsid w:val="00E31E48"/>
    <w:rsid w:val="00E333CF"/>
    <w:rsid w:val="00E33F24"/>
    <w:rsid w:val="00E353EE"/>
    <w:rsid w:val="00E37387"/>
    <w:rsid w:val="00E41A15"/>
    <w:rsid w:val="00E461C8"/>
    <w:rsid w:val="00E46707"/>
    <w:rsid w:val="00E47F2E"/>
    <w:rsid w:val="00E52B6F"/>
    <w:rsid w:val="00E565A2"/>
    <w:rsid w:val="00E6151D"/>
    <w:rsid w:val="00E62BB1"/>
    <w:rsid w:val="00E652BC"/>
    <w:rsid w:val="00E73989"/>
    <w:rsid w:val="00E740FF"/>
    <w:rsid w:val="00E742B2"/>
    <w:rsid w:val="00E8347B"/>
    <w:rsid w:val="00E835B0"/>
    <w:rsid w:val="00E846A1"/>
    <w:rsid w:val="00E871AB"/>
    <w:rsid w:val="00E95190"/>
    <w:rsid w:val="00E95CD5"/>
    <w:rsid w:val="00E96EEA"/>
    <w:rsid w:val="00E97631"/>
    <w:rsid w:val="00EA234F"/>
    <w:rsid w:val="00EA2D2B"/>
    <w:rsid w:val="00EA3317"/>
    <w:rsid w:val="00EA368B"/>
    <w:rsid w:val="00EA5070"/>
    <w:rsid w:val="00EB50BA"/>
    <w:rsid w:val="00EB5262"/>
    <w:rsid w:val="00EB60D0"/>
    <w:rsid w:val="00EB773F"/>
    <w:rsid w:val="00EC241F"/>
    <w:rsid w:val="00EC2B8B"/>
    <w:rsid w:val="00EC4674"/>
    <w:rsid w:val="00EC5E33"/>
    <w:rsid w:val="00EC7A74"/>
    <w:rsid w:val="00ED21FD"/>
    <w:rsid w:val="00ED5646"/>
    <w:rsid w:val="00EE0FF0"/>
    <w:rsid w:val="00EE110B"/>
    <w:rsid w:val="00EE3E50"/>
    <w:rsid w:val="00EE5A09"/>
    <w:rsid w:val="00EE671F"/>
    <w:rsid w:val="00EF04F0"/>
    <w:rsid w:val="00EF299F"/>
    <w:rsid w:val="00EF6191"/>
    <w:rsid w:val="00F0294E"/>
    <w:rsid w:val="00F03573"/>
    <w:rsid w:val="00F07071"/>
    <w:rsid w:val="00F07EF3"/>
    <w:rsid w:val="00F10194"/>
    <w:rsid w:val="00F10CF7"/>
    <w:rsid w:val="00F147D9"/>
    <w:rsid w:val="00F15970"/>
    <w:rsid w:val="00F15DEF"/>
    <w:rsid w:val="00F21B37"/>
    <w:rsid w:val="00F2646B"/>
    <w:rsid w:val="00F30A20"/>
    <w:rsid w:val="00F35C25"/>
    <w:rsid w:val="00F4028D"/>
    <w:rsid w:val="00F410F9"/>
    <w:rsid w:val="00F46245"/>
    <w:rsid w:val="00F46CB4"/>
    <w:rsid w:val="00F509A2"/>
    <w:rsid w:val="00F52218"/>
    <w:rsid w:val="00F57684"/>
    <w:rsid w:val="00F57825"/>
    <w:rsid w:val="00F61C1C"/>
    <w:rsid w:val="00F64472"/>
    <w:rsid w:val="00F65AF3"/>
    <w:rsid w:val="00F662CB"/>
    <w:rsid w:val="00F67151"/>
    <w:rsid w:val="00F718B6"/>
    <w:rsid w:val="00F7252F"/>
    <w:rsid w:val="00F756DD"/>
    <w:rsid w:val="00F76F5D"/>
    <w:rsid w:val="00F829AE"/>
    <w:rsid w:val="00F836F1"/>
    <w:rsid w:val="00F83961"/>
    <w:rsid w:val="00F84982"/>
    <w:rsid w:val="00F84DF2"/>
    <w:rsid w:val="00F86B89"/>
    <w:rsid w:val="00F95529"/>
    <w:rsid w:val="00FA02CA"/>
    <w:rsid w:val="00FA765B"/>
    <w:rsid w:val="00FA786B"/>
    <w:rsid w:val="00FB1A33"/>
    <w:rsid w:val="00FC34A0"/>
    <w:rsid w:val="00FD08E0"/>
    <w:rsid w:val="00FE40D0"/>
    <w:rsid w:val="00FE42CB"/>
    <w:rsid w:val="00FF3152"/>
    <w:rsid w:val="00FF6E6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oNotEmbedSmartTags/>
  <w:decimalSymbol w:val="."/>
  <w:listSeparator w:val=","/>
  <w14:docId w14:val="6F008B9B"/>
  <w15:docId w15:val="{2119FABA-82B2-4885-94B3-2ADCBC96AE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7"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iPriority="6" w:unhideWhenUsed="1" w:qFormat="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03907"/>
    <w:pPr>
      <w:widowControl w:val="0"/>
      <w:autoSpaceDE w:val="0"/>
      <w:autoSpaceDN w:val="0"/>
      <w:adjustRightInd w:val="0"/>
    </w:pPr>
    <w:rPr>
      <w:rFonts w:ascii="Georgia" w:hAnsi="Georgia"/>
      <w:sz w:val="24"/>
      <w:szCs w:val="24"/>
    </w:rPr>
  </w:style>
  <w:style w:type="paragraph" w:styleId="Heading1">
    <w:name w:val="heading 1"/>
    <w:basedOn w:val="Normal"/>
    <w:next w:val="Normal"/>
    <w:link w:val="Heading1Char"/>
    <w:qFormat/>
    <w:rsid w:val="00EC2B8B"/>
    <w:pPr>
      <w:keepNext/>
      <w:keepLines/>
      <w:spacing w:before="240" w:after="240"/>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semiHidden/>
    <w:unhideWhenUsed/>
    <w:qFormat/>
    <w:rsid w:val="008575C8"/>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character" w:styleId="Strong">
    <w:name w:val="Strong"/>
    <w:uiPriority w:val="22"/>
    <w:qFormat/>
    <w:rsid w:val="005B2B21"/>
    <w:rPr>
      <w:rFonts w:ascii="Georgia" w:hAnsi="Georgia"/>
      <w:b/>
      <w:bCs/>
      <w:sz w:val="24"/>
    </w:rPr>
  </w:style>
  <w:style w:type="paragraph" w:customStyle="1" w:styleId="a">
    <w:name w:val="_"/>
    <w:basedOn w:val="Normal"/>
    <w:pPr>
      <w:ind w:left="720" w:hanging="720"/>
    </w:pPr>
  </w:style>
  <w:style w:type="paragraph" w:customStyle="1" w:styleId="Level1">
    <w:name w:val="Level 1"/>
    <w:basedOn w:val="Normal"/>
    <w:pPr>
      <w:numPr>
        <w:numId w:val="1"/>
      </w:numPr>
      <w:ind w:left="360" w:hanging="360"/>
      <w:outlineLvl w:val="0"/>
    </w:pPr>
  </w:style>
  <w:style w:type="paragraph" w:styleId="Header">
    <w:name w:val="header"/>
    <w:basedOn w:val="Normal"/>
    <w:rsid w:val="00CB6EAD"/>
    <w:pPr>
      <w:tabs>
        <w:tab w:val="center" w:pos="4320"/>
        <w:tab w:val="right" w:pos="8640"/>
      </w:tabs>
    </w:pPr>
  </w:style>
  <w:style w:type="paragraph" w:styleId="Footer">
    <w:name w:val="footer"/>
    <w:basedOn w:val="Normal"/>
    <w:link w:val="FooterChar"/>
    <w:uiPriority w:val="99"/>
    <w:rsid w:val="00CB6EAD"/>
    <w:pPr>
      <w:tabs>
        <w:tab w:val="center" w:pos="4320"/>
        <w:tab w:val="right" w:pos="8640"/>
      </w:tabs>
    </w:pPr>
  </w:style>
  <w:style w:type="paragraph" w:styleId="BalloonText">
    <w:name w:val="Balloon Text"/>
    <w:basedOn w:val="Normal"/>
    <w:semiHidden/>
    <w:rsid w:val="00E26B66"/>
    <w:rPr>
      <w:rFonts w:ascii="Tahoma" w:hAnsi="Tahoma" w:cs="Tahoma"/>
      <w:sz w:val="16"/>
      <w:szCs w:val="16"/>
    </w:rPr>
  </w:style>
  <w:style w:type="paragraph" w:customStyle="1" w:styleId="1">
    <w:name w:val="_1"/>
    <w:basedOn w:val="Normal"/>
    <w:rsid w:val="00076AB0"/>
    <w:pPr>
      <w:ind w:left="720" w:hanging="720"/>
    </w:pPr>
  </w:style>
  <w:style w:type="character" w:styleId="PageNumber">
    <w:name w:val="page number"/>
    <w:basedOn w:val="DefaultParagraphFont"/>
    <w:rsid w:val="00674EF2"/>
  </w:style>
  <w:style w:type="paragraph" w:styleId="ListParagraph">
    <w:name w:val="List Paragraph"/>
    <w:basedOn w:val="Normal"/>
    <w:uiPriority w:val="34"/>
    <w:qFormat/>
    <w:rsid w:val="005A6E15"/>
    <w:pPr>
      <w:ind w:left="720"/>
      <w:contextualSpacing/>
    </w:pPr>
  </w:style>
  <w:style w:type="paragraph" w:styleId="BodyText">
    <w:name w:val="Body Text"/>
    <w:link w:val="BodyTextChar"/>
    <w:qFormat/>
    <w:rsid w:val="009E7826"/>
    <w:pPr>
      <w:spacing w:after="120"/>
    </w:pPr>
    <w:rPr>
      <w:rFonts w:ascii="Georgia" w:eastAsia="Calibri" w:hAnsi="Georgia"/>
      <w:sz w:val="24"/>
      <w:szCs w:val="24"/>
    </w:rPr>
  </w:style>
  <w:style w:type="character" w:customStyle="1" w:styleId="BodyTextChar">
    <w:name w:val="Body Text Char"/>
    <w:link w:val="BodyText"/>
    <w:rsid w:val="009E7826"/>
    <w:rPr>
      <w:rFonts w:ascii="Georgia" w:eastAsia="Calibri" w:hAnsi="Georgia"/>
      <w:sz w:val="24"/>
      <w:szCs w:val="24"/>
    </w:rPr>
  </w:style>
  <w:style w:type="character" w:styleId="PlaceholderText">
    <w:name w:val="Placeholder Text"/>
    <w:uiPriority w:val="99"/>
    <w:semiHidden/>
    <w:rsid w:val="006E5293"/>
    <w:rPr>
      <w:color w:val="808080"/>
    </w:rPr>
  </w:style>
  <w:style w:type="paragraph" w:styleId="Title">
    <w:name w:val="Title"/>
    <w:basedOn w:val="Normal"/>
    <w:next w:val="Normal"/>
    <w:link w:val="TitleChar"/>
    <w:uiPriority w:val="97"/>
    <w:qFormat/>
    <w:rsid w:val="002025BD"/>
    <w:pPr>
      <w:widowControl/>
      <w:pBdr>
        <w:bottom w:val="single" w:sz="4" w:space="1" w:color="auto"/>
      </w:pBdr>
      <w:autoSpaceDE/>
      <w:autoSpaceDN/>
      <w:adjustRightInd/>
      <w:spacing w:after="200"/>
      <w:contextualSpacing/>
      <w:jc w:val="center"/>
    </w:pPr>
    <w:rPr>
      <w:rFonts w:asciiTheme="majorHAnsi" w:eastAsiaTheme="majorEastAsia" w:hAnsiTheme="majorHAnsi" w:cstheme="majorBidi"/>
      <w:b/>
      <w:spacing w:val="5"/>
      <w:sz w:val="28"/>
      <w:szCs w:val="52"/>
    </w:rPr>
  </w:style>
  <w:style w:type="character" w:customStyle="1" w:styleId="TitleChar">
    <w:name w:val="Title Char"/>
    <w:basedOn w:val="DefaultParagraphFont"/>
    <w:link w:val="Title"/>
    <w:uiPriority w:val="97"/>
    <w:rsid w:val="002025BD"/>
    <w:rPr>
      <w:rFonts w:asciiTheme="majorHAnsi" w:eastAsiaTheme="majorEastAsia" w:hAnsiTheme="majorHAnsi" w:cstheme="majorBidi"/>
      <w:b/>
      <w:spacing w:val="5"/>
      <w:sz w:val="28"/>
      <w:szCs w:val="52"/>
    </w:rPr>
  </w:style>
  <w:style w:type="character" w:customStyle="1" w:styleId="Heading1Char">
    <w:name w:val="Heading 1 Char"/>
    <w:basedOn w:val="DefaultParagraphFont"/>
    <w:link w:val="Heading1"/>
    <w:uiPriority w:val="9"/>
    <w:rsid w:val="00EC2B8B"/>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rsid w:val="008575C8"/>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uiPriority w:val="99"/>
    <w:rsid w:val="00B436D2"/>
    <w:rPr>
      <w:color w:val="0000FF" w:themeColor="hyperlink"/>
      <w:u w:val="single"/>
    </w:rPr>
  </w:style>
  <w:style w:type="character" w:styleId="CommentReference">
    <w:name w:val="annotation reference"/>
    <w:basedOn w:val="DefaultParagraphFont"/>
    <w:rsid w:val="008104F6"/>
    <w:rPr>
      <w:sz w:val="16"/>
      <w:szCs w:val="16"/>
    </w:rPr>
  </w:style>
  <w:style w:type="paragraph" w:styleId="CommentText">
    <w:name w:val="annotation text"/>
    <w:basedOn w:val="Normal"/>
    <w:link w:val="CommentTextChar"/>
    <w:rsid w:val="008104F6"/>
    <w:rPr>
      <w:sz w:val="20"/>
      <w:szCs w:val="20"/>
    </w:rPr>
  </w:style>
  <w:style w:type="character" w:customStyle="1" w:styleId="CommentTextChar">
    <w:name w:val="Comment Text Char"/>
    <w:basedOn w:val="DefaultParagraphFont"/>
    <w:link w:val="CommentText"/>
    <w:rsid w:val="008104F6"/>
    <w:rPr>
      <w:rFonts w:ascii="Georgia" w:hAnsi="Georgia"/>
    </w:rPr>
  </w:style>
  <w:style w:type="paragraph" w:styleId="CommentSubject">
    <w:name w:val="annotation subject"/>
    <w:basedOn w:val="CommentText"/>
    <w:next w:val="CommentText"/>
    <w:link w:val="CommentSubjectChar"/>
    <w:rsid w:val="008104F6"/>
    <w:rPr>
      <w:b/>
      <w:bCs/>
    </w:rPr>
  </w:style>
  <w:style w:type="character" w:customStyle="1" w:styleId="CommentSubjectChar">
    <w:name w:val="Comment Subject Char"/>
    <w:basedOn w:val="CommentTextChar"/>
    <w:link w:val="CommentSubject"/>
    <w:rsid w:val="008104F6"/>
    <w:rPr>
      <w:rFonts w:ascii="Georgia" w:hAnsi="Georgia"/>
      <w:b/>
      <w:bCs/>
    </w:rPr>
  </w:style>
  <w:style w:type="paragraph" w:styleId="Subtitle">
    <w:name w:val="Subtitle"/>
    <w:basedOn w:val="Normal"/>
    <w:next w:val="Normal"/>
    <w:link w:val="SubtitleChar"/>
    <w:qFormat/>
    <w:rsid w:val="00617F08"/>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rsid w:val="00617F08"/>
    <w:rPr>
      <w:rFonts w:asciiTheme="majorHAnsi" w:eastAsiaTheme="majorEastAsia" w:hAnsiTheme="majorHAnsi" w:cstheme="majorBidi"/>
      <w:i/>
      <w:iCs/>
      <w:color w:val="4F81BD" w:themeColor="accent1"/>
      <w:spacing w:val="15"/>
      <w:sz w:val="24"/>
      <w:szCs w:val="24"/>
    </w:rPr>
  </w:style>
  <w:style w:type="character" w:customStyle="1" w:styleId="Hypertext">
    <w:name w:val="Hypertext"/>
    <w:rsid w:val="006E3ECA"/>
    <w:rPr>
      <w:color w:val="0000FF"/>
      <w:u w:val="single"/>
    </w:rPr>
  </w:style>
  <w:style w:type="paragraph" w:customStyle="1" w:styleId="LegalCitation">
    <w:name w:val="Legal Citation"/>
    <w:link w:val="LegalCitationChar"/>
    <w:qFormat/>
    <w:rsid w:val="00F829AE"/>
    <w:pPr>
      <w:spacing w:after="240"/>
    </w:pPr>
    <w:rPr>
      <w:rFonts w:ascii="Georgia" w:eastAsiaTheme="minorHAnsi" w:hAnsi="Georgia"/>
      <w:i/>
      <w:sz w:val="24"/>
    </w:rPr>
  </w:style>
  <w:style w:type="character" w:customStyle="1" w:styleId="LegalCitationChar">
    <w:name w:val="Legal Citation Char"/>
    <w:basedOn w:val="DefaultParagraphFont"/>
    <w:link w:val="LegalCitation"/>
    <w:rsid w:val="00F829AE"/>
    <w:rPr>
      <w:rFonts w:ascii="Georgia" w:eastAsiaTheme="minorHAnsi" w:hAnsi="Georgia"/>
      <w:i/>
      <w:sz w:val="24"/>
    </w:rPr>
  </w:style>
  <w:style w:type="paragraph" w:styleId="NoSpacing">
    <w:name w:val="No Spacing"/>
    <w:uiPriority w:val="1"/>
    <w:qFormat/>
    <w:rsid w:val="00AA1885"/>
    <w:rPr>
      <w:rFonts w:asciiTheme="minorHAnsi" w:eastAsiaTheme="minorHAnsi" w:hAnsiTheme="minorHAnsi" w:cstheme="minorBidi"/>
      <w:sz w:val="22"/>
      <w:szCs w:val="22"/>
    </w:rPr>
  </w:style>
  <w:style w:type="paragraph" w:styleId="ListContinue">
    <w:name w:val="List Continue"/>
    <w:basedOn w:val="BodyText"/>
    <w:uiPriority w:val="6"/>
    <w:qFormat/>
    <w:rsid w:val="00EB60D0"/>
    <w:pPr>
      <w:ind w:left="360"/>
    </w:pPr>
    <w:rPr>
      <w:rFonts w:ascii="Lucida Bright" w:eastAsiaTheme="minorHAnsi" w:hAnsi="Lucida Bright" w:cstheme="minorBidi"/>
      <w:sz w:val="20"/>
    </w:rPr>
  </w:style>
  <w:style w:type="character" w:customStyle="1" w:styleId="FooterChar">
    <w:name w:val="Footer Char"/>
    <w:basedOn w:val="DefaultParagraphFont"/>
    <w:link w:val="Footer"/>
    <w:uiPriority w:val="99"/>
    <w:rsid w:val="00AD557D"/>
    <w:rPr>
      <w:rFonts w:ascii="Georgia" w:hAnsi="Georgia"/>
      <w:sz w:val="24"/>
      <w:szCs w:val="24"/>
    </w:rPr>
  </w:style>
  <w:style w:type="paragraph" w:customStyle="1" w:styleId="paragraph">
    <w:name w:val="paragraph"/>
    <w:basedOn w:val="Normal"/>
    <w:rsid w:val="008A7FC2"/>
    <w:pPr>
      <w:widowControl/>
      <w:autoSpaceDE/>
      <w:autoSpaceDN/>
      <w:adjustRightInd/>
      <w:spacing w:before="100" w:beforeAutospacing="1" w:after="100" w:afterAutospacing="1"/>
    </w:pPr>
    <w:rPr>
      <w:rFonts w:ascii="Times New Roman" w:hAnsi="Times New Roman"/>
    </w:rPr>
  </w:style>
  <w:style w:type="character" w:customStyle="1" w:styleId="normaltextrun">
    <w:name w:val="normaltextrun"/>
    <w:basedOn w:val="DefaultParagraphFont"/>
    <w:rsid w:val="008A7FC2"/>
  </w:style>
  <w:style w:type="character" w:customStyle="1" w:styleId="eop">
    <w:name w:val="eop"/>
    <w:basedOn w:val="DefaultParagraphFont"/>
    <w:rsid w:val="008A7F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555303">
      <w:bodyDiv w:val="1"/>
      <w:marLeft w:val="0"/>
      <w:marRight w:val="0"/>
      <w:marTop w:val="0"/>
      <w:marBottom w:val="0"/>
      <w:divBdr>
        <w:top w:val="none" w:sz="0" w:space="0" w:color="auto"/>
        <w:left w:val="none" w:sz="0" w:space="0" w:color="auto"/>
        <w:bottom w:val="none" w:sz="0" w:space="0" w:color="auto"/>
        <w:right w:val="none" w:sz="0" w:space="0" w:color="auto"/>
      </w:divBdr>
    </w:div>
    <w:div w:id="1104375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15.tceq.texas.gov/crpub/index.cfm?fuseaction=cust.CustSearch"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15.tceq.texas.gov/crpub/index.cfm?fuseaction=regent.RNSearch"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D7BEB8A9-48E8-4B21-89AF-E273EEC57C31}"/>
      </w:docPartPr>
      <w:docPartBody>
        <w:p w:rsidR="00026D86" w:rsidRDefault="00A93B64">
          <w:r w:rsidRPr="00367278">
            <w:rPr>
              <w:rStyle w:val="PlaceholderText"/>
            </w:rPr>
            <w:t>Click or tap here to enter text.</w:t>
          </w:r>
        </w:p>
      </w:docPartBody>
    </w:docPart>
    <w:docPart>
      <w:docPartPr>
        <w:name w:val="9269D4199B2F47F79065225952EEE995"/>
        <w:category>
          <w:name w:val="General"/>
          <w:gallery w:val="placeholder"/>
        </w:category>
        <w:types>
          <w:type w:val="bbPlcHdr"/>
        </w:types>
        <w:behaviors>
          <w:behavior w:val="content"/>
        </w:behaviors>
        <w:guid w:val="{A98604BB-3A46-42EC-987C-772F63AF8853}"/>
      </w:docPartPr>
      <w:docPartBody>
        <w:p w:rsidR="000B3D87" w:rsidRDefault="00AA7C64" w:rsidP="00AA7C64">
          <w:pPr>
            <w:pStyle w:val="9269D4199B2F47F79065225952EEE9955"/>
          </w:pPr>
          <w:r w:rsidRPr="009579C2">
            <w:rPr>
              <w:rFonts w:ascii="Lucida Bright" w:hAnsi="Lucida Bright"/>
              <w:sz w:val="22"/>
              <w:szCs w:val="22"/>
            </w:rPr>
            <w:t>ENGLISH LANGUAGE TEMPLATE FOR CAFO PERMIT APPLICATIONS</w:t>
          </w:r>
        </w:p>
      </w:docPartBody>
    </w:docPart>
    <w:docPart>
      <w:docPartPr>
        <w:name w:val="577C739CBA9A4CC58527BB29B618197F"/>
        <w:category>
          <w:name w:val="General"/>
          <w:gallery w:val="placeholder"/>
        </w:category>
        <w:types>
          <w:type w:val="bbPlcHdr"/>
        </w:types>
        <w:behaviors>
          <w:behavior w:val="content"/>
        </w:behaviors>
        <w:guid w:val="{B00A105C-5710-4760-A066-83A987CFDB7D}"/>
      </w:docPartPr>
      <w:docPartBody>
        <w:p w:rsidR="000B3D87" w:rsidRDefault="005B38E8" w:rsidP="005B38E8">
          <w:pPr>
            <w:pStyle w:val="577C739CBA9A4CC58527BB29B618197F6"/>
          </w:pPr>
          <w:r w:rsidRPr="009579C2">
            <w:rPr>
              <w:rStyle w:val="PlaceholderText"/>
              <w:rFonts w:ascii="Lucida Bright" w:hAnsi="Lucida Bright"/>
              <w:sz w:val="22"/>
              <w:szCs w:val="22"/>
            </w:rPr>
            <w:t>Click or tap here to enter text.</w:t>
          </w:r>
        </w:p>
      </w:docPartBody>
    </w:docPart>
    <w:docPart>
      <w:docPartPr>
        <w:name w:val="D8065584B39B4E649C979F55FA334695"/>
        <w:category>
          <w:name w:val="General"/>
          <w:gallery w:val="placeholder"/>
        </w:category>
        <w:types>
          <w:type w:val="bbPlcHdr"/>
        </w:types>
        <w:behaviors>
          <w:behavior w:val="content"/>
        </w:behaviors>
        <w:guid w:val="{1E4342EC-4184-4D3D-B050-95002182D12E}"/>
      </w:docPartPr>
      <w:docPartBody>
        <w:p w:rsidR="000B3D87" w:rsidRDefault="005B38E8" w:rsidP="005B38E8">
          <w:pPr>
            <w:pStyle w:val="D8065584B39B4E649C979F55FA3346956"/>
          </w:pPr>
          <w:r w:rsidRPr="006B50AE">
            <w:rPr>
              <w:rStyle w:val="PlaceholderText"/>
              <w:rFonts w:ascii="Lucida Bright" w:hAnsi="Lucida Bright"/>
              <w:color w:val="7F7F7F" w:themeColor="text1" w:themeTint="80"/>
              <w:sz w:val="22"/>
              <w:szCs w:val="22"/>
            </w:rPr>
            <w:t>Click or tap here to enter text.</w:t>
          </w:r>
        </w:p>
      </w:docPartBody>
    </w:docPart>
    <w:docPart>
      <w:docPartPr>
        <w:name w:val="4FE993EB0068480AB6E2C433B464511B"/>
        <w:category>
          <w:name w:val="General"/>
          <w:gallery w:val="placeholder"/>
        </w:category>
        <w:types>
          <w:type w:val="bbPlcHdr"/>
        </w:types>
        <w:behaviors>
          <w:behavior w:val="content"/>
        </w:behaviors>
        <w:guid w:val="{294F6010-4D2D-46D4-B85A-20A9E03E4FF9}"/>
      </w:docPartPr>
      <w:docPartBody>
        <w:p w:rsidR="000B3D87" w:rsidRDefault="005B38E8" w:rsidP="005B38E8">
          <w:pPr>
            <w:pStyle w:val="4FE993EB0068480AB6E2C433B464511B6"/>
          </w:pPr>
          <w:r w:rsidRPr="006B50AE">
            <w:rPr>
              <w:rStyle w:val="PlaceholderText"/>
              <w:rFonts w:ascii="Lucida Bright" w:hAnsi="Lucida Bright"/>
              <w:color w:val="7F7F7F" w:themeColor="text1" w:themeTint="80"/>
              <w:sz w:val="22"/>
              <w:szCs w:val="22"/>
            </w:rPr>
            <w:t>Click or tap here to enter text.</w:t>
          </w:r>
        </w:p>
      </w:docPartBody>
    </w:docPart>
    <w:docPart>
      <w:docPartPr>
        <w:name w:val="2DC1BFEEE83B4079A478D5F86810A94D"/>
        <w:category>
          <w:name w:val="General"/>
          <w:gallery w:val="placeholder"/>
        </w:category>
        <w:types>
          <w:type w:val="bbPlcHdr"/>
        </w:types>
        <w:behaviors>
          <w:behavior w:val="content"/>
        </w:behaviors>
        <w:guid w:val="{C7476B09-ECB7-48F2-8E01-584E3D98B2A2}"/>
      </w:docPartPr>
      <w:docPartBody>
        <w:p w:rsidR="000B3D87" w:rsidRDefault="005B38E8" w:rsidP="005B38E8">
          <w:pPr>
            <w:pStyle w:val="2DC1BFEEE83B4079A478D5F86810A94D6"/>
          </w:pPr>
          <w:r w:rsidRPr="006B50AE">
            <w:rPr>
              <w:rStyle w:val="PlaceholderText"/>
              <w:rFonts w:ascii="Lucida Bright" w:hAnsi="Lucida Bright"/>
              <w:color w:val="7F7F7F" w:themeColor="text1" w:themeTint="80"/>
              <w:sz w:val="22"/>
              <w:szCs w:val="22"/>
            </w:rPr>
            <w:t>Click or tap here to enter text.</w:t>
          </w:r>
        </w:p>
      </w:docPartBody>
    </w:docPart>
    <w:docPart>
      <w:docPartPr>
        <w:name w:val="2F6905EF49B24F4ABE3940BE6FDD7AA9"/>
        <w:category>
          <w:name w:val="General"/>
          <w:gallery w:val="placeholder"/>
        </w:category>
        <w:types>
          <w:type w:val="bbPlcHdr"/>
        </w:types>
        <w:behaviors>
          <w:behavior w:val="content"/>
        </w:behaviors>
        <w:guid w:val="{EC5681CF-FF9A-4BCD-A2FD-D69031F3F506}"/>
      </w:docPartPr>
      <w:docPartBody>
        <w:p w:rsidR="000B3D87" w:rsidRDefault="005B38E8" w:rsidP="005B38E8">
          <w:pPr>
            <w:pStyle w:val="2F6905EF49B24F4ABE3940BE6FDD7AA96"/>
          </w:pPr>
          <w:r w:rsidRPr="006B50AE">
            <w:rPr>
              <w:rStyle w:val="PlaceholderText"/>
              <w:rFonts w:ascii="Lucida Bright" w:hAnsi="Lucida Bright"/>
              <w:color w:val="7F7F7F" w:themeColor="text1" w:themeTint="80"/>
              <w:sz w:val="22"/>
              <w:szCs w:val="22"/>
            </w:rPr>
            <w:t>Click or tap here to enter text.</w:t>
          </w:r>
        </w:p>
      </w:docPartBody>
    </w:docPart>
    <w:docPart>
      <w:docPartPr>
        <w:name w:val="439BB10BA9BF46C796D1A9A0A7BDD3A6"/>
        <w:category>
          <w:name w:val="General"/>
          <w:gallery w:val="placeholder"/>
        </w:category>
        <w:types>
          <w:type w:val="bbPlcHdr"/>
        </w:types>
        <w:behaviors>
          <w:behavior w:val="content"/>
        </w:behaviors>
        <w:guid w:val="{346754FE-8846-4315-B04B-C9082165EA1B}"/>
      </w:docPartPr>
      <w:docPartBody>
        <w:p w:rsidR="000B3D87" w:rsidRDefault="005B38E8" w:rsidP="005B38E8">
          <w:pPr>
            <w:pStyle w:val="439BB10BA9BF46C796D1A9A0A7BDD3A66"/>
          </w:pPr>
          <w:r w:rsidRPr="006B50AE">
            <w:rPr>
              <w:rStyle w:val="PlaceholderText"/>
              <w:rFonts w:ascii="Lucida Bright" w:hAnsi="Lucida Bright"/>
              <w:color w:val="7F7F7F" w:themeColor="text1" w:themeTint="80"/>
              <w:sz w:val="22"/>
              <w:szCs w:val="22"/>
            </w:rPr>
            <w:t>Click or tap here to enter text.</w:t>
          </w:r>
        </w:p>
      </w:docPartBody>
    </w:docPart>
    <w:docPart>
      <w:docPartPr>
        <w:name w:val="C1AEC90895DC411CADD49C6C26C1EE31"/>
        <w:category>
          <w:name w:val="General"/>
          <w:gallery w:val="placeholder"/>
        </w:category>
        <w:types>
          <w:type w:val="bbPlcHdr"/>
        </w:types>
        <w:behaviors>
          <w:behavior w:val="content"/>
        </w:behaviors>
        <w:guid w:val="{FAE9DC57-4F45-4FA3-8AEB-34A967608B65}"/>
      </w:docPartPr>
      <w:docPartBody>
        <w:p w:rsidR="000B3D87" w:rsidRDefault="005B38E8" w:rsidP="005B38E8">
          <w:pPr>
            <w:pStyle w:val="C1AEC90895DC411CADD49C6C26C1EE316"/>
          </w:pPr>
          <w:r w:rsidRPr="006B50AE">
            <w:rPr>
              <w:rStyle w:val="PlaceholderText"/>
              <w:rFonts w:ascii="Lucida Bright" w:hAnsi="Lucida Bright"/>
              <w:color w:val="7F7F7F" w:themeColor="text1" w:themeTint="80"/>
              <w:sz w:val="22"/>
              <w:szCs w:val="22"/>
            </w:rPr>
            <w:t>Click or tap here to enter text.</w:t>
          </w:r>
        </w:p>
      </w:docPartBody>
    </w:docPart>
    <w:docPart>
      <w:docPartPr>
        <w:name w:val="E572B078EEB24023A633C0B08F57D00B"/>
        <w:category>
          <w:name w:val="General"/>
          <w:gallery w:val="placeholder"/>
        </w:category>
        <w:types>
          <w:type w:val="bbPlcHdr"/>
        </w:types>
        <w:behaviors>
          <w:behavior w:val="content"/>
        </w:behaviors>
        <w:guid w:val="{92FD0AEB-3F03-4E0F-A77D-2E9A9F743310}"/>
      </w:docPartPr>
      <w:docPartBody>
        <w:p w:rsidR="000B3D87" w:rsidRDefault="00651358" w:rsidP="00651358">
          <w:pPr>
            <w:pStyle w:val="E572B078EEB24023A633C0B08F57D00B"/>
          </w:pPr>
          <w:r w:rsidRPr="00A74CBB">
            <w:rPr>
              <w:rStyle w:val="PlaceholderText"/>
            </w:rPr>
            <w:t>Click or tap here to enter text.</w:t>
          </w:r>
        </w:p>
      </w:docPartBody>
    </w:docPart>
    <w:docPart>
      <w:docPartPr>
        <w:name w:val="A89CAAF9739E45B7A903020F4914F1EF"/>
        <w:category>
          <w:name w:val="General"/>
          <w:gallery w:val="placeholder"/>
        </w:category>
        <w:types>
          <w:type w:val="bbPlcHdr"/>
        </w:types>
        <w:behaviors>
          <w:behavior w:val="content"/>
        </w:behaviors>
        <w:guid w:val="{1CB8F97C-DBE8-48D9-86E9-523172DB61C2}"/>
      </w:docPartPr>
      <w:docPartBody>
        <w:p w:rsidR="000B3D87" w:rsidRDefault="005B38E8" w:rsidP="005B38E8">
          <w:pPr>
            <w:pStyle w:val="A89CAAF9739E45B7A903020F4914F1EF6"/>
          </w:pPr>
          <w:r w:rsidRPr="006B50AE">
            <w:rPr>
              <w:rStyle w:val="PlaceholderText"/>
              <w:rFonts w:ascii="Lucida Bright" w:hAnsi="Lucida Bright"/>
              <w:color w:val="7F7F7F" w:themeColor="text1" w:themeTint="80"/>
              <w:sz w:val="22"/>
              <w:szCs w:val="22"/>
            </w:rPr>
            <w:t>Click or tap here to enter text.</w:t>
          </w:r>
        </w:p>
      </w:docPartBody>
    </w:docPart>
    <w:docPart>
      <w:docPartPr>
        <w:name w:val="3FBA1DAFEC07406481DEE0CE13818F11"/>
        <w:category>
          <w:name w:val="General"/>
          <w:gallery w:val="placeholder"/>
        </w:category>
        <w:types>
          <w:type w:val="bbPlcHdr"/>
        </w:types>
        <w:behaviors>
          <w:behavior w:val="content"/>
        </w:behaviors>
        <w:guid w:val="{EDD97019-5622-4A15-8A5D-5B2EDD5B5BF5}"/>
      </w:docPartPr>
      <w:docPartBody>
        <w:p w:rsidR="000B3D87" w:rsidRDefault="005B38E8" w:rsidP="005B38E8">
          <w:pPr>
            <w:pStyle w:val="3FBA1DAFEC07406481DEE0CE13818F116"/>
          </w:pPr>
          <w:r w:rsidRPr="006B50AE">
            <w:rPr>
              <w:rStyle w:val="PlaceholderText"/>
              <w:rFonts w:ascii="Lucida Bright" w:hAnsi="Lucida Bright"/>
              <w:color w:val="7F7F7F" w:themeColor="text1" w:themeTint="80"/>
              <w:sz w:val="22"/>
              <w:szCs w:val="22"/>
            </w:rPr>
            <w:t>Click or tap here to enter text.</w:t>
          </w:r>
        </w:p>
      </w:docPartBody>
    </w:docPart>
    <w:docPart>
      <w:docPartPr>
        <w:name w:val="FB41889B1EE04E85B9D5866218A5DD94"/>
        <w:category>
          <w:name w:val="General"/>
          <w:gallery w:val="placeholder"/>
        </w:category>
        <w:types>
          <w:type w:val="bbPlcHdr"/>
        </w:types>
        <w:behaviors>
          <w:behavior w:val="content"/>
        </w:behaviors>
        <w:guid w:val="{D5DA0486-1737-4CBC-B33E-47D44CF3AF44}"/>
      </w:docPartPr>
      <w:docPartBody>
        <w:p w:rsidR="00A856A0" w:rsidRDefault="005B38E8" w:rsidP="005B38E8">
          <w:pPr>
            <w:pStyle w:val="FB41889B1EE04E85B9D5866218A5DD946"/>
          </w:pPr>
          <w:r w:rsidRPr="006B50AE">
            <w:rPr>
              <w:rStyle w:val="PlaceholderText"/>
              <w:rFonts w:ascii="Lucida Bright" w:hAnsi="Lucida Bright"/>
              <w:color w:val="7F7F7F" w:themeColor="text1" w:themeTint="80"/>
              <w:sz w:val="22"/>
              <w:szCs w:val="22"/>
            </w:rPr>
            <w:t>Click or tap here to enter text.</w:t>
          </w:r>
        </w:p>
      </w:docPartBody>
    </w:docPart>
    <w:docPart>
      <w:docPartPr>
        <w:name w:val="1719EB61B9E746BFA62867D3DB888D4C"/>
        <w:category>
          <w:name w:val="General"/>
          <w:gallery w:val="placeholder"/>
        </w:category>
        <w:types>
          <w:type w:val="bbPlcHdr"/>
        </w:types>
        <w:behaviors>
          <w:behavior w:val="content"/>
        </w:behaviors>
        <w:guid w:val="{C84A01B1-45B0-48DA-ACBD-02BB62253090}"/>
      </w:docPartPr>
      <w:docPartBody>
        <w:p w:rsidR="00A856A0" w:rsidRDefault="005B38E8" w:rsidP="005B38E8">
          <w:pPr>
            <w:pStyle w:val="1719EB61B9E746BFA62867D3DB888D4C6"/>
          </w:pPr>
          <w:r w:rsidRPr="006B50AE">
            <w:rPr>
              <w:rStyle w:val="PlaceholderText"/>
              <w:rFonts w:ascii="Lucida Bright" w:hAnsi="Lucida Bright"/>
              <w:color w:val="7F7F7F" w:themeColor="text1" w:themeTint="80"/>
              <w:sz w:val="22"/>
              <w:szCs w:val="22"/>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Lucida Bright">
    <w:panose1 w:val="020406020505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C76E3"/>
    <w:rsid w:val="000114A8"/>
    <w:rsid w:val="00026D86"/>
    <w:rsid w:val="00032E2F"/>
    <w:rsid w:val="00053B47"/>
    <w:rsid w:val="00060D47"/>
    <w:rsid w:val="000B3D87"/>
    <w:rsid w:val="000D3BC8"/>
    <w:rsid w:val="0013403D"/>
    <w:rsid w:val="00183F65"/>
    <w:rsid w:val="00191AC1"/>
    <w:rsid w:val="001C1024"/>
    <w:rsid w:val="001D2487"/>
    <w:rsid w:val="001E7A24"/>
    <w:rsid w:val="0024418B"/>
    <w:rsid w:val="002B41ED"/>
    <w:rsid w:val="002E560E"/>
    <w:rsid w:val="00300FE9"/>
    <w:rsid w:val="00354442"/>
    <w:rsid w:val="00364F70"/>
    <w:rsid w:val="00365A00"/>
    <w:rsid w:val="00382970"/>
    <w:rsid w:val="00395C73"/>
    <w:rsid w:val="003C76E3"/>
    <w:rsid w:val="003D5489"/>
    <w:rsid w:val="003E0B22"/>
    <w:rsid w:val="003E6026"/>
    <w:rsid w:val="003E6B74"/>
    <w:rsid w:val="004720F4"/>
    <w:rsid w:val="004A406D"/>
    <w:rsid w:val="004E0463"/>
    <w:rsid w:val="004E0852"/>
    <w:rsid w:val="004E3A29"/>
    <w:rsid w:val="004F6D90"/>
    <w:rsid w:val="00562AA8"/>
    <w:rsid w:val="00572353"/>
    <w:rsid w:val="00581CA2"/>
    <w:rsid w:val="00587D8A"/>
    <w:rsid w:val="005B38E8"/>
    <w:rsid w:val="00616BBD"/>
    <w:rsid w:val="00625982"/>
    <w:rsid w:val="00644D76"/>
    <w:rsid w:val="00651358"/>
    <w:rsid w:val="006854AF"/>
    <w:rsid w:val="006925FD"/>
    <w:rsid w:val="00693481"/>
    <w:rsid w:val="00695A55"/>
    <w:rsid w:val="006B2BA0"/>
    <w:rsid w:val="006E4792"/>
    <w:rsid w:val="0070263F"/>
    <w:rsid w:val="00702CA3"/>
    <w:rsid w:val="00707806"/>
    <w:rsid w:val="00714E46"/>
    <w:rsid w:val="00722DF5"/>
    <w:rsid w:val="00743EEE"/>
    <w:rsid w:val="00764E2F"/>
    <w:rsid w:val="00792CB7"/>
    <w:rsid w:val="007C4924"/>
    <w:rsid w:val="007C651A"/>
    <w:rsid w:val="007D0D7F"/>
    <w:rsid w:val="00803131"/>
    <w:rsid w:val="00865890"/>
    <w:rsid w:val="008A51CE"/>
    <w:rsid w:val="008C0715"/>
    <w:rsid w:val="008F0FC5"/>
    <w:rsid w:val="009217D8"/>
    <w:rsid w:val="009237DC"/>
    <w:rsid w:val="009B2CC1"/>
    <w:rsid w:val="00A24111"/>
    <w:rsid w:val="00A43BF4"/>
    <w:rsid w:val="00A717A5"/>
    <w:rsid w:val="00A8509E"/>
    <w:rsid w:val="00A856A0"/>
    <w:rsid w:val="00A93B64"/>
    <w:rsid w:val="00AA7C64"/>
    <w:rsid w:val="00AB4AD2"/>
    <w:rsid w:val="00B05D92"/>
    <w:rsid w:val="00B0621F"/>
    <w:rsid w:val="00B0636B"/>
    <w:rsid w:val="00B47378"/>
    <w:rsid w:val="00B541D2"/>
    <w:rsid w:val="00B54C18"/>
    <w:rsid w:val="00B9053E"/>
    <w:rsid w:val="00BE677F"/>
    <w:rsid w:val="00C22F17"/>
    <w:rsid w:val="00C23B19"/>
    <w:rsid w:val="00C45273"/>
    <w:rsid w:val="00C47A69"/>
    <w:rsid w:val="00C50E34"/>
    <w:rsid w:val="00C56025"/>
    <w:rsid w:val="00C6340E"/>
    <w:rsid w:val="00C67086"/>
    <w:rsid w:val="00CA27EA"/>
    <w:rsid w:val="00CB667A"/>
    <w:rsid w:val="00D35987"/>
    <w:rsid w:val="00D725F2"/>
    <w:rsid w:val="00DB13A7"/>
    <w:rsid w:val="00DB16F7"/>
    <w:rsid w:val="00DE51AC"/>
    <w:rsid w:val="00DF58EA"/>
    <w:rsid w:val="00DF5A72"/>
    <w:rsid w:val="00E037B7"/>
    <w:rsid w:val="00E15B67"/>
    <w:rsid w:val="00E215C4"/>
    <w:rsid w:val="00E53A20"/>
    <w:rsid w:val="00E91C3D"/>
    <w:rsid w:val="00EA085E"/>
    <w:rsid w:val="00EF18B1"/>
    <w:rsid w:val="00F230D0"/>
    <w:rsid w:val="00F50DB8"/>
    <w:rsid w:val="00F51E18"/>
    <w:rsid w:val="00F72965"/>
    <w:rsid w:val="00FA1FCC"/>
    <w:rsid w:val="00FC65F4"/>
    <w:rsid w:val="00FC775D"/>
    <w:rsid w:val="00FE2990"/>
    <w:rsid w:val="00FF024A"/>
    <w:rsid w:val="00FF58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5982"/>
  </w:style>
  <w:style w:type="paragraph" w:customStyle="1" w:styleId="9269D4199B2F47F79065225952EEE995">
    <w:name w:val="9269D4199B2F47F79065225952EEE995"/>
    <w:rsid w:val="00AA7C64"/>
    <w:pPr>
      <w:keepNext/>
      <w:keepLines/>
      <w:widowControl w:val="0"/>
      <w:autoSpaceDE w:val="0"/>
      <w:autoSpaceDN w:val="0"/>
      <w:adjustRightInd w:val="0"/>
      <w:spacing w:before="240" w:after="240" w:line="240" w:lineRule="auto"/>
      <w:outlineLvl w:val="0"/>
    </w:pPr>
    <w:rPr>
      <w:rFonts w:asciiTheme="majorHAnsi" w:eastAsiaTheme="majorEastAsia" w:hAnsiTheme="majorHAnsi" w:cstheme="majorBidi"/>
      <w:b/>
      <w:bCs/>
      <w:sz w:val="28"/>
      <w:szCs w:val="28"/>
    </w:rPr>
  </w:style>
  <w:style w:type="paragraph" w:customStyle="1" w:styleId="E572B078EEB24023A633C0B08F57D00B">
    <w:name w:val="E572B078EEB24023A633C0B08F57D00B"/>
    <w:rsid w:val="00651358"/>
    <w:pPr>
      <w:spacing w:after="160" w:line="259" w:lineRule="auto"/>
    </w:pPr>
  </w:style>
  <w:style w:type="paragraph" w:customStyle="1" w:styleId="0ED161B7B11F483B96C6A13DD85AAD2D">
    <w:name w:val="0ED161B7B11F483B96C6A13DD85AAD2D"/>
    <w:rsid w:val="005B38E8"/>
    <w:pPr>
      <w:spacing w:after="160" w:line="259" w:lineRule="auto"/>
    </w:pPr>
  </w:style>
  <w:style w:type="paragraph" w:customStyle="1" w:styleId="577C739CBA9A4CC58527BB29B618197F6">
    <w:name w:val="577C739CBA9A4CC58527BB29B618197F6"/>
    <w:rsid w:val="005B38E8"/>
    <w:pPr>
      <w:spacing w:after="120" w:line="240" w:lineRule="auto"/>
    </w:pPr>
    <w:rPr>
      <w:rFonts w:ascii="Georgia" w:eastAsia="Calibri" w:hAnsi="Georgia" w:cs="Times New Roman"/>
      <w:sz w:val="24"/>
      <w:szCs w:val="24"/>
    </w:rPr>
  </w:style>
  <w:style w:type="paragraph" w:customStyle="1" w:styleId="D8065584B39B4E649C979F55FA3346956">
    <w:name w:val="D8065584B39B4E649C979F55FA3346956"/>
    <w:rsid w:val="005B38E8"/>
    <w:pPr>
      <w:spacing w:after="120" w:line="240" w:lineRule="auto"/>
    </w:pPr>
    <w:rPr>
      <w:rFonts w:ascii="Georgia" w:eastAsia="Calibri" w:hAnsi="Georgia" w:cs="Times New Roman"/>
      <w:sz w:val="24"/>
      <w:szCs w:val="24"/>
    </w:rPr>
  </w:style>
  <w:style w:type="paragraph" w:customStyle="1" w:styleId="4FE993EB0068480AB6E2C433B464511B6">
    <w:name w:val="4FE993EB0068480AB6E2C433B464511B6"/>
    <w:rsid w:val="005B38E8"/>
    <w:pPr>
      <w:spacing w:after="120" w:line="240" w:lineRule="auto"/>
    </w:pPr>
    <w:rPr>
      <w:rFonts w:ascii="Georgia" w:eastAsia="Calibri" w:hAnsi="Georgia" w:cs="Times New Roman"/>
      <w:sz w:val="24"/>
      <w:szCs w:val="24"/>
    </w:rPr>
  </w:style>
  <w:style w:type="paragraph" w:customStyle="1" w:styleId="2DC1BFEEE83B4079A478D5F86810A94D6">
    <w:name w:val="2DC1BFEEE83B4079A478D5F86810A94D6"/>
    <w:rsid w:val="005B38E8"/>
    <w:pPr>
      <w:spacing w:after="120" w:line="240" w:lineRule="auto"/>
    </w:pPr>
    <w:rPr>
      <w:rFonts w:ascii="Georgia" w:eastAsia="Calibri" w:hAnsi="Georgia" w:cs="Times New Roman"/>
      <w:sz w:val="24"/>
      <w:szCs w:val="24"/>
    </w:rPr>
  </w:style>
  <w:style w:type="paragraph" w:customStyle="1" w:styleId="1719EB61B9E746BFA62867D3DB888D4C6">
    <w:name w:val="1719EB61B9E746BFA62867D3DB888D4C6"/>
    <w:rsid w:val="005B38E8"/>
    <w:pPr>
      <w:spacing w:after="120" w:line="240" w:lineRule="auto"/>
    </w:pPr>
    <w:rPr>
      <w:rFonts w:ascii="Georgia" w:eastAsia="Calibri" w:hAnsi="Georgia" w:cs="Times New Roman"/>
      <w:sz w:val="24"/>
      <w:szCs w:val="24"/>
    </w:rPr>
  </w:style>
  <w:style w:type="paragraph" w:customStyle="1" w:styleId="2F6905EF49B24F4ABE3940BE6FDD7AA96">
    <w:name w:val="2F6905EF49B24F4ABE3940BE6FDD7AA96"/>
    <w:rsid w:val="005B38E8"/>
    <w:pPr>
      <w:spacing w:after="120" w:line="240" w:lineRule="auto"/>
    </w:pPr>
    <w:rPr>
      <w:rFonts w:ascii="Georgia" w:eastAsia="Calibri" w:hAnsi="Georgia" w:cs="Times New Roman"/>
      <w:sz w:val="24"/>
      <w:szCs w:val="24"/>
    </w:rPr>
  </w:style>
  <w:style w:type="paragraph" w:customStyle="1" w:styleId="439BB10BA9BF46C796D1A9A0A7BDD3A66">
    <w:name w:val="439BB10BA9BF46C796D1A9A0A7BDD3A66"/>
    <w:rsid w:val="005B38E8"/>
    <w:pPr>
      <w:spacing w:after="120" w:line="240" w:lineRule="auto"/>
    </w:pPr>
    <w:rPr>
      <w:rFonts w:ascii="Georgia" w:eastAsia="Calibri" w:hAnsi="Georgia" w:cs="Times New Roman"/>
      <w:sz w:val="24"/>
      <w:szCs w:val="24"/>
    </w:rPr>
  </w:style>
  <w:style w:type="paragraph" w:customStyle="1" w:styleId="C1AEC90895DC411CADD49C6C26C1EE316">
    <w:name w:val="C1AEC90895DC411CADD49C6C26C1EE316"/>
    <w:rsid w:val="005B38E8"/>
    <w:pPr>
      <w:spacing w:after="120" w:line="240" w:lineRule="auto"/>
    </w:pPr>
    <w:rPr>
      <w:rFonts w:ascii="Georgia" w:eastAsia="Calibri" w:hAnsi="Georgia" w:cs="Times New Roman"/>
      <w:sz w:val="24"/>
      <w:szCs w:val="24"/>
    </w:rPr>
  </w:style>
  <w:style w:type="paragraph" w:customStyle="1" w:styleId="FB41889B1EE04E85B9D5866218A5DD946">
    <w:name w:val="FB41889B1EE04E85B9D5866218A5DD946"/>
    <w:rsid w:val="005B38E8"/>
    <w:pPr>
      <w:spacing w:after="120" w:line="240" w:lineRule="auto"/>
    </w:pPr>
    <w:rPr>
      <w:rFonts w:ascii="Georgia" w:eastAsia="Calibri" w:hAnsi="Georgia" w:cs="Times New Roman"/>
      <w:sz w:val="24"/>
      <w:szCs w:val="24"/>
    </w:rPr>
  </w:style>
  <w:style w:type="paragraph" w:customStyle="1" w:styleId="A89CAAF9739E45B7A903020F4914F1EF6">
    <w:name w:val="A89CAAF9739E45B7A903020F4914F1EF6"/>
    <w:rsid w:val="005B38E8"/>
    <w:pPr>
      <w:spacing w:after="120" w:line="240" w:lineRule="auto"/>
    </w:pPr>
    <w:rPr>
      <w:rFonts w:ascii="Georgia" w:eastAsia="Calibri" w:hAnsi="Georgia" w:cs="Times New Roman"/>
      <w:sz w:val="24"/>
      <w:szCs w:val="24"/>
    </w:rPr>
  </w:style>
  <w:style w:type="paragraph" w:customStyle="1" w:styleId="3FBA1DAFEC07406481DEE0CE13818F116">
    <w:name w:val="3FBA1DAFEC07406481DEE0CE13818F116"/>
    <w:rsid w:val="005B38E8"/>
    <w:pPr>
      <w:spacing w:after="120" w:line="240" w:lineRule="auto"/>
    </w:pPr>
    <w:rPr>
      <w:rFonts w:ascii="Georgia" w:eastAsia="Calibri" w:hAnsi="Georgia" w:cs="Times New Roman"/>
      <w:sz w:val="24"/>
      <w:szCs w:val="24"/>
    </w:rPr>
  </w:style>
  <w:style w:type="paragraph" w:customStyle="1" w:styleId="9269D4199B2F47F79065225952EEE9952">
    <w:name w:val="9269D4199B2F47F79065225952EEE9952"/>
    <w:rsid w:val="00AA7C64"/>
    <w:pPr>
      <w:keepNext/>
      <w:keepLines/>
      <w:widowControl w:val="0"/>
      <w:autoSpaceDE w:val="0"/>
      <w:autoSpaceDN w:val="0"/>
      <w:adjustRightInd w:val="0"/>
      <w:spacing w:before="240" w:after="240" w:line="240" w:lineRule="auto"/>
      <w:outlineLvl w:val="0"/>
    </w:pPr>
    <w:rPr>
      <w:rFonts w:asciiTheme="majorHAnsi" w:eastAsiaTheme="majorEastAsia" w:hAnsiTheme="majorHAnsi" w:cstheme="majorBidi"/>
      <w:b/>
      <w:bCs/>
      <w:sz w:val="28"/>
      <w:szCs w:val="28"/>
    </w:rPr>
  </w:style>
  <w:style w:type="paragraph" w:customStyle="1" w:styleId="9269D4199B2F47F79065225952EEE9953">
    <w:name w:val="9269D4199B2F47F79065225952EEE9953"/>
    <w:rsid w:val="00AA7C64"/>
    <w:pPr>
      <w:keepNext/>
      <w:keepLines/>
      <w:widowControl w:val="0"/>
      <w:autoSpaceDE w:val="0"/>
      <w:autoSpaceDN w:val="0"/>
      <w:adjustRightInd w:val="0"/>
      <w:spacing w:before="240" w:after="240" w:line="240" w:lineRule="auto"/>
      <w:outlineLvl w:val="0"/>
    </w:pPr>
    <w:rPr>
      <w:rFonts w:asciiTheme="majorHAnsi" w:eastAsiaTheme="majorEastAsia" w:hAnsiTheme="majorHAnsi" w:cstheme="majorBidi"/>
      <w:b/>
      <w:bCs/>
      <w:sz w:val="28"/>
      <w:szCs w:val="28"/>
    </w:rPr>
  </w:style>
  <w:style w:type="paragraph" w:customStyle="1" w:styleId="9269D4199B2F47F79065225952EEE9954">
    <w:name w:val="9269D4199B2F47F79065225952EEE9954"/>
    <w:rsid w:val="00AA7C64"/>
    <w:pPr>
      <w:keepNext/>
      <w:keepLines/>
      <w:widowControl w:val="0"/>
      <w:autoSpaceDE w:val="0"/>
      <w:autoSpaceDN w:val="0"/>
      <w:adjustRightInd w:val="0"/>
      <w:spacing w:before="240" w:after="240" w:line="240" w:lineRule="auto"/>
      <w:outlineLvl w:val="0"/>
    </w:pPr>
    <w:rPr>
      <w:rFonts w:asciiTheme="majorHAnsi" w:eastAsiaTheme="majorEastAsia" w:hAnsiTheme="majorHAnsi" w:cstheme="majorBidi"/>
      <w:b/>
      <w:bCs/>
      <w:sz w:val="28"/>
      <w:szCs w:val="28"/>
    </w:rPr>
  </w:style>
  <w:style w:type="paragraph" w:customStyle="1" w:styleId="9269D4199B2F47F79065225952EEE9955">
    <w:name w:val="9269D4199B2F47F79065225952EEE9955"/>
    <w:rsid w:val="00AA7C64"/>
    <w:pPr>
      <w:keepNext/>
      <w:keepLines/>
      <w:widowControl w:val="0"/>
      <w:autoSpaceDE w:val="0"/>
      <w:autoSpaceDN w:val="0"/>
      <w:adjustRightInd w:val="0"/>
      <w:spacing w:before="240" w:after="240" w:line="240" w:lineRule="auto"/>
      <w:outlineLvl w:val="0"/>
    </w:pPr>
    <w:rPr>
      <w:rFonts w:asciiTheme="majorHAnsi" w:eastAsiaTheme="majorEastAsia" w:hAnsiTheme="majorHAnsi" w:cstheme="majorBidi"/>
      <w:b/>
      <w:bCs/>
      <w:sz w:val="28"/>
      <w:szCs w:val="28"/>
    </w:rPr>
  </w:style>
  <w:style w:type="paragraph" w:customStyle="1" w:styleId="9269D4199B2F47F79065225952EEE9951">
    <w:name w:val="9269D4199B2F47F79065225952EEE9951"/>
    <w:rsid w:val="00AA7C64"/>
    <w:pPr>
      <w:keepNext/>
      <w:keepLines/>
      <w:widowControl w:val="0"/>
      <w:autoSpaceDE w:val="0"/>
      <w:autoSpaceDN w:val="0"/>
      <w:adjustRightInd w:val="0"/>
      <w:spacing w:before="240" w:after="240" w:line="240" w:lineRule="auto"/>
      <w:outlineLvl w:val="0"/>
    </w:pPr>
    <w:rPr>
      <w:rFonts w:asciiTheme="majorHAnsi" w:eastAsiaTheme="majorEastAsia" w:hAnsiTheme="majorHAnsi" w:cstheme="majorBidi"/>
      <w:b/>
      <w:bCs/>
      <w:sz w:val="28"/>
      <w:szCs w:val="28"/>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635B8AE-EB35-4417-9030-6548B32116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559</Words>
  <Characters>3209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CAFO IP Application</vt:lpstr>
    </vt:vector>
  </TitlesOfParts>
  <Company>TCEQ</Company>
  <LinksUpToDate>false</LinksUpToDate>
  <CharactersWithSpaces>3761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CAFO IP Application</dc:title>
  <dc:creator>TCEQ</dc:creator>
  <cp:lastModifiedBy>Joy Alabi</cp:lastModifiedBy>
  <cp:revision>4</cp:revision>
  <cp:lastPrinted>2019-07-17T18:02:00Z</cp:lastPrinted>
  <dcterms:created xsi:type="dcterms:W3CDTF">2024-06-21T15:49:00Z</dcterms:created>
  <dcterms:modified xsi:type="dcterms:W3CDTF">2024-06-21T16:09:00Z</dcterms:modified>
</cp:coreProperties>
</file>