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6403B" w14:textId="614C4364" w:rsidR="00242839" w:rsidRPr="009E1CE3" w:rsidRDefault="00242839" w:rsidP="00242839">
      <w:pPr>
        <w:jc w:val="center"/>
        <w:rPr>
          <w:rFonts w:ascii="Georgia" w:hAnsi="Georgia"/>
          <w:b/>
          <w:bCs/>
          <w:smallCaps/>
          <w:lang w:val="es-US"/>
        </w:rPr>
      </w:pPr>
      <w:r w:rsidRPr="009E1CE3">
        <w:rPr>
          <w:rFonts w:ascii="Georgia" w:hAnsi="Georgia"/>
          <w:lang w:val="es"/>
        </w:rPr>
        <w:fldChar w:fldCharType="begin"/>
      </w:r>
      <w:r w:rsidRPr="009E1CE3">
        <w:rPr>
          <w:rFonts w:ascii="Georgia" w:hAnsi="Georgia"/>
          <w:lang w:val="es"/>
        </w:rPr>
        <w:instrText xml:space="preserve"> SEQ CHAPTER \h \r 1</w:instrText>
      </w:r>
      <w:r w:rsidRPr="009E1CE3">
        <w:rPr>
          <w:rFonts w:ascii="Georgia" w:hAnsi="Georgia"/>
          <w:lang w:val="es"/>
        </w:rPr>
        <w:fldChar w:fldCharType="end"/>
      </w:r>
      <w:r w:rsidRPr="009E1CE3">
        <w:rPr>
          <w:rFonts w:ascii="Georgia" w:hAnsi="Georgia"/>
          <w:b/>
          <w:bCs/>
          <w:smallCaps/>
          <w:sz w:val="36"/>
          <w:szCs w:val="36"/>
          <w:lang w:val="es"/>
        </w:rPr>
        <w:t>Comisión de Calidad Ambiental de Texas</w:t>
      </w:r>
    </w:p>
    <w:p w14:paraId="1D8B0A27" w14:textId="77777777" w:rsidR="00242839" w:rsidRPr="009E1CE3" w:rsidRDefault="00242839" w:rsidP="00242839">
      <w:pPr>
        <w:rPr>
          <w:rFonts w:ascii="Georgia" w:hAnsi="Georgia"/>
          <w:b/>
          <w:bCs/>
          <w:lang w:val="es-US"/>
        </w:rPr>
      </w:pPr>
    </w:p>
    <w:p w14:paraId="0EB1EF9B" w14:textId="3E71254E" w:rsidR="00242839" w:rsidRPr="009E1CE3" w:rsidRDefault="00AC436F" w:rsidP="00AC436F">
      <w:pPr>
        <w:jc w:val="center"/>
        <w:rPr>
          <w:rFonts w:ascii="Georgia" w:hAnsi="Georgia"/>
          <w:b/>
          <w:bCs/>
          <w:lang w:val="es-US"/>
        </w:rPr>
      </w:pPr>
      <w:r>
        <w:rPr>
          <w:rFonts w:ascii="Georgia" w:hAnsi="Georgia"/>
          <w:noProof/>
        </w:rPr>
        <w:drawing>
          <wp:inline distT="0" distB="0" distL="0" distR="0" wp14:anchorId="4F94AFBC" wp14:editId="270F183F">
            <wp:extent cx="914400" cy="914400"/>
            <wp:effectExtent l="0" t="0" r="0" b="0"/>
            <wp:docPr id="2" name="Picture 2" descr="The State of Texas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he State of Texas Emble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56E7A4" w14:textId="00F64B81" w:rsidR="0094660C" w:rsidRPr="009E1CE3" w:rsidRDefault="0094660C">
      <w:pPr>
        <w:rPr>
          <w:rFonts w:ascii="Georgia" w:hAnsi="Georgia"/>
          <w:lang w:val="es-US"/>
        </w:rPr>
      </w:pPr>
      <w:r w:rsidRPr="009E1CE3">
        <w:rPr>
          <w:rFonts w:ascii="Georgia" w:hAnsi="Georgia"/>
          <w:lang w:val="es-US"/>
        </w:rPr>
        <w:tab/>
      </w:r>
      <w:r w:rsidRPr="009E1CE3">
        <w:rPr>
          <w:rFonts w:ascii="Georgia" w:hAnsi="Georgia"/>
          <w:lang w:val="es-US"/>
        </w:rPr>
        <w:tab/>
      </w:r>
      <w:r w:rsidRPr="009E1CE3">
        <w:rPr>
          <w:rFonts w:ascii="Georgia" w:hAnsi="Georgia"/>
          <w:lang w:val="es-US"/>
        </w:rPr>
        <w:tab/>
      </w:r>
      <w:r w:rsidRPr="009E1CE3">
        <w:rPr>
          <w:rFonts w:ascii="Georgia" w:hAnsi="Georgia"/>
          <w:lang w:val="es-US"/>
        </w:rPr>
        <w:tab/>
      </w:r>
      <w:r w:rsidRPr="009E1CE3">
        <w:rPr>
          <w:rFonts w:ascii="Georgia" w:hAnsi="Georgia"/>
          <w:lang w:val="es-US"/>
        </w:rPr>
        <w:tab/>
      </w:r>
      <w:r w:rsidRPr="009E1CE3">
        <w:rPr>
          <w:rFonts w:ascii="Georgia" w:hAnsi="Georgia"/>
          <w:lang w:val="es-US"/>
        </w:rPr>
        <w:tab/>
      </w:r>
    </w:p>
    <w:p w14:paraId="72014409" w14:textId="01FCE9E4" w:rsidR="0094660C" w:rsidRPr="009E1CE3" w:rsidRDefault="0094660C">
      <w:pPr>
        <w:jc w:val="center"/>
        <w:rPr>
          <w:rFonts w:ascii="Georgia" w:hAnsi="Georgia"/>
          <w:b/>
          <w:bCs/>
          <w:sz w:val="22"/>
          <w:szCs w:val="22"/>
          <w:lang w:val="es-US"/>
        </w:rPr>
      </w:pPr>
      <w:r w:rsidRPr="009E1CE3">
        <w:rPr>
          <w:rFonts w:ascii="Georgia" w:hAnsi="Georgia"/>
          <w:b/>
          <w:bCs/>
          <w:sz w:val="22"/>
          <w:szCs w:val="22"/>
          <w:lang w:val="es"/>
        </w:rPr>
        <w:t xml:space="preserve">AVISO DE </w:t>
      </w:r>
      <w:r w:rsidR="002E11B1" w:rsidRPr="009E1CE3">
        <w:rPr>
          <w:rFonts w:ascii="Georgia" w:hAnsi="Georgia"/>
          <w:b/>
          <w:bCs/>
          <w:sz w:val="22"/>
          <w:szCs w:val="22"/>
          <w:lang w:val="es"/>
        </w:rPr>
        <w:t xml:space="preserve">RECIBIMIENTO </w:t>
      </w:r>
      <w:r w:rsidRPr="009E1CE3">
        <w:rPr>
          <w:rFonts w:ascii="Georgia" w:hAnsi="Georgia"/>
          <w:b/>
          <w:bCs/>
          <w:sz w:val="22"/>
          <w:szCs w:val="22"/>
          <w:lang w:val="es"/>
        </w:rPr>
        <w:t xml:space="preserve">DE LA SOLICITUD </w:t>
      </w:r>
      <w:r w:rsidR="002E11B1" w:rsidRPr="009E1CE3">
        <w:rPr>
          <w:rFonts w:ascii="Georgia" w:hAnsi="Georgia"/>
          <w:b/>
          <w:bCs/>
          <w:sz w:val="22"/>
          <w:szCs w:val="22"/>
          <w:lang w:val="es"/>
        </w:rPr>
        <w:t>E</w:t>
      </w:r>
    </w:p>
    <w:p w14:paraId="359BF5B8" w14:textId="556EA080" w:rsidR="0094660C" w:rsidRPr="009E1CE3" w:rsidRDefault="0094660C" w:rsidP="00C93ADE">
      <w:pPr>
        <w:jc w:val="center"/>
        <w:rPr>
          <w:rFonts w:ascii="Georgia" w:hAnsi="Georgia"/>
          <w:b/>
          <w:bCs/>
          <w:color w:val="FF0000"/>
          <w:sz w:val="22"/>
          <w:szCs w:val="22"/>
          <w:lang w:val="es-US"/>
        </w:rPr>
      </w:pPr>
      <w:r w:rsidRPr="009E1CE3">
        <w:rPr>
          <w:rFonts w:ascii="Georgia" w:hAnsi="Georgia"/>
          <w:b/>
          <w:bCs/>
          <w:sz w:val="22"/>
          <w:szCs w:val="22"/>
          <w:lang w:val="es"/>
        </w:rPr>
        <w:t>INTENCIÓN DE OBTENER UN PERMISO DE USO</w:t>
      </w:r>
      <w:r w:rsidR="007E2A6D">
        <w:rPr>
          <w:rFonts w:ascii="Georgia" w:hAnsi="Georgia"/>
          <w:b/>
          <w:bCs/>
          <w:sz w:val="22"/>
          <w:szCs w:val="22"/>
          <w:lang w:val="es"/>
        </w:rPr>
        <w:t xml:space="preserve"> </w:t>
      </w:r>
      <w:r w:rsidR="00990C36">
        <w:rPr>
          <w:rFonts w:ascii="Georgia" w:hAnsi="Georgia"/>
          <w:b/>
          <w:bCs/>
          <w:sz w:val="22"/>
          <w:szCs w:val="22"/>
          <w:lang w:val="es"/>
        </w:rPr>
        <w:t>BEN</w:t>
      </w:r>
      <w:r w:rsidR="00464F1E" w:rsidRPr="00464F1E">
        <w:rPr>
          <w:rFonts w:ascii="Georgia" w:hAnsi="Georgia"/>
          <w:b/>
          <w:bCs/>
          <w:sz w:val="22"/>
          <w:szCs w:val="22"/>
          <w:lang w:val="es"/>
        </w:rPr>
        <w:t>É</w:t>
      </w:r>
      <w:r w:rsidR="00464F1E">
        <w:rPr>
          <w:rFonts w:ascii="Georgia" w:hAnsi="Georgia"/>
          <w:b/>
          <w:bCs/>
          <w:sz w:val="22"/>
          <w:szCs w:val="22"/>
          <w:lang w:val="es"/>
        </w:rPr>
        <w:t>FICO</w:t>
      </w:r>
      <w:r w:rsidRPr="009E1CE3">
        <w:rPr>
          <w:rFonts w:ascii="Georgia" w:hAnsi="Georgia"/>
          <w:b/>
          <w:bCs/>
          <w:sz w:val="22"/>
          <w:szCs w:val="22"/>
          <w:lang w:val="es"/>
        </w:rPr>
        <w:t xml:space="preserve"> DE</w:t>
      </w:r>
      <w:r w:rsidR="00464F1E">
        <w:rPr>
          <w:rFonts w:ascii="Georgia" w:hAnsi="Georgia"/>
          <w:b/>
          <w:bCs/>
          <w:sz w:val="22"/>
          <w:szCs w:val="22"/>
          <w:lang w:val="es"/>
        </w:rPr>
        <w:t>L</w:t>
      </w:r>
      <w:r w:rsidRPr="009E1CE3">
        <w:rPr>
          <w:rFonts w:ascii="Georgia" w:hAnsi="Georgia"/>
          <w:b/>
          <w:bCs/>
          <w:sz w:val="22"/>
          <w:szCs w:val="22"/>
          <w:lang w:val="es"/>
        </w:rPr>
        <w:t xml:space="preserve"> </w:t>
      </w:r>
      <w:r w:rsidR="00464F1E">
        <w:rPr>
          <w:rFonts w:ascii="Georgia" w:hAnsi="Georgia"/>
          <w:b/>
          <w:bCs/>
          <w:sz w:val="22"/>
          <w:szCs w:val="22"/>
          <w:lang w:val="es"/>
        </w:rPr>
        <w:t>SUELO</w:t>
      </w:r>
      <w:r w:rsidR="00464F1E" w:rsidRPr="009E1CE3">
        <w:rPr>
          <w:rFonts w:ascii="Georgia" w:hAnsi="Georgia"/>
          <w:b/>
          <w:bCs/>
          <w:sz w:val="22"/>
          <w:szCs w:val="22"/>
          <w:lang w:val="es"/>
        </w:rPr>
        <w:t xml:space="preserve"> </w:t>
      </w:r>
    </w:p>
    <w:p w14:paraId="3B2E75C7" w14:textId="77777777" w:rsidR="00C93ADE" w:rsidRPr="001C302D" w:rsidRDefault="00C93ADE" w:rsidP="00C93ADE">
      <w:pPr>
        <w:jc w:val="center"/>
        <w:rPr>
          <w:rFonts w:ascii="Georgia" w:hAnsi="Georgia"/>
          <w:b/>
          <w:bCs/>
          <w:lang w:val="es-US"/>
        </w:rPr>
      </w:pPr>
    </w:p>
    <w:p w14:paraId="00691648" w14:textId="4A65EB60" w:rsidR="0094660C" w:rsidRPr="009E1CE3" w:rsidRDefault="00C93ADE">
      <w:pPr>
        <w:jc w:val="center"/>
        <w:rPr>
          <w:rFonts w:ascii="Georgia" w:hAnsi="Georgia"/>
          <w:b/>
          <w:bCs/>
          <w:sz w:val="22"/>
          <w:szCs w:val="22"/>
          <w:lang w:val="es-US"/>
        </w:rPr>
      </w:pPr>
      <w:r w:rsidRPr="001C302D">
        <w:rPr>
          <w:rFonts w:ascii="Georgia" w:hAnsi="Georgia"/>
          <w:b/>
          <w:bCs/>
          <w:sz w:val="22"/>
          <w:szCs w:val="22"/>
          <w:lang w:val="es"/>
        </w:rPr>
        <w:t>PROPUESTA</w:t>
      </w:r>
      <w:r w:rsidR="0094660C" w:rsidRPr="001C302D">
        <w:rPr>
          <w:rFonts w:ascii="Georgia" w:hAnsi="Georgia"/>
          <w:b/>
          <w:bCs/>
          <w:sz w:val="22"/>
          <w:szCs w:val="22"/>
          <w:lang w:val="es"/>
        </w:rPr>
        <w:t xml:space="preserve"> </w:t>
      </w:r>
      <w:r w:rsidR="0094660C" w:rsidRPr="009E1CE3">
        <w:rPr>
          <w:rFonts w:ascii="Georgia" w:hAnsi="Georgia"/>
          <w:b/>
          <w:bCs/>
          <w:sz w:val="22"/>
          <w:szCs w:val="22"/>
          <w:lang w:val="es"/>
        </w:rPr>
        <w:t xml:space="preserve">DE PERMISO </w:t>
      </w:r>
      <w:r w:rsidR="00C02EBF" w:rsidRPr="009E1CE3">
        <w:rPr>
          <w:rFonts w:ascii="Georgia" w:hAnsi="Georgia"/>
          <w:b/>
          <w:bCs/>
          <w:sz w:val="22"/>
          <w:szCs w:val="22"/>
          <w:lang w:val="es"/>
        </w:rPr>
        <w:t xml:space="preserve">N.º </w:t>
      </w:r>
      <w:r w:rsidR="0094660C" w:rsidRPr="009E1CE3">
        <w:rPr>
          <w:rFonts w:ascii="Georgia" w:hAnsi="Georgia"/>
          <w:b/>
          <w:bCs/>
          <w:sz w:val="22"/>
          <w:szCs w:val="22"/>
          <w:lang w:val="es"/>
        </w:rPr>
        <w:t>WQ000</w:t>
      </w:r>
      <w:r w:rsidR="001C302D">
        <w:rPr>
          <w:rFonts w:ascii="Georgia" w:hAnsi="Georgia"/>
          <w:b/>
          <w:bCs/>
          <w:sz w:val="22"/>
          <w:szCs w:val="22"/>
          <w:lang w:val="es"/>
        </w:rPr>
        <w:t>5441000</w:t>
      </w:r>
    </w:p>
    <w:p w14:paraId="5A888A77" w14:textId="77777777" w:rsidR="0094660C" w:rsidRPr="009E1CE3" w:rsidRDefault="0094660C">
      <w:pPr>
        <w:rPr>
          <w:rFonts w:ascii="Georgia" w:hAnsi="Georgia"/>
          <w:b/>
          <w:bCs/>
          <w:sz w:val="22"/>
          <w:szCs w:val="22"/>
          <w:lang w:val="es-US"/>
        </w:rPr>
      </w:pPr>
    </w:p>
    <w:p w14:paraId="5EF561E5" w14:textId="0933A7FC" w:rsidR="001C302D" w:rsidRDefault="000B16C1" w:rsidP="003A593F">
      <w:pPr>
        <w:rPr>
          <w:rFonts w:ascii="Georgia" w:hAnsi="Georgia"/>
          <w:sz w:val="22"/>
          <w:szCs w:val="22"/>
          <w:lang w:val="es"/>
        </w:rPr>
      </w:pPr>
      <w:r w:rsidRPr="001C302D">
        <w:rPr>
          <w:rFonts w:ascii="Georgia" w:hAnsi="Georgia"/>
          <w:b/>
          <w:bCs/>
          <w:sz w:val="22"/>
          <w:szCs w:val="22"/>
          <w:lang w:val="es"/>
        </w:rPr>
        <w:t>SOLICITUD</w:t>
      </w:r>
      <w:r w:rsidR="0094660C" w:rsidRPr="001C302D">
        <w:rPr>
          <w:rFonts w:ascii="Georgia" w:hAnsi="Georgia"/>
          <w:b/>
          <w:bCs/>
          <w:sz w:val="22"/>
          <w:szCs w:val="22"/>
          <w:lang w:val="es"/>
        </w:rPr>
        <w:t xml:space="preserve">. </w:t>
      </w:r>
      <w:r w:rsidR="001C302D">
        <w:rPr>
          <w:rFonts w:ascii="Georgia" w:hAnsi="Georgia"/>
          <w:iCs/>
          <w:sz w:val="22"/>
          <w:szCs w:val="22"/>
          <w:lang w:val="es"/>
        </w:rPr>
        <w:t xml:space="preserve">Denali </w:t>
      </w:r>
      <w:proofErr w:type="spellStart"/>
      <w:r w:rsidR="001C302D">
        <w:rPr>
          <w:rFonts w:ascii="Georgia" w:hAnsi="Georgia"/>
          <w:iCs/>
          <w:sz w:val="22"/>
          <w:szCs w:val="22"/>
          <w:lang w:val="es"/>
        </w:rPr>
        <w:t>Water</w:t>
      </w:r>
      <w:proofErr w:type="spellEnd"/>
      <w:r w:rsidR="001C302D">
        <w:rPr>
          <w:rFonts w:ascii="Georgia" w:hAnsi="Georgia"/>
          <w:iCs/>
          <w:sz w:val="22"/>
          <w:szCs w:val="22"/>
          <w:lang w:val="es"/>
        </w:rPr>
        <w:t xml:space="preserve"> </w:t>
      </w:r>
      <w:proofErr w:type="spellStart"/>
      <w:r w:rsidR="001C302D">
        <w:rPr>
          <w:rFonts w:ascii="Georgia" w:hAnsi="Georgia"/>
          <w:iCs/>
          <w:sz w:val="22"/>
          <w:szCs w:val="22"/>
          <w:lang w:val="es"/>
        </w:rPr>
        <w:t>Solutions</w:t>
      </w:r>
      <w:proofErr w:type="spellEnd"/>
      <w:r w:rsidR="001C302D">
        <w:rPr>
          <w:rFonts w:ascii="Georgia" w:hAnsi="Georgia"/>
          <w:iCs/>
          <w:sz w:val="22"/>
          <w:szCs w:val="22"/>
          <w:lang w:val="es"/>
        </w:rPr>
        <w:t xml:space="preserve"> LLC, P.O. Box 550, </w:t>
      </w:r>
      <w:proofErr w:type="spellStart"/>
      <w:r w:rsidR="001C302D">
        <w:rPr>
          <w:rFonts w:ascii="Georgia" w:hAnsi="Georgia"/>
          <w:iCs/>
          <w:sz w:val="22"/>
          <w:szCs w:val="22"/>
          <w:lang w:val="es"/>
        </w:rPr>
        <w:t>Russellville</w:t>
      </w:r>
      <w:proofErr w:type="spellEnd"/>
      <w:r w:rsidR="001C302D">
        <w:rPr>
          <w:rFonts w:ascii="Georgia" w:hAnsi="Georgia"/>
          <w:iCs/>
          <w:sz w:val="22"/>
          <w:szCs w:val="22"/>
          <w:lang w:val="es"/>
        </w:rPr>
        <w:t xml:space="preserve">, Arkansas 72811, </w:t>
      </w:r>
      <w:r w:rsidR="002F6795" w:rsidRPr="001C302D">
        <w:rPr>
          <w:rFonts w:ascii="Georgia" w:hAnsi="Georgia"/>
          <w:sz w:val="22"/>
          <w:szCs w:val="22"/>
          <w:lang w:val="es"/>
        </w:rPr>
        <w:t>ha solicitado</w:t>
      </w:r>
      <w:r w:rsidR="0094660C" w:rsidRPr="001C302D">
        <w:rPr>
          <w:rFonts w:ascii="Georgia" w:hAnsi="Georgia"/>
          <w:sz w:val="22"/>
          <w:szCs w:val="22"/>
          <w:lang w:val="es"/>
        </w:rPr>
        <w:t xml:space="preserve"> a la Comisión de Calidad Ambiental de Texas (TCEQ</w:t>
      </w:r>
      <w:r w:rsidR="002F6795" w:rsidRPr="001C302D">
        <w:rPr>
          <w:rFonts w:ascii="Georgia" w:hAnsi="Georgia"/>
          <w:sz w:val="22"/>
          <w:szCs w:val="22"/>
          <w:lang w:val="es"/>
        </w:rPr>
        <w:t>, por sus siglas en inglés</w:t>
      </w:r>
      <w:r w:rsidR="0094660C" w:rsidRPr="001C302D">
        <w:rPr>
          <w:rFonts w:ascii="Georgia" w:hAnsi="Georgia"/>
          <w:sz w:val="22"/>
          <w:szCs w:val="22"/>
          <w:lang w:val="es"/>
        </w:rPr>
        <w:t xml:space="preserve">) </w:t>
      </w:r>
      <w:r w:rsidR="00270583">
        <w:rPr>
          <w:rFonts w:ascii="Georgia" w:hAnsi="Georgia"/>
          <w:iCs/>
          <w:sz w:val="22"/>
          <w:szCs w:val="22"/>
          <w:lang w:val="es"/>
        </w:rPr>
        <w:t xml:space="preserve">para propuesta de </w:t>
      </w:r>
      <w:r w:rsidR="0094660C" w:rsidRPr="001C302D">
        <w:rPr>
          <w:rFonts w:ascii="Georgia" w:hAnsi="Georgia"/>
          <w:sz w:val="22"/>
          <w:szCs w:val="22"/>
          <w:lang w:val="es"/>
        </w:rPr>
        <w:t>permiso de uso</w:t>
      </w:r>
      <w:r w:rsidR="007E2A6D" w:rsidRPr="001C302D">
        <w:rPr>
          <w:rFonts w:ascii="Georgia" w:hAnsi="Georgia"/>
          <w:sz w:val="22"/>
          <w:szCs w:val="22"/>
          <w:lang w:val="es"/>
        </w:rPr>
        <w:t xml:space="preserve"> </w:t>
      </w:r>
      <w:r w:rsidR="005E2C8D" w:rsidRPr="001C302D">
        <w:rPr>
          <w:rFonts w:ascii="Georgia" w:hAnsi="Georgia"/>
          <w:sz w:val="22"/>
          <w:szCs w:val="22"/>
          <w:lang w:val="es"/>
        </w:rPr>
        <w:t>benéfico</w:t>
      </w:r>
      <w:r w:rsidR="0094660C" w:rsidRPr="001C302D">
        <w:rPr>
          <w:rFonts w:ascii="Georgia" w:hAnsi="Georgia"/>
          <w:sz w:val="22"/>
          <w:szCs w:val="22"/>
          <w:lang w:val="es"/>
        </w:rPr>
        <w:t xml:space="preserve"> </w:t>
      </w:r>
      <w:r w:rsidR="00990C36" w:rsidRPr="001C302D">
        <w:rPr>
          <w:rFonts w:ascii="Georgia" w:hAnsi="Georgia"/>
          <w:sz w:val="22"/>
          <w:szCs w:val="22"/>
          <w:lang w:val="es"/>
        </w:rPr>
        <w:t>del suelo</w:t>
      </w:r>
      <w:r w:rsidR="0094660C" w:rsidRPr="001C302D">
        <w:rPr>
          <w:rFonts w:ascii="Georgia" w:hAnsi="Georgia"/>
          <w:sz w:val="22"/>
          <w:szCs w:val="22"/>
          <w:lang w:val="es"/>
        </w:rPr>
        <w:t xml:space="preserve"> </w:t>
      </w:r>
      <w:r w:rsidR="00D71C69" w:rsidRPr="001C302D">
        <w:rPr>
          <w:rFonts w:ascii="Georgia" w:hAnsi="Georgia"/>
          <w:sz w:val="22"/>
          <w:szCs w:val="22"/>
          <w:lang w:val="es"/>
        </w:rPr>
        <w:t xml:space="preserve">N.º </w:t>
      </w:r>
      <w:r w:rsidR="0094660C" w:rsidRPr="001C302D">
        <w:rPr>
          <w:rFonts w:ascii="Georgia" w:hAnsi="Georgia"/>
          <w:sz w:val="22"/>
          <w:szCs w:val="22"/>
          <w:lang w:val="es"/>
        </w:rPr>
        <w:t>WQ000</w:t>
      </w:r>
      <w:r w:rsidR="001C302D">
        <w:rPr>
          <w:rFonts w:ascii="Georgia" w:hAnsi="Georgia"/>
          <w:sz w:val="22"/>
          <w:szCs w:val="22"/>
          <w:lang w:val="es"/>
        </w:rPr>
        <w:t xml:space="preserve">5441000 </w:t>
      </w:r>
      <w:r w:rsidR="00CF6385" w:rsidRPr="001C302D">
        <w:rPr>
          <w:rFonts w:ascii="Georgia" w:hAnsi="Georgia"/>
          <w:sz w:val="22"/>
          <w:szCs w:val="22"/>
          <w:lang w:val="es"/>
        </w:rPr>
        <w:t xml:space="preserve">para </w:t>
      </w:r>
      <w:r w:rsidR="0094660C" w:rsidRPr="001C302D">
        <w:rPr>
          <w:rFonts w:ascii="Georgia" w:hAnsi="Georgia"/>
          <w:sz w:val="22"/>
          <w:szCs w:val="22"/>
          <w:lang w:val="es"/>
        </w:rPr>
        <w:t xml:space="preserve">autorizar la </w:t>
      </w:r>
      <w:r w:rsidR="00CF6385" w:rsidRPr="001C302D">
        <w:rPr>
          <w:rFonts w:ascii="Georgia" w:hAnsi="Georgia"/>
          <w:sz w:val="22"/>
          <w:szCs w:val="22"/>
          <w:lang w:val="es"/>
        </w:rPr>
        <w:t xml:space="preserve">solicitud </w:t>
      </w:r>
      <w:r w:rsidR="00113169" w:rsidRPr="001C302D">
        <w:rPr>
          <w:rFonts w:ascii="Georgia" w:hAnsi="Georgia"/>
          <w:sz w:val="22"/>
          <w:szCs w:val="22"/>
          <w:lang w:val="es"/>
        </w:rPr>
        <w:t xml:space="preserve">de tierra </w:t>
      </w:r>
      <w:r w:rsidR="00270583" w:rsidRPr="00270583">
        <w:rPr>
          <w:rFonts w:ascii="Georgia" w:hAnsi="Georgia"/>
          <w:sz w:val="22"/>
          <w:szCs w:val="22"/>
          <w:lang w:val="es"/>
        </w:rPr>
        <w:t xml:space="preserve">de biosólidos de clase B de plantas de tratamiento de aguas residuales y de residuos de plantas de tratamiento de aguas </w:t>
      </w:r>
      <w:r w:rsidR="0094660C" w:rsidRPr="001C302D">
        <w:rPr>
          <w:rFonts w:ascii="Georgia" w:hAnsi="Georgia"/>
          <w:sz w:val="22"/>
          <w:szCs w:val="22"/>
          <w:lang w:val="es"/>
        </w:rPr>
        <w:t xml:space="preserve">para uso </w:t>
      </w:r>
      <w:r w:rsidR="002F1D3F" w:rsidRPr="001C302D">
        <w:rPr>
          <w:rFonts w:ascii="Georgia" w:hAnsi="Georgia"/>
          <w:sz w:val="22"/>
          <w:szCs w:val="22"/>
          <w:lang w:val="es"/>
        </w:rPr>
        <w:t xml:space="preserve">benéfico </w:t>
      </w:r>
      <w:r w:rsidR="0094660C" w:rsidRPr="001C302D">
        <w:rPr>
          <w:rFonts w:ascii="Georgia" w:hAnsi="Georgia"/>
          <w:sz w:val="22"/>
          <w:szCs w:val="22"/>
          <w:lang w:val="es"/>
        </w:rPr>
        <w:t xml:space="preserve">en aproximadamente </w:t>
      </w:r>
      <w:r w:rsidR="00270583">
        <w:rPr>
          <w:rFonts w:ascii="Georgia" w:hAnsi="Georgia"/>
          <w:iCs/>
          <w:sz w:val="22"/>
          <w:szCs w:val="22"/>
          <w:lang w:val="es"/>
        </w:rPr>
        <w:t xml:space="preserve">901 </w:t>
      </w:r>
      <w:r w:rsidR="003429AF" w:rsidRPr="001C302D">
        <w:rPr>
          <w:rFonts w:ascii="Georgia" w:hAnsi="Georgia"/>
          <w:sz w:val="22"/>
          <w:szCs w:val="22"/>
          <w:lang w:val="es"/>
        </w:rPr>
        <w:t>acres</w:t>
      </w:r>
      <w:r w:rsidR="0094660C" w:rsidRPr="001C302D">
        <w:rPr>
          <w:rFonts w:ascii="Georgia" w:hAnsi="Georgia"/>
          <w:sz w:val="22"/>
          <w:szCs w:val="22"/>
          <w:lang w:val="es"/>
        </w:rPr>
        <w:t xml:space="preserve">. El sitio de uso </w:t>
      </w:r>
      <w:r w:rsidR="00CD45D8" w:rsidRPr="001C302D">
        <w:rPr>
          <w:rFonts w:ascii="Georgia" w:hAnsi="Georgia"/>
          <w:sz w:val="22"/>
          <w:szCs w:val="22"/>
          <w:lang w:val="es"/>
        </w:rPr>
        <w:t>benéfico del suelo</w:t>
      </w:r>
      <w:r w:rsidR="0094660C" w:rsidRPr="001C302D">
        <w:rPr>
          <w:rFonts w:ascii="Georgia" w:hAnsi="Georgia"/>
          <w:sz w:val="22"/>
          <w:szCs w:val="22"/>
          <w:lang w:val="es"/>
        </w:rPr>
        <w:t xml:space="preserve"> se encuentra </w:t>
      </w:r>
      <w:r w:rsidR="00806440">
        <w:rPr>
          <w:rFonts w:ascii="Georgia" w:hAnsi="Georgia"/>
          <w:iCs/>
          <w:sz w:val="22"/>
          <w:szCs w:val="22"/>
          <w:lang w:val="es-US"/>
        </w:rPr>
        <w:t>aproximadamente</w:t>
      </w:r>
      <w:r w:rsidR="000B3611">
        <w:rPr>
          <w:rFonts w:ascii="Georgia" w:hAnsi="Georgia"/>
          <w:iCs/>
          <w:sz w:val="22"/>
          <w:szCs w:val="22"/>
          <w:lang w:val="es-US"/>
        </w:rPr>
        <w:t xml:space="preserve"> a</w:t>
      </w:r>
      <w:r w:rsidR="00806440">
        <w:rPr>
          <w:rFonts w:ascii="Georgia" w:hAnsi="Georgia"/>
          <w:iCs/>
          <w:sz w:val="22"/>
          <w:szCs w:val="22"/>
          <w:lang w:val="es-US"/>
        </w:rPr>
        <w:t xml:space="preserve"> 1.7 millas al nor</w:t>
      </w:r>
      <w:r w:rsidR="00C92360">
        <w:rPr>
          <w:rFonts w:ascii="Georgia" w:hAnsi="Georgia"/>
          <w:iCs/>
          <w:sz w:val="22"/>
          <w:szCs w:val="22"/>
          <w:lang w:val="es-US"/>
        </w:rPr>
        <w:t xml:space="preserve">te </w:t>
      </w:r>
      <w:r w:rsidR="00806440">
        <w:rPr>
          <w:rFonts w:ascii="Georgia" w:hAnsi="Georgia"/>
          <w:iCs/>
          <w:sz w:val="22"/>
          <w:szCs w:val="22"/>
          <w:lang w:val="es-US"/>
        </w:rPr>
        <w:t xml:space="preserve">de la intersección de 7 </w:t>
      </w:r>
      <w:proofErr w:type="spellStart"/>
      <w:r w:rsidR="00806440">
        <w:rPr>
          <w:rFonts w:ascii="Georgia" w:hAnsi="Georgia"/>
          <w:iCs/>
          <w:sz w:val="22"/>
          <w:szCs w:val="22"/>
          <w:lang w:val="es-US"/>
        </w:rPr>
        <w:t>Mile</w:t>
      </w:r>
      <w:proofErr w:type="spellEnd"/>
      <w:r w:rsidR="00806440">
        <w:rPr>
          <w:rFonts w:ascii="Georgia" w:hAnsi="Georgia"/>
          <w:iCs/>
          <w:sz w:val="22"/>
          <w:szCs w:val="22"/>
          <w:lang w:val="es-US"/>
        </w:rPr>
        <w:t xml:space="preserve"> Road y </w:t>
      </w:r>
      <w:proofErr w:type="spellStart"/>
      <w:r w:rsidR="00806440">
        <w:rPr>
          <w:rFonts w:ascii="Georgia" w:hAnsi="Georgia"/>
          <w:iCs/>
          <w:sz w:val="22"/>
          <w:szCs w:val="22"/>
          <w:lang w:val="es-US"/>
        </w:rPr>
        <w:t>Farm-to-Market</w:t>
      </w:r>
      <w:proofErr w:type="spellEnd"/>
      <w:r w:rsidR="00806440">
        <w:rPr>
          <w:rFonts w:ascii="Georgia" w:hAnsi="Georgia"/>
          <w:iCs/>
          <w:sz w:val="22"/>
          <w:szCs w:val="22"/>
          <w:lang w:val="es-US"/>
        </w:rPr>
        <w:t xml:space="preserve"> Road 2221, en el c</w:t>
      </w:r>
      <w:r w:rsidR="00806440">
        <w:rPr>
          <w:rFonts w:ascii="Georgia" w:hAnsi="Georgia"/>
          <w:sz w:val="22"/>
          <w:szCs w:val="22"/>
          <w:lang w:val="es-US"/>
        </w:rPr>
        <w:t>ondado de Hidalgo</w:t>
      </w:r>
      <w:r w:rsidR="00830622" w:rsidRPr="001C302D">
        <w:rPr>
          <w:rFonts w:ascii="Georgia" w:hAnsi="Georgia"/>
          <w:sz w:val="22"/>
          <w:szCs w:val="22"/>
          <w:lang w:val="es"/>
        </w:rPr>
        <w:t xml:space="preserve">, Texas </w:t>
      </w:r>
      <w:r w:rsidR="00806440">
        <w:rPr>
          <w:rFonts w:ascii="Georgia" w:hAnsi="Georgia"/>
          <w:sz w:val="22"/>
          <w:szCs w:val="22"/>
          <w:lang w:val="es"/>
        </w:rPr>
        <w:t>78576</w:t>
      </w:r>
      <w:r w:rsidR="00830622" w:rsidRPr="00806440">
        <w:rPr>
          <w:rFonts w:ascii="Georgia" w:hAnsi="Georgia"/>
          <w:iCs/>
          <w:sz w:val="22"/>
          <w:szCs w:val="22"/>
          <w:lang w:val="es"/>
        </w:rPr>
        <w:t>.</w:t>
      </w:r>
      <w:r w:rsidR="00830622" w:rsidRPr="00806440">
        <w:rPr>
          <w:rFonts w:ascii="Georgia" w:hAnsi="Georgia"/>
          <w:sz w:val="22"/>
          <w:szCs w:val="22"/>
          <w:lang w:val="es-US"/>
        </w:rPr>
        <w:t xml:space="preserve"> </w:t>
      </w:r>
      <w:r w:rsidR="003922C2" w:rsidRPr="001C302D">
        <w:rPr>
          <w:rFonts w:ascii="Georgia" w:hAnsi="Georgia"/>
          <w:sz w:val="22"/>
          <w:szCs w:val="22"/>
          <w:lang w:val="es"/>
        </w:rPr>
        <w:t>La T</w:t>
      </w:r>
      <w:r w:rsidR="0094660C" w:rsidRPr="001C302D">
        <w:rPr>
          <w:rFonts w:ascii="Georgia" w:hAnsi="Georgia"/>
          <w:sz w:val="22"/>
          <w:szCs w:val="22"/>
          <w:lang w:val="es"/>
        </w:rPr>
        <w:t>CEQ recibió esta solicitud e</w:t>
      </w:r>
      <w:r w:rsidR="00834050" w:rsidRPr="001C302D">
        <w:rPr>
          <w:rFonts w:ascii="Georgia" w:hAnsi="Georgia"/>
          <w:sz w:val="22"/>
          <w:szCs w:val="22"/>
          <w:lang w:val="es"/>
        </w:rPr>
        <w:t xml:space="preserve">l </w:t>
      </w:r>
      <w:r w:rsidR="00806440">
        <w:rPr>
          <w:rFonts w:ascii="Georgia" w:hAnsi="Georgia"/>
          <w:iCs/>
          <w:sz w:val="22"/>
          <w:szCs w:val="22"/>
          <w:lang w:val="es-US"/>
        </w:rPr>
        <w:t>25 de septiembre de 2023</w:t>
      </w:r>
      <w:r w:rsidR="00834050" w:rsidRPr="001C302D">
        <w:rPr>
          <w:rFonts w:ascii="Georgia" w:hAnsi="Georgia"/>
          <w:sz w:val="22"/>
          <w:szCs w:val="22"/>
          <w:lang w:val="es-US"/>
        </w:rPr>
        <w:t xml:space="preserve">.  </w:t>
      </w:r>
      <w:r w:rsidR="00C760CC" w:rsidRPr="001C302D">
        <w:rPr>
          <w:rFonts w:ascii="Georgia" w:hAnsi="Georgia"/>
          <w:sz w:val="22"/>
          <w:szCs w:val="22"/>
          <w:lang w:val="es-US"/>
        </w:rPr>
        <w:t>La fecha anticipada de la primera aplicación de biosólidos Clase B, sujeto a la emisión del permiso</w:t>
      </w:r>
      <w:r w:rsidR="00834050" w:rsidRPr="001C302D" w:rsidDel="00834050">
        <w:rPr>
          <w:rFonts w:ascii="Georgia" w:hAnsi="Georgia"/>
          <w:sz w:val="22"/>
          <w:szCs w:val="22"/>
          <w:lang w:val="es-US"/>
        </w:rPr>
        <w:t xml:space="preserve"> </w:t>
      </w:r>
      <w:r w:rsidR="00F33539" w:rsidRPr="001C302D">
        <w:rPr>
          <w:rFonts w:ascii="Georgia" w:hAnsi="Georgia"/>
          <w:lang w:val="es-US"/>
        </w:rPr>
        <w:t>es</w:t>
      </w:r>
      <w:r w:rsidR="0094660C" w:rsidRPr="001C302D">
        <w:rPr>
          <w:rFonts w:ascii="Georgia" w:hAnsi="Georgia"/>
          <w:lang w:val="es-US"/>
        </w:rPr>
        <w:t xml:space="preserve"> </w:t>
      </w:r>
      <w:r w:rsidR="00806440">
        <w:rPr>
          <w:rFonts w:ascii="Georgia" w:hAnsi="Georgia"/>
          <w:iCs/>
          <w:sz w:val="22"/>
          <w:szCs w:val="22"/>
          <w:lang w:val="es-US"/>
        </w:rPr>
        <w:t>el 1 de agosto del 2024</w:t>
      </w:r>
      <w:r w:rsidR="0094660C" w:rsidRPr="001C302D">
        <w:rPr>
          <w:rFonts w:ascii="Georgia" w:hAnsi="Georgia"/>
          <w:sz w:val="22"/>
          <w:szCs w:val="22"/>
          <w:lang w:val="es-US"/>
        </w:rPr>
        <w:t>. La solicitud de permiso est</w:t>
      </w:r>
      <w:r w:rsidR="00A4267C" w:rsidRPr="001C302D">
        <w:rPr>
          <w:rFonts w:ascii="Georgia" w:hAnsi="Georgia"/>
          <w:sz w:val="22"/>
          <w:szCs w:val="22"/>
          <w:lang w:val="es-US"/>
        </w:rPr>
        <w:t>ar</w:t>
      </w:r>
      <w:r w:rsidR="0094660C" w:rsidRPr="001C302D">
        <w:rPr>
          <w:rFonts w:ascii="Georgia" w:hAnsi="Georgia"/>
          <w:sz w:val="22"/>
          <w:szCs w:val="22"/>
          <w:lang w:val="es-US"/>
        </w:rPr>
        <w:t xml:space="preserve">á disponible para ver y copiar en </w:t>
      </w:r>
      <w:r w:rsidR="00806440">
        <w:rPr>
          <w:rFonts w:ascii="Georgia" w:hAnsi="Georgia"/>
          <w:iCs/>
          <w:sz w:val="22"/>
          <w:szCs w:val="22"/>
          <w:lang w:val="es-US"/>
        </w:rPr>
        <w:t xml:space="preserve">Dustin Michael </w:t>
      </w:r>
      <w:proofErr w:type="spellStart"/>
      <w:r w:rsidR="00806440">
        <w:rPr>
          <w:rFonts w:ascii="Georgia" w:hAnsi="Georgia"/>
          <w:iCs/>
          <w:sz w:val="22"/>
          <w:szCs w:val="22"/>
          <w:lang w:val="es-US"/>
        </w:rPr>
        <w:t>Sekula</w:t>
      </w:r>
      <w:proofErr w:type="spellEnd"/>
      <w:r w:rsidR="00806440">
        <w:rPr>
          <w:rFonts w:ascii="Georgia" w:hAnsi="Georgia"/>
          <w:iCs/>
          <w:sz w:val="22"/>
          <w:szCs w:val="22"/>
          <w:lang w:val="es-US"/>
        </w:rPr>
        <w:t xml:space="preserve"> Memorial Library, 1906 </w:t>
      </w:r>
      <w:proofErr w:type="spellStart"/>
      <w:r w:rsidR="00806440">
        <w:rPr>
          <w:rFonts w:ascii="Georgia" w:hAnsi="Georgia"/>
          <w:iCs/>
          <w:sz w:val="22"/>
          <w:szCs w:val="22"/>
          <w:lang w:val="es-US"/>
        </w:rPr>
        <w:t>Closner</w:t>
      </w:r>
      <w:proofErr w:type="spellEnd"/>
      <w:r w:rsidR="00806440">
        <w:rPr>
          <w:rFonts w:ascii="Georgia" w:hAnsi="Georgia"/>
          <w:iCs/>
          <w:sz w:val="22"/>
          <w:szCs w:val="22"/>
          <w:lang w:val="es-US"/>
        </w:rPr>
        <w:t xml:space="preserve"> Boulevard, </w:t>
      </w:r>
      <w:proofErr w:type="spellStart"/>
      <w:r w:rsidR="00806440">
        <w:rPr>
          <w:rFonts w:ascii="Georgia" w:hAnsi="Georgia"/>
          <w:iCs/>
          <w:sz w:val="22"/>
          <w:szCs w:val="22"/>
          <w:lang w:val="es-US"/>
        </w:rPr>
        <w:t>Edinburg</w:t>
      </w:r>
      <w:proofErr w:type="spellEnd"/>
      <w:r w:rsidR="00806440">
        <w:rPr>
          <w:rFonts w:ascii="Georgia" w:hAnsi="Georgia"/>
          <w:iCs/>
          <w:sz w:val="22"/>
          <w:szCs w:val="22"/>
          <w:lang w:val="es-US"/>
        </w:rPr>
        <w:t>, Texas 78539.</w:t>
      </w:r>
      <w:r w:rsidR="00A4267C" w:rsidRPr="001C302D">
        <w:rPr>
          <w:rFonts w:ascii="Georgia" w:hAnsi="Georgia"/>
          <w:i/>
          <w:sz w:val="22"/>
          <w:szCs w:val="22"/>
          <w:lang w:val="es-US"/>
        </w:rPr>
        <w:t xml:space="preserve"> </w:t>
      </w:r>
      <w:r w:rsidR="003A593F" w:rsidRPr="001C302D">
        <w:rPr>
          <w:rFonts w:ascii="Georgia" w:hAnsi="Georgia"/>
          <w:sz w:val="22"/>
          <w:szCs w:val="22"/>
          <w:lang w:val="es"/>
        </w:rPr>
        <w:t xml:space="preserve">Este enlace a un mapa electrónico de la ubicación general del sitio o instalación se proporciona como cortesía pública y no como parte de la solicitud o aviso. Para </w:t>
      </w:r>
      <w:r w:rsidR="001A6F24" w:rsidRPr="001C302D">
        <w:rPr>
          <w:rFonts w:ascii="Georgia" w:hAnsi="Georgia"/>
          <w:sz w:val="22"/>
          <w:szCs w:val="22"/>
          <w:lang w:val="es"/>
        </w:rPr>
        <w:t xml:space="preserve">conocer la </w:t>
      </w:r>
      <w:r w:rsidR="003A593F" w:rsidRPr="001C302D">
        <w:rPr>
          <w:rFonts w:ascii="Georgia" w:hAnsi="Georgia"/>
          <w:sz w:val="22"/>
          <w:szCs w:val="22"/>
          <w:lang w:val="es"/>
        </w:rPr>
        <w:t>ubicación exacta, consulte</w:t>
      </w:r>
      <w:r w:rsidR="001A6F24" w:rsidRPr="001C302D">
        <w:rPr>
          <w:rFonts w:ascii="Georgia" w:hAnsi="Georgia"/>
          <w:sz w:val="22"/>
          <w:szCs w:val="22"/>
          <w:lang w:val="es"/>
        </w:rPr>
        <w:t xml:space="preserve"> la </w:t>
      </w:r>
      <w:r w:rsidR="0000205F" w:rsidRPr="001C302D">
        <w:rPr>
          <w:rFonts w:ascii="Georgia" w:hAnsi="Georgia"/>
          <w:sz w:val="22"/>
          <w:szCs w:val="22"/>
          <w:lang w:val="es"/>
        </w:rPr>
        <w:t>solicitud</w:t>
      </w:r>
      <w:r w:rsidR="003A593F" w:rsidRPr="001C302D">
        <w:rPr>
          <w:rFonts w:ascii="Georgia" w:hAnsi="Georgia"/>
          <w:sz w:val="22"/>
          <w:szCs w:val="22"/>
          <w:lang w:val="es"/>
        </w:rPr>
        <w:t>.</w:t>
      </w:r>
    </w:p>
    <w:p w14:paraId="6D8E24B4" w14:textId="77777777" w:rsidR="001C302D" w:rsidRPr="001C302D" w:rsidRDefault="0077661A" w:rsidP="001C302D">
      <w:pPr>
        <w:rPr>
          <w:rFonts w:ascii="Georgia" w:hAnsi="Georgia"/>
          <w:color w:val="FF0000"/>
          <w:sz w:val="22"/>
          <w:szCs w:val="22"/>
        </w:rPr>
      </w:pPr>
      <w:hyperlink r:id="rId6" w:history="1">
        <w:r w:rsidR="001C302D" w:rsidRPr="001C302D">
          <w:rPr>
            <w:rFonts w:ascii="Georgia" w:hAnsi="Georgia"/>
            <w:color w:val="0000FF"/>
            <w:sz w:val="22"/>
            <w:szCs w:val="22"/>
            <w:u w:val="single"/>
          </w:rPr>
          <w:t>https://gisweb.tceq.texas.gov/LocationMapper/?marker=-98.47508,26.339728&amp;level=18</w:t>
        </w:r>
      </w:hyperlink>
    </w:p>
    <w:p w14:paraId="13FDD3E1" w14:textId="77777777" w:rsidR="001C302D" w:rsidRPr="001C302D" w:rsidRDefault="001C302D" w:rsidP="003A593F">
      <w:pPr>
        <w:rPr>
          <w:rFonts w:ascii="Georgia" w:hAnsi="Georgia"/>
          <w:sz w:val="22"/>
          <w:szCs w:val="22"/>
          <w:lang w:val="es-US"/>
        </w:rPr>
      </w:pPr>
    </w:p>
    <w:p w14:paraId="46ED0EEF" w14:textId="32307948" w:rsidR="0094660C" w:rsidRPr="009E1CE3" w:rsidRDefault="0094660C" w:rsidP="00915B0D">
      <w:pPr>
        <w:rPr>
          <w:rFonts w:ascii="Georgia" w:hAnsi="Georgia" w:cs="Bell MT"/>
          <w:sz w:val="22"/>
          <w:szCs w:val="22"/>
          <w:lang w:val="es-US"/>
        </w:rPr>
      </w:pPr>
      <w:r w:rsidRPr="009E1CE3">
        <w:rPr>
          <w:rFonts w:ascii="Georgia" w:hAnsi="Georgia"/>
          <w:b/>
          <w:bCs/>
          <w:sz w:val="22"/>
          <w:szCs w:val="22"/>
          <w:lang w:val="es"/>
        </w:rPr>
        <w:t xml:space="preserve">AVISO ADICIONAL. </w:t>
      </w:r>
      <w:r w:rsidRPr="009E1CE3">
        <w:rPr>
          <w:rFonts w:ascii="Georgia" w:hAnsi="Georgia"/>
          <w:sz w:val="22"/>
          <w:szCs w:val="22"/>
          <w:lang w:val="es"/>
        </w:rPr>
        <w:t xml:space="preserve"> El </w:t>
      </w:r>
      <w:proofErr w:type="gramStart"/>
      <w:r w:rsidRPr="009E1CE3">
        <w:rPr>
          <w:rFonts w:ascii="Georgia" w:hAnsi="Georgia"/>
          <w:sz w:val="22"/>
          <w:szCs w:val="22"/>
          <w:lang w:val="es"/>
        </w:rPr>
        <w:t>Director Ejecutivo</w:t>
      </w:r>
      <w:proofErr w:type="gramEnd"/>
      <w:r w:rsidRPr="009E1CE3">
        <w:rPr>
          <w:rFonts w:ascii="Georgia" w:hAnsi="Georgia"/>
          <w:sz w:val="22"/>
          <w:szCs w:val="22"/>
          <w:lang w:val="es"/>
        </w:rPr>
        <w:t xml:space="preserve"> de</w:t>
      </w:r>
      <w:r w:rsidR="00C3245E">
        <w:rPr>
          <w:rFonts w:ascii="Georgia" w:hAnsi="Georgia"/>
          <w:sz w:val="22"/>
          <w:szCs w:val="22"/>
          <w:lang w:val="es"/>
        </w:rPr>
        <w:t xml:space="preserve"> la</w:t>
      </w:r>
      <w:r w:rsidRPr="009E1CE3">
        <w:rPr>
          <w:rFonts w:ascii="Georgia" w:hAnsi="Georgia"/>
          <w:sz w:val="22"/>
          <w:szCs w:val="22"/>
          <w:lang w:val="es"/>
        </w:rPr>
        <w:t xml:space="preserve"> TCEQ ha determinado que la solicitud está administrativamente completa y llevará a cabo una revisión técnica de la solicitud.</w:t>
      </w:r>
      <w:r w:rsidRPr="009E1CE3">
        <w:rPr>
          <w:rFonts w:ascii="Georgia" w:hAnsi="Georgia"/>
          <w:lang w:val="es"/>
        </w:rPr>
        <w:t xml:space="preserve"> </w:t>
      </w:r>
      <w:r w:rsidRPr="009E1CE3">
        <w:rPr>
          <w:rFonts w:ascii="Georgia" w:hAnsi="Georgia"/>
          <w:sz w:val="22"/>
          <w:szCs w:val="22"/>
          <w:lang w:val="es"/>
        </w:rPr>
        <w:t xml:space="preserve">Una vez completada la revisión técnica de la solicitud, el </w:t>
      </w:r>
      <w:proofErr w:type="gramStart"/>
      <w:r w:rsidRPr="009E1CE3">
        <w:rPr>
          <w:rFonts w:ascii="Georgia" w:hAnsi="Georgia"/>
          <w:sz w:val="22"/>
          <w:szCs w:val="22"/>
          <w:lang w:val="es"/>
        </w:rPr>
        <w:t>Director Ejecutivo</w:t>
      </w:r>
      <w:proofErr w:type="gramEnd"/>
      <w:r w:rsidRPr="009E1CE3">
        <w:rPr>
          <w:rFonts w:ascii="Georgia" w:hAnsi="Georgia"/>
          <w:sz w:val="22"/>
          <w:szCs w:val="22"/>
          <w:lang w:val="es"/>
        </w:rPr>
        <w:t xml:space="preserve"> puede preparar un </w:t>
      </w:r>
      <w:r w:rsidR="00752C01">
        <w:rPr>
          <w:rFonts w:ascii="Georgia" w:hAnsi="Georgia"/>
          <w:sz w:val="22"/>
          <w:szCs w:val="22"/>
          <w:lang w:val="es"/>
        </w:rPr>
        <w:t>bosquejo</w:t>
      </w:r>
      <w:r w:rsidR="00752C01" w:rsidRPr="009E1CE3">
        <w:rPr>
          <w:rFonts w:ascii="Georgia" w:hAnsi="Georgia"/>
          <w:sz w:val="22"/>
          <w:szCs w:val="22"/>
          <w:lang w:val="es"/>
        </w:rPr>
        <w:t xml:space="preserve"> </w:t>
      </w:r>
      <w:r w:rsidRPr="009E1CE3">
        <w:rPr>
          <w:rFonts w:ascii="Georgia" w:hAnsi="Georgia"/>
          <w:sz w:val="22"/>
          <w:szCs w:val="22"/>
          <w:lang w:val="es"/>
        </w:rPr>
        <w:t>de</w:t>
      </w:r>
      <w:r w:rsidR="006703BE">
        <w:rPr>
          <w:rFonts w:ascii="Georgia" w:hAnsi="Georgia"/>
          <w:sz w:val="22"/>
          <w:szCs w:val="22"/>
          <w:lang w:val="es"/>
        </w:rPr>
        <w:t>l</w:t>
      </w:r>
      <w:r w:rsidRPr="009E1CE3">
        <w:rPr>
          <w:rFonts w:ascii="Georgia" w:hAnsi="Georgia"/>
          <w:sz w:val="22"/>
          <w:szCs w:val="22"/>
          <w:lang w:val="es"/>
        </w:rPr>
        <w:t xml:space="preserve"> permiso y emitirá una decisión preliminar sobre la solicitud.</w:t>
      </w:r>
      <w:r w:rsidRPr="009E1CE3">
        <w:rPr>
          <w:rFonts w:ascii="Georgia" w:hAnsi="Georgia"/>
          <w:lang w:val="es"/>
        </w:rPr>
        <w:t xml:space="preserve"> </w:t>
      </w:r>
      <w:r w:rsidRPr="009E1CE3">
        <w:rPr>
          <w:rFonts w:ascii="Georgia" w:hAnsi="Georgia"/>
          <w:b/>
          <w:bCs/>
          <w:sz w:val="22"/>
          <w:szCs w:val="22"/>
          <w:lang w:val="es"/>
        </w:rPr>
        <w:t>El aviso de la solicitud y la decisión preliminar se publicarán y enviarán por correo a aquellos que están en la lista de correo de todo el condado y a aquellos que están en la lista de correo para esta solicitud. Ese aviso contendrá la fecha límite para enviar comentarios públicos.</w:t>
      </w:r>
    </w:p>
    <w:p w14:paraId="0F62BA26" w14:textId="77777777" w:rsidR="0094660C" w:rsidRPr="009E1CE3" w:rsidRDefault="0094660C" w:rsidP="00915B0D">
      <w:pPr>
        <w:rPr>
          <w:rFonts w:ascii="Georgia" w:hAnsi="Georgia" w:cs="Bell MT"/>
          <w:sz w:val="22"/>
          <w:szCs w:val="22"/>
          <w:lang w:val="es-US"/>
        </w:rPr>
      </w:pPr>
    </w:p>
    <w:p w14:paraId="598C0DAF" w14:textId="0E8E18E8" w:rsidR="0094660C" w:rsidRPr="009E1CE3" w:rsidRDefault="0094660C" w:rsidP="00915B0D">
      <w:pPr>
        <w:rPr>
          <w:rFonts w:ascii="Georgia" w:hAnsi="Georgia" w:cs="Bell MT"/>
          <w:sz w:val="22"/>
          <w:szCs w:val="22"/>
          <w:lang w:val="es-US"/>
        </w:rPr>
      </w:pPr>
      <w:r w:rsidRPr="009E1CE3">
        <w:rPr>
          <w:rFonts w:ascii="Georgia" w:hAnsi="Georgia"/>
          <w:b/>
          <w:bCs/>
          <w:sz w:val="22"/>
          <w:szCs w:val="22"/>
          <w:lang w:val="es"/>
        </w:rPr>
        <w:t xml:space="preserve">COMENTARIO PÚBLICO / REUNIÓN PÚBLICA. Puede enviar comentarios públicos o solicitar una reunión pública sobre esta solicitud. </w:t>
      </w:r>
      <w:r w:rsidRPr="009E1CE3">
        <w:rPr>
          <w:rFonts w:ascii="Georgia" w:hAnsi="Georgia"/>
          <w:sz w:val="22"/>
          <w:szCs w:val="22"/>
          <w:lang w:val="es"/>
        </w:rPr>
        <w:t xml:space="preserve">El propósito de una reunión pública es </w:t>
      </w:r>
      <w:r w:rsidR="00B005D0">
        <w:rPr>
          <w:rFonts w:ascii="Georgia" w:hAnsi="Georgia"/>
          <w:sz w:val="22"/>
          <w:szCs w:val="22"/>
          <w:lang w:val="es"/>
        </w:rPr>
        <w:t xml:space="preserve">para </w:t>
      </w:r>
      <w:r w:rsidRPr="009E1CE3">
        <w:rPr>
          <w:rFonts w:ascii="Georgia" w:hAnsi="Georgia"/>
          <w:sz w:val="22"/>
          <w:szCs w:val="22"/>
          <w:lang w:val="es"/>
        </w:rPr>
        <w:t xml:space="preserve">brindar la oportunidad de enviar comentarios o hacer preguntas sobre la solicitud. </w:t>
      </w:r>
      <w:r w:rsidR="00B005D0">
        <w:rPr>
          <w:rFonts w:ascii="Georgia" w:hAnsi="Georgia"/>
          <w:sz w:val="22"/>
          <w:szCs w:val="22"/>
          <w:lang w:val="es"/>
        </w:rPr>
        <w:t xml:space="preserve">La </w:t>
      </w:r>
      <w:r w:rsidRPr="009E1CE3">
        <w:rPr>
          <w:rFonts w:ascii="Georgia" w:hAnsi="Georgia"/>
          <w:sz w:val="22"/>
          <w:szCs w:val="22"/>
          <w:lang w:val="es"/>
        </w:rPr>
        <w:t xml:space="preserve">TCEQ </w:t>
      </w:r>
      <w:r w:rsidR="00B005D0">
        <w:rPr>
          <w:rFonts w:ascii="Georgia" w:hAnsi="Georgia"/>
          <w:sz w:val="22"/>
          <w:szCs w:val="22"/>
          <w:lang w:val="es"/>
        </w:rPr>
        <w:t>convocará</w:t>
      </w:r>
      <w:r w:rsidR="00B005D0" w:rsidRPr="009E1CE3">
        <w:rPr>
          <w:rFonts w:ascii="Georgia" w:hAnsi="Georgia"/>
          <w:sz w:val="22"/>
          <w:szCs w:val="22"/>
          <w:lang w:val="es"/>
        </w:rPr>
        <w:t xml:space="preserve"> </w:t>
      </w:r>
      <w:r w:rsidRPr="009E1CE3">
        <w:rPr>
          <w:rFonts w:ascii="Georgia" w:hAnsi="Georgia"/>
          <w:sz w:val="22"/>
          <w:szCs w:val="22"/>
          <w:lang w:val="es"/>
        </w:rPr>
        <w:t xml:space="preserve">una reunión pública si el </w:t>
      </w:r>
      <w:proofErr w:type="gramStart"/>
      <w:r w:rsidRPr="009E1CE3">
        <w:rPr>
          <w:rFonts w:ascii="Georgia" w:hAnsi="Georgia"/>
          <w:sz w:val="22"/>
          <w:szCs w:val="22"/>
          <w:lang w:val="es"/>
        </w:rPr>
        <w:t>Director Ejecutivo</w:t>
      </w:r>
      <w:proofErr w:type="gramEnd"/>
      <w:r w:rsidRPr="009E1CE3">
        <w:rPr>
          <w:rFonts w:ascii="Georgia" w:hAnsi="Georgia"/>
          <w:sz w:val="22"/>
          <w:szCs w:val="22"/>
          <w:lang w:val="es"/>
        </w:rPr>
        <w:t xml:space="preserve"> determina que existe un grado significativo de interés público en la solicitud o si lo solicita un legislador local. Una reunión pública no es una audiencia de caso </w:t>
      </w:r>
      <w:r w:rsidR="00B005D0">
        <w:rPr>
          <w:rFonts w:ascii="Georgia" w:hAnsi="Georgia"/>
          <w:sz w:val="22"/>
          <w:szCs w:val="22"/>
          <w:lang w:val="es"/>
        </w:rPr>
        <w:t>impugnado</w:t>
      </w:r>
      <w:r w:rsidRPr="009E1CE3">
        <w:rPr>
          <w:rFonts w:ascii="Georgia" w:hAnsi="Georgia"/>
          <w:sz w:val="22"/>
          <w:szCs w:val="22"/>
          <w:lang w:val="es"/>
        </w:rPr>
        <w:t>.</w:t>
      </w:r>
    </w:p>
    <w:p w14:paraId="6CF5D028" w14:textId="77777777" w:rsidR="00830622" w:rsidRPr="009E1CE3" w:rsidRDefault="00830622" w:rsidP="00915B0D">
      <w:pPr>
        <w:rPr>
          <w:rFonts w:ascii="Georgia" w:hAnsi="Georgia" w:cs="Bell MT"/>
          <w:b/>
          <w:bCs/>
          <w:sz w:val="22"/>
          <w:szCs w:val="22"/>
          <w:lang w:val="es-US"/>
        </w:rPr>
      </w:pPr>
    </w:p>
    <w:p w14:paraId="2D3F89B7" w14:textId="25D39FA0" w:rsidR="0094660C" w:rsidRPr="009E1CE3" w:rsidRDefault="0094660C" w:rsidP="00915B0D">
      <w:pPr>
        <w:rPr>
          <w:rFonts w:ascii="Georgia" w:hAnsi="Georgia"/>
          <w:sz w:val="22"/>
          <w:szCs w:val="22"/>
          <w:lang w:val="es-US"/>
        </w:rPr>
      </w:pPr>
      <w:r w:rsidRPr="009E1CE3">
        <w:rPr>
          <w:rFonts w:ascii="Georgia" w:hAnsi="Georgia"/>
          <w:b/>
          <w:bCs/>
          <w:sz w:val="22"/>
          <w:szCs w:val="22"/>
          <w:lang w:val="es"/>
        </w:rPr>
        <w:t xml:space="preserve">OPORTUNIDAD PARA UNA AUDIENCIA DE CASO IMPUGNADO. </w:t>
      </w:r>
      <w:r w:rsidRPr="009E1CE3">
        <w:rPr>
          <w:rFonts w:ascii="Georgia" w:hAnsi="Georgia"/>
          <w:sz w:val="22"/>
          <w:szCs w:val="22"/>
          <w:lang w:val="es"/>
        </w:rPr>
        <w:t xml:space="preserve">Después de la fecha límite para presentar comentarios públicos, el </w:t>
      </w:r>
      <w:proofErr w:type="gramStart"/>
      <w:r w:rsidRPr="009E1CE3">
        <w:rPr>
          <w:rFonts w:ascii="Georgia" w:hAnsi="Georgia"/>
          <w:sz w:val="22"/>
          <w:szCs w:val="22"/>
          <w:lang w:val="es"/>
        </w:rPr>
        <w:t>Director Ejecutivo</w:t>
      </w:r>
      <w:proofErr w:type="gramEnd"/>
      <w:r w:rsidRPr="009E1CE3">
        <w:rPr>
          <w:rFonts w:ascii="Georgia" w:hAnsi="Georgia"/>
          <w:sz w:val="22"/>
          <w:szCs w:val="22"/>
          <w:lang w:val="es"/>
        </w:rPr>
        <w:t xml:space="preserve"> considerará todos los comentarios oportunos y preparará una respuesta a todos los comentarios públicos relevantes y materiales, o significativos. </w:t>
      </w:r>
      <w:r w:rsidRPr="009E1CE3">
        <w:rPr>
          <w:rFonts w:ascii="Georgia" w:hAnsi="Georgia"/>
          <w:b/>
          <w:bCs/>
          <w:sz w:val="22"/>
          <w:szCs w:val="22"/>
          <w:lang w:val="es"/>
        </w:rPr>
        <w:t xml:space="preserve">A menos que la solicitud se remita directamente para una audiencia de caso impugnado, la respuesta a los comentarios y la decisión del </w:t>
      </w:r>
      <w:proofErr w:type="gramStart"/>
      <w:r w:rsidRPr="009E1CE3">
        <w:rPr>
          <w:rFonts w:ascii="Georgia" w:hAnsi="Georgia"/>
          <w:b/>
          <w:bCs/>
          <w:sz w:val="22"/>
          <w:szCs w:val="22"/>
          <w:lang w:val="es"/>
        </w:rPr>
        <w:t>Director Ejecutivo</w:t>
      </w:r>
      <w:proofErr w:type="gramEnd"/>
      <w:r w:rsidRPr="009E1CE3">
        <w:rPr>
          <w:rFonts w:ascii="Georgia" w:hAnsi="Georgia"/>
          <w:b/>
          <w:bCs/>
          <w:sz w:val="22"/>
          <w:szCs w:val="22"/>
          <w:lang w:val="es"/>
        </w:rPr>
        <w:t xml:space="preserve"> sobre la solicitud se enviarán por correo a todos los que hayan </w:t>
      </w:r>
      <w:r w:rsidRPr="009E1CE3">
        <w:rPr>
          <w:rFonts w:ascii="Georgia" w:hAnsi="Georgia"/>
          <w:b/>
          <w:bCs/>
          <w:sz w:val="22"/>
          <w:szCs w:val="22"/>
          <w:lang w:val="es"/>
        </w:rPr>
        <w:lastRenderedPageBreak/>
        <w:t xml:space="preserve">presentado comentarios públicos y a las personas que estén en la lista de correo para esta solicitud. Si se reciben comentarios, el correo también proporcionará instrucciones para solicitar la reconsideración de la decisión del </w:t>
      </w:r>
      <w:proofErr w:type="gramStart"/>
      <w:r w:rsidRPr="009E1CE3">
        <w:rPr>
          <w:rFonts w:ascii="Georgia" w:hAnsi="Georgia"/>
          <w:b/>
          <w:bCs/>
          <w:sz w:val="22"/>
          <w:szCs w:val="22"/>
          <w:lang w:val="es"/>
        </w:rPr>
        <w:t>Director Ejecutivo</w:t>
      </w:r>
      <w:proofErr w:type="gramEnd"/>
      <w:r w:rsidRPr="009E1CE3">
        <w:rPr>
          <w:rFonts w:ascii="Georgia" w:hAnsi="Georgia"/>
          <w:b/>
          <w:bCs/>
          <w:sz w:val="22"/>
          <w:szCs w:val="22"/>
          <w:lang w:val="es"/>
        </w:rPr>
        <w:t xml:space="preserve"> y para solicitar una audiencia de caso impugnado.</w:t>
      </w:r>
      <w:r w:rsidRPr="009E1CE3">
        <w:rPr>
          <w:rFonts w:ascii="Georgia" w:hAnsi="Georgia"/>
          <w:lang w:val="es"/>
        </w:rPr>
        <w:t xml:space="preserve"> </w:t>
      </w:r>
      <w:r w:rsidRPr="009E1CE3">
        <w:rPr>
          <w:rFonts w:ascii="Georgia" w:hAnsi="Georgia"/>
          <w:b/>
          <w:bCs/>
          <w:sz w:val="22"/>
          <w:szCs w:val="22"/>
          <w:lang w:val="es"/>
        </w:rPr>
        <w:t>Una persona que pueda verse afectada por la solicitud puede solicitar una audiencia.</w:t>
      </w:r>
      <w:r w:rsidRPr="009E1CE3">
        <w:rPr>
          <w:rFonts w:ascii="Georgia" w:hAnsi="Georgia"/>
          <w:lang w:val="es"/>
        </w:rPr>
        <w:t xml:space="preserve"> </w:t>
      </w:r>
      <w:r w:rsidRPr="009E1CE3">
        <w:rPr>
          <w:rFonts w:ascii="Georgia" w:hAnsi="Georgia"/>
          <w:sz w:val="22"/>
          <w:szCs w:val="22"/>
          <w:lang w:val="es"/>
        </w:rPr>
        <w:t xml:space="preserve">Una audiencia de caso </w:t>
      </w:r>
      <w:r w:rsidR="009E4620">
        <w:rPr>
          <w:rFonts w:ascii="Georgia" w:hAnsi="Georgia"/>
          <w:sz w:val="22"/>
          <w:szCs w:val="22"/>
          <w:lang w:val="es"/>
        </w:rPr>
        <w:t>impugnado</w:t>
      </w:r>
      <w:r w:rsidR="009E4620" w:rsidRPr="009E1CE3">
        <w:rPr>
          <w:rFonts w:ascii="Georgia" w:hAnsi="Georgia"/>
          <w:sz w:val="22"/>
          <w:szCs w:val="22"/>
          <w:lang w:val="es"/>
        </w:rPr>
        <w:t xml:space="preserve"> </w:t>
      </w:r>
      <w:r w:rsidRPr="009E1CE3">
        <w:rPr>
          <w:rFonts w:ascii="Georgia" w:hAnsi="Georgia"/>
          <w:sz w:val="22"/>
          <w:szCs w:val="22"/>
          <w:lang w:val="es"/>
        </w:rPr>
        <w:t xml:space="preserve">es un procedimiento legal similar a un juicio civil en un tribunal de distrito estatal. </w:t>
      </w:r>
    </w:p>
    <w:p w14:paraId="7992FCA1" w14:textId="77777777" w:rsidR="0094660C" w:rsidRPr="009E1CE3" w:rsidRDefault="0094660C" w:rsidP="00915B0D">
      <w:pPr>
        <w:rPr>
          <w:rFonts w:ascii="Georgia" w:hAnsi="Georgia"/>
          <w:sz w:val="22"/>
          <w:szCs w:val="22"/>
          <w:lang w:val="es-US"/>
        </w:rPr>
      </w:pPr>
    </w:p>
    <w:p w14:paraId="16F2B3D0" w14:textId="2AA0AB3F" w:rsidR="0094660C" w:rsidRPr="009E1CE3" w:rsidRDefault="0094660C" w:rsidP="00915B0D">
      <w:pPr>
        <w:rPr>
          <w:rFonts w:ascii="Georgia" w:hAnsi="Georgia"/>
          <w:sz w:val="22"/>
          <w:szCs w:val="22"/>
          <w:lang w:val="es-US"/>
        </w:rPr>
      </w:pPr>
      <w:r w:rsidRPr="009E1CE3">
        <w:rPr>
          <w:rFonts w:ascii="Georgia" w:hAnsi="Georgia"/>
          <w:b/>
          <w:bCs/>
          <w:sz w:val="22"/>
          <w:szCs w:val="22"/>
          <w:lang w:val="es"/>
        </w:rPr>
        <w:t xml:space="preserve">PARA SOLICITAR UNA AUDIENCIA DE CASO IMPUGNADO, DEBE INCLUIR LOS SIGUIENTES ELEMENTOS EN SU SOLICITUD: su nombre, dirección, número de teléfono; nombre del solicitante y número de permiso propuesto; la ubicación y distancia de su propiedad/actividades en relación con la instalación propuesta; una descripción específica de cómo se vería afectado negativamente por la instalación de una manera que no es común para el público en general; </w:t>
      </w:r>
      <w:r w:rsidR="004535A2" w:rsidRPr="009E1CE3">
        <w:rPr>
          <w:rStyle w:val="Strong"/>
          <w:rFonts w:ascii="Georgia" w:hAnsi="Georgia"/>
          <w:color w:val="000000"/>
          <w:sz w:val="22"/>
          <w:szCs w:val="22"/>
          <w:lang w:val="es"/>
        </w:rPr>
        <w:t>una lista de todas las cuestiones de hecho controvertidas que presente durante el per</w:t>
      </w:r>
      <w:r w:rsidR="00683EBF">
        <w:rPr>
          <w:rStyle w:val="Strong"/>
          <w:rFonts w:ascii="Georgia" w:hAnsi="Georgia"/>
          <w:color w:val="000000"/>
          <w:sz w:val="22"/>
          <w:szCs w:val="22"/>
          <w:lang w:val="es"/>
        </w:rPr>
        <w:t>i</w:t>
      </w:r>
      <w:r w:rsidR="004535A2" w:rsidRPr="009E1CE3">
        <w:rPr>
          <w:rStyle w:val="Strong"/>
          <w:rFonts w:ascii="Georgia" w:hAnsi="Georgia"/>
          <w:color w:val="000000"/>
          <w:sz w:val="22"/>
          <w:szCs w:val="22"/>
          <w:lang w:val="es"/>
        </w:rPr>
        <w:t>odo de comentarios</w:t>
      </w:r>
      <w:r w:rsidRPr="009E1CE3">
        <w:rPr>
          <w:rFonts w:ascii="Georgia" w:hAnsi="Georgia"/>
          <w:b/>
          <w:bCs/>
          <w:color w:val="000000"/>
          <w:sz w:val="22"/>
          <w:szCs w:val="22"/>
          <w:lang w:val="es"/>
        </w:rPr>
        <w:t xml:space="preserve"> y la declaración "[Yo/nosotros] solicito</w:t>
      </w:r>
      <w:r w:rsidR="006E355E">
        <w:rPr>
          <w:rFonts w:ascii="Georgia" w:hAnsi="Georgia"/>
          <w:b/>
          <w:bCs/>
          <w:color w:val="000000"/>
          <w:sz w:val="22"/>
          <w:szCs w:val="22"/>
          <w:lang w:val="es"/>
        </w:rPr>
        <w:t>/amos</w:t>
      </w:r>
      <w:r w:rsidRPr="009E1CE3">
        <w:rPr>
          <w:rFonts w:ascii="Georgia" w:hAnsi="Georgia"/>
          <w:b/>
          <w:bCs/>
          <w:color w:val="000000"/>
          <w:sz w:val="22"/>
          <w:szCs w:val="22"/>
          <w:lang w:val="es"/>
        </w:rPr>
        <w:t xml:space="preserve"> una audiencia de caso impugnado". Si la solicitud de audiencia de caso impugnado se presenta en nombre de un grupo o asociación, la solicitud debe designar al representante del grupo para recibir correspondencia futura; identificar </w:t>
      </w:r>
      <w:r w:rsidR="004535A2" w:rsidRPr="009E1CE3">
        <w:rPr>
          <w:rStyle w:val="Strong"/>
          <w:rFonts w:ascii="Georgia" w:hAnsi="Georgia"/>
          <w:color w:val="000000"/>
          <w:sz w:val="22"/>
          <w:szCs w:val="22"/>
          <w:lang w:val="es"/>
        </w:rPr>
        <w:t xml:space="preserve">por nombre y dirección física </w:t>
      </w:r>
      <w:r w:rsidRPr="009E1CE3">
        <w:rPr>
          <w:rFonts w:ascii="Georgia" w:hAnsi="Georgia"/>
          <w:b/>
          <w:bCs/>
          <w:sz w:val="22"/>
          <w:szCs w:val="22"/>
          <w:lang w:val="es"/>
        </w:rPr>
        <w:t xml:space="preserve">a un miembro individual del grupo que se vería afectado negativamente por la instalación o actividad propuesta; proporcionar la información discutida anteriormente con respecto a la ubicación y distancia del miembro afectado de la instalación o actividad; explicar cómo y por qué el miembro se vería afectado; y explicar cómo los intereses que el grupo busca proteger están relacionados con el propósito del grupo.    </w:t>
      </w:r>
    </w:p>
    <w:p w14:paraId="77E8E7D5" w14:textId="77777777" w:rsidR="0094660C" w:rsidRPr="009E1CE3" w:rsidRDefault="0094660C" w:rsidP="00915B0D">
      <w:pPr>
        <w:rPr>
          <w:rFonts w:ascii="Georgia" w:hAnsi="Georgia"/>
          <w:sz w:val="22"/>
          <w:szCs w:val="22"/>
          <w:lang w:val="es-US"/>
        </w:rPr>
      </w:pPr>
    </w:p>
    <w:p w14:paraId="3D12DC34" w14:textId="6CA2D63D" w:rsidR="0094660C" w:rsidRPr="009E1CE3" w:rsidRDefault="0094660C" w:rsidP="00915B0D">
      <w:pPr>
        <w:rPr>
          <w:rFonts w:ascii="Georgia" w:hAnsi="Georgia"/>
          <w:sz w:val="22"/>
          <w:szCs w:val="22"/>
          <w:lang w:val="es-US"/>
        </w:rPr>
      </w:pPr>
      <w:r w:rsidRPr="009E1CE3">
        <w:rPr>
          <w:rFonts w:ascii="Georgia" w:hAnsi="Georgia"/>
          <w:sz w:val="22"/>
          <w:szCs w:val="22"/>
          <w:lang w:val="es"/>
        </w:rPr>
        <w:t>Tras el cierre de todos los per</w:t>
      </w:r>
      <w:r w:rsidR="007343B0">
        <w:rPr>
          <w:rFonts w:ascii="Georgia" w:hAnsi="Georgia"/>
          <w:sz w:val="22"/>
          <w:szCs w:val="22"/>
          <w:lang w:val="es"/>
        </w:rPr>
        <w:t>i</w:t>
      </w:r>
      <w:r w:rsidRPr="009E1CE3">
        <w:rPr>
          <w:rFonts w:ascii="Georgia" w:hAnsi="Georgia"/>
          <w:sz w:val="22"/>
          <w:szCs w:val="22"/>
          <w:lang w:val="es"/>
        </w:rPr>
        <w:t xml:space="preserve">odos de comentarios y solicitudes aplicables, el </w:t>
      </w:r>
      <w:proofErr w:type="gramStart"/>
      <w:r w:rsidRPr="009E1CE3">
        <w:rPr>
          <w:rFonts w:ascii="Georgia" w:hAnsi="Georgia"/>
          <w:sz w:val="22"/>
          <w:szCs w:val="22"/>
          <w:lang w:val="es"/>
        </w:rPr>
        <w:t>Director Ejecutivo</w:t>
      </w:r>
      <w:proofErr w:type="gramEnd"/>
      <w:r w:rsidRPr="009E1CE3">
        <w:rPr>
          <w:rFonts w:ascii="Georgia" w:hAnsi="Georgia"/>
          <w:sz w:val="22"/>
          <w:szCs w:val="22"/>
          <w:lang w:val="es"/>
        </w:rPr>
        <w:t xml:space="preserve"> remitirá la solicitud y cualquier solicitud de reconsideración o de una audiencia de caso impugnado a los Comisionados de</w:t>
      </w:r>
      <w:r w:rsidR="00364F25">
        <w:rPr>
          <w:rFonts w:ascii="Georgia" w:hAnsi="Georgia"/>
          <w:sz w:val="22"/>
          <w:szCs w:val="22"/>
          <w:lang w:val="es"/>
        </w:rPr>
        <w:t xml:space="preserve"> la</w:t>
      </w:r>
      <w:r w:rsidRPr="009E1CE3">
        <w:rPr>
          <w:rFonts w:ascii="Georgia" w:hAnsi="Georgia"/>
          <w:sz w:val="22"/>
          <w:szCs w:val="22"/>
          <w:lang w:val="es"/>
        </w:rPr>
        <w:t xml:space="preserve"> TCEQ para su consideración en una reunión programada de la Comisión.</w:t>
      </w:r>
    </w:p>
    <w:p w14:paraId="17967A41" w14:textId="77777777" w:rsidR="004535A2" w:rsidRPr="009E1CE3" w:rsidRDefault="004535A2" w:rsidP="00915B0D">
      <w:pPr>
        <w:rPr>
          <w:rFonts w:ascii="Georgia" w:hAnsi="Georgia"/>
          <w:sz w:val="22"/>
          <w:szCs w:val="22"/>
          <w:lang w:val="es-US"/>
        </w:rPr>
      </w:pPr>
    </w:p>
    <w:p w14:paraId="02DCCE68" w14:textId="33BD113C" w:rsidR="0084445B" w:rsidRPr="009E1CE3" w:rsidRDefault="004535A2" w:rsidP="00DC509B">
      <w:pPr>
        <w:autoSpaceDE/>
        <w:autoSpaceDN/>
        <w:adjustRightInd/>
        <w:rPr>
          <w:rFonts w:ascii="Georgia" w:hAnsi="Georgia"/>
          <w:sz w:val="22"/>
          <w:szCs w:val="22"/>
          <w:lang w:val="es-US"/>
        </w:rPr>
      </w:pPr>
      <w:r w:rsidRPr="009E1CE3">
        <w:rPr>
          <w:rFonts w:ascii="Georgia" w:hAnsi="Georgia"/>
          <w:color w:val="000000"/>
          <w:sz w:val="22"/>
          <w:szCs w:val="22"/>
          <w:lang w:val="es"/>
        </w:rPr>
        <w:t xml:space="preserve">La Comisión sólo podrá conceder una solicitud de audiencia de un asunto impugnado sobre cuestiones que el solicitante haya presentado en sus observaciones oportunas que no hayan sido retiradas posteriormente. </w:t>
      </w:r>
      <w:r w:rsidRPr="009E1CE3">
        <w:rPr>
          <w:rFonts w:ascii="Georgia" w:hAnsi="Georgia"/>
          <w:b/>
          <w:bCs/>
          <w:color w:val="000000"/>
          <w:sz w:val="22"/>
          <w:szCs w:val="22"/>
          <w:lang w:val="es"/>
        </w:rPr>
        <w:t>Si se concede una audiencia, el tema de una audiencia se limitará a cuestiones de hecho en disputa o cuestiones mixtas de hecho y de derecho relacionadas con preocupaciones relevantes y materiales sobre la calidad del agua presentadas durante el per</w:t>
      </w:r>
      <w:r w:rsidR="002D456A">
        <w:rPr>
          <w:rFonts w:ascii="Georgia" w:hAnsi="Georgia"/>
          <w:b/>
          <w:bCs/>
          <w:color w:val="000000"/>
          <w:sz w:val="22"/>
          <w:szCs w:val="22"/>
          <w:lang w:val="es"/>
        </w:rPr>
        <w:t>i</w:t>
      </w:r>
      <w:r w:rsidRPr="009E1CE3">
        <w:rPr>
          <w:rFonts w:ascii="Georgia" w:hAnsi="Georgia"/>
          <w:b/>
          <w:bCs/>
          <w:color w:val="000000"/>
          <w:sz w:val="22"/>
          <w:szCs w:val="22"/>
          <w:lang w:val="es"/>
        </w:rPr>
        <w:t>odo de comentarios.</w:t>
      </w:r>
      <w:r w:rsidRPr="009E1CE3">
        <w:rPr>
          <w:rFonts w:ascii="Georgia" w:hAnsi="Georgia"/>
          <w:lang w:val="es"/>
        </w:rPr>
        <w:t xml:space="preserve"> </w:t>
      </w:r>
    </w:p>
    <w:p w14:paraId="6BE7277F" w14:textId="77777777" w:rsidR="0094660C" w:rsidRPr="009E1CE3" w:rsidRDefault="0094660C" w:rsidP="00817D53">
      <w:pPr>
        <w:rPr>
          <w:rFonts w:ascii="Georgia" w:hAnsi="Georgia"/>
          <w:sz w:val="22"/>
          <w:szCs w:val="22"/>
          <w:lang w:val="es-US"/>
        </w:rPr>
      </w:pPr>
    </w:p>
    <w:p w14:paraId="1DE32A6D" w14:textId="77777777" w:rsidR="0094660C" w:rsidRPr="009E1CE3" w:rsidRDefault="0094660C" w:rsidP="00915B0D">
      <w:pPr>
        <w:ind w:firstLine="4320"/>
        <w:rPr>
          <w:rFonts w:ascii="Georgia" w:hAnsi="Georgia"/>
          <w:sz w:val="22"/>
          <w:szCs w:val="22"/>
          <w:lang w:val="es-US"/>
        </w:rPr>
      </w:pPr>
    </w:p>
    <w:p w14:paraId="2EDF68BF" w14:textId="77777777" w:rsidR="00DC509B" w:rsidRPr="009E1CE3" w:rsidRDefault="00DC509B" w:rsidP="00915B0D">
      <w:pPr>
        <w:ind w:firstLine="4320"/>
        <w:rPr>
          <w:rFonts w:ascii="Georgia" w:hAnsi="Georgia"/>
          <w:sz w:val="22"/>
          <w:szCs w:val="22"/>
          <w:lang w:val="es-US"/>
        </w:rPr>
        <w:sectPr w:rsidR="00DC509B" w:rsidRPr="009E1CE3"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14:paraId="4BC2365C" w14:textId="7E8DD26E" w:rsidR="0094660C" w:rsidRPr="009E1CE3" w:rsidRDefault="0094660C" w:rsidP="00915B0D">
      <w:pPr>
        <w:rPr>
          <w:rFonts w:ascii="Georgia" w:hAnsi="Georgia"/>
          <w:sz w:val="22"/>
          <w:szCs w:val="22"/>
          <w:lang w:val="es-US"/>
        </w:rPr>
      </w:pPr>
      <w:r w:rsidRPr="009E1CE3">
        <w:rPr>
          <w:rFonts w:ascii="Georgia" w:hAnsi="Georgia"/>
          <w:b/>
          <w:bCs/>
          <w:sz w:val="22"/>
          <w:szCs w:val="22"/>
          <w:lang w:val="es"/>
        </w:rPr>
        <w:t xml:space="preserve">LISTA DE CORREO. </w:t>
      </w:r>
      <w:r w:rsidRPr="009E1CE3">
        <w:rPr>
          <w:rFonts w:ascii="Georgia" w:hAnsi="Georgia"/>
          <w:sz w:val="22"/>
          <w:szCs w:val="22"/>
          <w:lang w:val="es"/>
        </w:rPr>
        <w:t>Si envía</w:t>
      </w:r>
      <w:r w:rsidR="0057278A">
        <w:rPr>
          <w:rFonts w:ascii="Georgia" w:hAnsi="Georgia"/>
          <w:sz w:val="22"/>
          <w:szCs w:val="22"/>
          <w:lang w:val="es"/>
        </w:rPr>
        <w:t>n</w:t>
      </w:r>
      <w:r w:rsidRPr="009E1CE3">
        <w:rPr>
          <w:rFonts w:ascii="Georgia" w:hAnsi="Georgia"/>
          <w:sz w:val="22"/>
          <w:szCs w:val="22"/>
          <w:lang w:val="es"/>
        </w:rPr>
        <w:t xml:space="preserve"> comentarios públicos, una solicitud de una audiencia de caso impugnado o una reconsideración de la decisión del </w:t>
      </w:r>
      <w:proofErr w:type="gramStart"/>
      <w:r w:rsidRPr="009E1CE3">
        <w:rPr>
          <w:rFonts w:ascii="Georgia" w:hAnsi="Georgia"/>
          <w:sz w:val="22"/>
          <w:szCs w:val="22"/>
          <w:lang w:val="es"/>
        </w:rPr>
        <w:t>Director Ejecutivo</w:t>
      </w:r>
      <w:proofErr w:type="gramEnd"/>
      <w:r w:rsidRPr="009E1CE3">
        <w:rPr>
          <w:rFonts w:ascii="Georgia" w:hAnsi="Georgia"/>
          <w:sz w:val="22"/>
          <w:szCs w:val="22"/>
          <w:lang w:val="es"/>
        </w:rPr>
        <w:t xml:space="preserve">, se le agregará a la lista de correo de esta solicitud específica para recibir futuros avisos públicos enviados por correo por la Oficina del Secretario </w:t>
      </w:r>
      <w:r w:rsidR="0057278A">
        <w:rPr>
          <w:rFonts w:ascii="Georgia" w:hAnsi="Georgia"/>
          <w:sz w:val="22"/>
          <w:szCs w:val="22"/>
          <w:lang w:val="es"/>
        </w:rPr>
        <w:t>Oficial</w:t>
      </w:r>
      <w:r w:rsidRPr="009E1CE3">
        <w:rPr>
          <w:rFonts w:ascii="Georgia" w:hAnsi="Georgia"/>
          <w:sz w:val="22"/>
          <w:szCs w:val="22"/>
          <w:lang w:val="es"/>
        </w:rPr>
        <w:t xml:space="preserve">. Además, puede solicitar ser colocado en: (1) la lista de correo permanente para un nombre de solicitante específico y número de permiso; y/o (2) la lista de correo para un condado específico. Si desea ser colocado en la lista de correo permanente y/o del condado, especifique claramente qué lista(s) y envíe su solicitud a la Oficina del </w:t>
      </w:r>
      <w:proofErr w:type="gramStart"/>
      <w:r w:rsidRPr="009E1CE3">
        <w:rPr>
          <w:rFonts w:ascii="Georgia" w:hAnsi="Georgia"/>
          <w:sz w:val="22"/>
          <w:szCs w:val="22"/>
          <w:lang w:val="es"/>
        </w:rPr>
        <w:t>Secretario</w:t>
      </w:r>
      <w:proofErr w:type="gramEnd"/>
      <w:r w:rsidRPr="009E1CE3">
        <w:rPr>
          <w:rFonts w:ascii="Georgia" w:hAnsi="Georgia"/>
          <w:sz w:val="22"/>
          <w:szCs w:val="22"/>
          <w:lang w:val="es"/>
        </w:rPr>
        <w:t xml:space="preserve"> </w:t>
      </w:r>
      <w:r w:rsidR="00B135CB">
        <w:rPr>
          <w:rFonts w:ascii="Georgia" w:hAnsi="Georgia"/>
          <w:sz w:val="22"/>
          <w:szCs w:val="22"/>
          <w:lang w:val="es"/>
        </w:rPr>
        <w:t>Oficial</w:t>
      </w:r>
      <w:r w:rsidR="00B135CB" w:rsidRPr="009E1CE3">
        <w:rPr>
          <w:rFonts w:ascii="Georgia" w:hAnsi="Georgia"/>
          <w:sz w:val="22"/>
          <w:szCs w:val="22"/>
          <w:lang w:val="es"/>
        </w:rPr>
        <w:t xml:space="preserve"> </w:t>
      </w:r>
      <w:r w:rsidRPr="009E1CE3">
        <w:rPr>
          <w:rFonts w:ascii="Georgia" w:hAnsi="Georgia"/>
          <w:sz w:val="22"/>
          <w:szCs w:val="22"/>
          <w:lang w:val="es"/>
        </w:rPr>
        <w:t xml:space="preserve">de </w:t>
      </w:r>
      <w:r w:rsidR="00B135CB">
        <w:rPr>
          <w:rFonts w:ascii="Georgia" w:hAnsi="Georgia"/>
          <w:sz w:val="22"/>
          <w:szCs w:val="22"/>
          <w:lang w:val="es"/>
        </w:rPr>
        <w:t xml:space="preserve">la </w:t>
      </w:r>
      <w:r w:rsidRPr="009E1CE3">
        <w:rPr>
          <w:rFonts w:ascii="Georgia" w:hAnsi="Georgia"/>
          <w:sz w:val="22"/>
          <w:szCs w:val="22"/>
          <w:lang w:val="es"/>
        </w:rPr>
        <w:t>TCEQ a la dirección a continuación.</w:t>
      </w:r>
    </w:p>
    <w:p w14:paraId="74AC527E" w14:textId="77777777" w:rsidR="00547B70" w:rsidRPr="009E1CE3" w:rsidRDefault="00547B70" w:rsidP="00915B0D">
      <w:pPr>
        <w:rPr>
          <w:rFonts w:ascii="Georgia" w:hAnsi="Georgia"/>
          <w:sz w:val="22"/>
          <w:szCs w:val="22"/>
          <w:lang w:val="es-US"/>
        </w:rPr>
      </w:pPr>
    </w:p>
    <w:p w14:paraId="11E59B45" w14:textId="21CEB588" w:rsidR="00AC20EC" w:rsidRPr="009E1CE3" w:rsidRDefault="00AC20EC" w:rsidP="00AC20EC">
      <w:pPr>
        <w:rPr>
          <w:rFonts w:ascii="Georgia" w:hAnsi="Georgia"/>
          <w:sz w:val="22"/>
          <w:szCs w:val="22"/>
          <w:lang w:val="es-US"/>
        </w:rPr>
      </w:pPr>
      <w:r w:rsidRPr="009E1CE3">
        <w:rPr>
          <w:rFonts w:ascii="Georgia" w:hAnsi="Georgia"/>
          <w:b/>
          <w:bCs/>
          <w:sz w:val="22"/>
          <w:szCs w:val="22"/>
          <w:lang w:val="es"/>
        </w:rPr>
        <w:t xml:space="preserve">INFORMACIÓN DISPONIBLE EN LÍNEA. </w:t>
      </w:r>
      <w:r w:rsidRPr="009E1CE3">
        <w:rPr>
          <w:rFonts w:ascii="Georgia" w:hAnsi="Georgia"/>
          <w:sz w:val="22"/>
          <w:szCs w:val="22"/>
          <w:lang w:val="es"/>
        </w:rPr>
        <w:t xml:space="preserve">Para obtener detalles sobre el estado de la solicitud, visite la Base de Datos Integrada de los Comisionados en </w:t>
      </w:r>
      <w:hyperlink r:id="rId7" w:history="1">
        <w:r w:rsidRPr="009E1CE3">
          <w:rPr>
            <w:rStyle w:val="Hyperlink"/>
            <w:rFonts w:ascii="Georgia" w:hAnsi="Georgia"/>
            <w:sz w:val="22"/>
            <w:szCs w:val="22"/>
            <w:lang w:val="es"/>
          </w:rPr>
          <w:t>www.tceq.texas.gov/goto/cid</w:t>
        </w:r>
      </w:hyperlink>
      <w:r w:rsidRPr="009E1CE3">
        <w:rPr>
          <w:rFonts w:ascii="Georgia" w:hAnsi="Georgia"/>
          <w:sz w:val="22"/>
          <w:szCs w:val="22"/>
          <w:lang w:val="es"/>
        </w:rPr>
        <w:t xml:space="preserve">. Busque en la base de datos utilizando el número de permiso para </w:t>
      </w:r>
      <w:r w:rsidRPr="009E1CE3">
        <w:rPr>
          <w:rFonts w:ascii="Georgia" w:hAnsi="Georgia"/>
          <w:sz w:val="22"/>
          <w:szCs w:val="22"/>
          <w:lang w:val="es"/>
        </w:rPr>
        <w:lastRenderedPageBreak/>
        <w:t>esta aplicación</w:t>
      </w:r>
      <w:r w:rsidRPr="009E1CE3">
        <w:rPr>
          <w:rFonts w:ascii="Georgia" w:hAnsi="Georgia"/>
          <w:b/>
          <w:bCs/>
          <w:color w:val="000000"/>
          <w:sz w:val="22"/>
          <w:szCs w:val="22"/>
          <w:lang w:val="es"/>
        </w:rPr>
        <w:t>,</w:t>
      </w:r>
      <w:r w:rsidRPr="009E1CE3">
        <w:rPr>
          <w:rFonts w:ascii="Georgia" w:hAnsi="Georgia"/>
          <w:sz w:val="22"/>
          <w:szCs w:val="22"/>
          <w:lang w:val="es"/>
        </w:rPr>
        <w:t xml:space="preserve"> que se proporciona en la parte superior de este aviso.</w:t>
      </w:r>
    </w:p>
    <w:p w14:paraId="30826455" w14:textId="77777777" w:rsidR="00AC20EC" w:rsidRPr="009E1CE3" w:rsidRDefault="00AC20EC" w:rsidP="00915B0D">
      <w:pPr>
        <w:rPr>
          <w:rFonts w:ascii="Georgia" w:hAnsi="Georgia"/>
          <w:b/>
          <w:bCs/>
          <w:sz w:val="22"/>
          <w:szCs w:val="22"/>
          <w:lang w:val="es-US"/>
        </w:rPr>
      </w:pPr>
    </w:p>
    <w:p w14:paraId="154FE88C" w14:textId="72402309" w:rsidR="0072750E" w:rsidRPr="009E1CE3" w:rsidRDefault="0094660C" w:rsidP="0072750E">
      <w:pPr>
        <w:spacing w:after="120"/>
        <w:rPr>
          <w:rFonts w:ascii="Georgia" w:eastAsia="Calibri" w:hAnsi="Georgia"/>
          <w:sz w:val="22"/>
          <w:szCs w:val="22"/>
          <w:lang w:val="es-US"/>
        </w:rPr>
      </w:pPr>
      <w:r w:rsidRPr="009E1CE3">
        <w:rPr>
          <w:rFonts w:ascii="Georgia" w:hAnsi="Georgia"/>
          <w:b/>
          <w:bCs/>
          <w:sz w:val="22"/>
          <w:szCs w:val="22"/>
          <w:lang w:val="es"/>
        </w:rPr>
        <w:t xml:space="preserve">CONTACTOS E INFORMACIÓN DE LA AGENCIA. </w:t>
      </w:r>
      <w:r w:rsidR="0072750E" w:rsidRPr="009E1CE3">
        <w:rPr>
          <w:rFonts w:ascii="Georgia" w:hAnsi="Georgia"/>
          <w:b/>
          <w:sz w:val="22"/>
          <w:szCs w:val="22"/>
          <w:lang w:val="es"/>
        </w:rPr>
        <w:t>Todos los</w:t>
      </w:r>
      <w:r w:rsidRPr="009E1CE3">
        <w:rPr>
          <w:rFonts w:ascii="Georgia" w:hAnsi="Georgia"/>
          <w:lang w:val="es"/>
        </w:rPr>
        <w:t xml:space="preserve"> </w:t>
      </w:r>
      <w:r w:rsidR="0072750E" w:rsidRPr="009E1CE3">
        <w:rPr>
          <w:rFonts w:ascii="Georgia" w:hAnsi="Georgia"/>
          <w:b/>
          <w:sz w:val="22"/>
          <w:szCs w:val="22"/>
          <w:lang w:val="es"/>
        </w:rPr>
        <w:t>comentarios y solicitudes p</w:t>
      </w:r>
      <w:r w:rsidR="00275AFE">
        <w:rPr>
          <w:rFonts w:ascii="Georgia" w:hAnsi="Georgia"/>
          <w:b/>
          <w:sz w:val="22"/>
          <w:szCs w:val="22"/>
          <w:lang w:val="es"/>
        </w:rPr>
        <w:t>úblicas</w:t>
      </w:r>
      <w:r w:rsidR="0072750E" w:rsidRPr="009E1CE3">
        <w:rPr>
          <w:rFonts w:ascii="Georgia" w:hAnsi="Georgia"/>
          <w:b/>
          <w:sz w:val="22"/>
          <w:szCs w:val="22"/>
          <w:lang w:val="es"/>
        </w:rPr>
        <w:t xml:space="preserve"> deben enviarse electrónicamente a</w:t>
      </w:r>
      <w:hyperlink r:id="rId8" w:history="1">
        <w:r w:rsidR="00445045" w:rsidRPr="009E1CE3">
          <w:rPr>
            <w:rStyle w:val="Hyperlink"/>
            <w:rFonts w:ascii="Georgia" w:hAnsi="Georgia"/>
            <w:b/>
            <w:sz w:val="22"/>
            <w:szCs w:val="22"/>
            <w:lang w:val="es"/>
          </w:rPr>
          <w:t xml:space="preserve"> http://www14.tceq.texas.gov/epic/eComment/</w:t>
        </w:r>
      </w:hyperlink>
      <w:r w:rsidR="0072750E" w:rsidRPr="009E1CE3">
        <w:rPr>
          <w:rFonts w:ascii="Georgia" w:hAnsi="Georgia"/>
          <w:b/>
          <w:sz w:val="22"/>
          <w:szCs w:val="22"/>
          <w:lang w:val="es"/>
        </w:rPr>
        <w:t xml:space="preserve">, o por escrito a </w:t>
      </w:r>
      <w:r w:rsidR="001F566E" w:rsidRPr="009E1CE3">
        <w:rPr>
          <w:rFonts w:ascii="Georgia" w:eastAsia="Calibri" w:hAnsi="Georgia"/>
          <w:b/>
          <w:sz w:val="22"/>
          <w:szCs w:val="22"/>
          <w:lang w:val="es"/>
        </w:rPr>
        <w:t xml:space="preserve">Texas </w:t>
      </w:r>
      <w:proofErr w:type="spellStart"/>
      <w:r w:rsidR="001F566E" w:rsidRPr="009E1CE3">
        <w:rPr>
          <w:rFonts w:ascii="Georgia" w:eastAsia="Calibri" w:hAnsi="Georgia"/>
          <w:b/>
          <w:sz w:val="22"/>
          <w:szCs w:val="22"/>
          <w:lang w:val="es"/>
        </w:rPr>
        <w:t>Commission</w:t>
      </w:r>
      <w:proofErr w:type="spellEnd"/>
      <w:r w:rsidR="001F566E" w:rsidRPr="009E1CE3">
        <w:rPr>
          <w:rFonts w:ascii="Georgia" w:eastAsia="Calibri" w:hAnsi="Georgia"/>
          <w:b/>
          <w:sz w:val="22"/>
          <w:szCs w:val="22"/>
          <w:lang w:val="es"/>
        </w:rPr>
        <w:t xml:space="preserve"> </w:t>
      </w:r>
      <w:proofErr w:type="spellStart"/>
      <w:r w:rsidR="001F566E" w:rsidRPr="009E1CE3">
        <w:rPr>
          <w:rFonts w:ascii="Georgia" w:eastAsia="Calibri" w:hAnsi="Georgia"/>
          <w:b/>
          <w:sz w:val="22"/>
          <w:szCs w:val="22"/>
          <w:lang w:val="es"/>
        </w:rPr>
        <w:t>on</w:t>
      </w:r>
      <w:proofErr w:type="spellEnd"/>
      <w:r w:rsidR="001F566E" w:rsidRPr="009E1CE3">
        <w:rPr>
          <w:rFonts w:ascii="Georgia" w:eastAsia="Calibri" w:hAnsi="Georgia"/>
          <w:b/>
          <w:sz w:val="22"/>
          <w:szCs w:val="22"/>
          <w:lang w:val="es"/>
        </w:rPr>
        <w:t xml:space="preserve"> </w:t>
      </w:r>
      <w:proofErr w:type="spellStart"/>
      <w:r w:rsidR="001F566E" w:rsidRPr="009E1CE3">
        <w:rPr>
          <w:rFonts w:ascii="Georgia" w:eastAsia="Calibri" w:hAnsi="Georgia"/>
          <w:b/>
          <w:sz w:val="22"/>
          <w:szCs w:val="22"/>
          <w:lang w:val="es"/>
        </w:rPr>
        <w:t>Environmental</w:t>
      </w:r>
      <w:proofErr w:type="spellEnd"/>
      <w:r w:rsidR="001F566E" w:rsidRPr="009E1CE3">
        <w:rPr>
          <w:rFonts w:ascii="Georgia" w:eastAsia="Calibri" w:hAnsi="Georgia"/>
          <w:b/>
          <w:sz w:val="22"/>
          <w:szCs w:val="22"/>
          <w:lang w:val="es"/>
        </w:rPr>
        <w:t xml:space="preserve"> </w:t>
      </w:r>
      <w:proofErr w:type="spellStart"/>
      <w:r w:rsidR="001F566E" w:rsidRPr="009E1CE3">
        <w:rPr>
          <w:rFonts w:ascii="Georgia" w:eastAsia="Calibri" w:hAnsi="Georgia"/>
          <w:b/>
          <w:sz w:val="22"/>
          <w:szCs w:val="22"/>
          <w:lang w:val="es"/>
        </w:rPr>
        <w:t>Quality</w:t>
      </w:r>
      <w:proofErr w:type="spellEnd"/>
      <w:r w:rsidR="001F566E" w:rsidRPr="009E1CE3">
        <w:rPr>
          <w:rFonts w:ascii="Georgia" w:eastAsia="Calibri" w:hAnsi="Georgia"/>
          <w:b/>
          <w:sz w:val="22"/>
          <w:szCs w:val="22"/>
          <w:lang w:val="es"/>
        </w:rPr>
        <w:t xml:space="preserve">, Office </w:t>
      </w:r>
      <w:proofErr w:type="spellStart"/>
      <w:r w:rsidR="001F566E" w:rsidRPr="009E1CE3">
        <w:rPr>
          <w:rFonts w:ascii="Georgia" w:eastAsia="Calibri" w:hAnsi="Georgia"/>
          <w:b/>
          <w:sz w:val="22"/>
          <w:szCs w:val="22"/>
          <w:lang w:val="es"/>
        </w:rPr>
        <w:t>of</w:t>
      </w:r>
      <w:proofErr w:type="spellEnd"/>
      <w:r w:rsidR="001F566E" w:rsidRPr="009E1CE3">
        <w:rPr>
          <w:rFonts w:ascii="Georgia" w:eastAsia="Calibri" w:hAnsi="Georgia"/>
          <w:b/>
          <w:sz w:val="22"/>
          <w:szCs w:val="22"/>
          <w:lang w:val="es"/>
        </w:rPr>
        <w:t xml:space="preserve"> </w:t>
      </w:r>
      <w:proofErr w:type="spellStart"/>
      <w:r w:rsidR="001F566E" w:rsidRPr="009E1CE3">
        <w:rPr>
          <w:rFonts w:ascii="Georgia" w:eastAsia="Calibri" w:hAnsi="Georgia"/>
          <w:b/>
          <w:sz w:val="22"/>
          <w:szCs w:val="22"/>
          <w:lang w:val="es"/>
        </w:rPr>
        <w:t>the</w:t>
      </w:r>
      <w:proofErr w:type="spellEnd"/>
      <w:r w:rsidR="001F566E" w:rsidRPr="009E1CE3">
        <w:rPr>
          <w:rFonts w:ascii="Georgia" w:eastAsia="Calibri" w:hAnsi="Georgia"/>
          <w:b/>
          <w:sz w:val="22"/>
          <w:szCs w:val="22"/>
          <w:lang w:val="es"/>
        </w:rPr>
        <w:t xml:space="preserve"> </w:t>
      </w:r>
      <w:proofErr w:type="spellStart"/>
      <w:r w:rsidR="001F566E" w:rsidRPr="009E1CE3">
        <w:rPr>
          <w:rFonts w:ascii="Georgia" w:eastAsia="Calibri" w:hAnsi="Georgia"/>
          <w:b/>
          <w:sz w:val="22"/>
          <w:szCs w:val="22"/>
          <w:lang w:val="es"/>
        </w:rPr>
        <w:t>Chief</w:t>
      </w:r>
      <w:proofErr w:type="spellEnd"/>
      <w:r w:rsidR="001F566E" w:rsidRPr="009E1CE3">
        <w:rPr>
          <w:rFonts w:ascii="Georgia" w:eastAsia="Calibri" w:hAnsi="Georgia"/>
          <w:b/>
          <w:sz w:val="22"/>
          <w:szCs w:val="22"/>
          <w:lang w:val="es"/>
        </w:rPr>
        <w:t xml:space="preserve"> Clerk</w:t>
      </w:r>
      <w:r w:rsidR="0072750E" w:rsidRPr="009E1CE3">
        <w:rPr>
          <w:rFonts w:ascii="Georgia" w:hAnsi="Georgia"/>
          <w:b/>
          <w:sz w:val="22"/>
          <w:szCs w:val="22"/>
          <w:lang w:val="es"/>
        </w:rPr>
        <w:t>, MC-105, P.O. Box 13087, Austin, Texas 78711-3087.</w:t>
      </w:r>
      <w:r w:rsidRPr="009E1CE3">
        <w:rPr>
          <w:rFonts w:ascii="Georgia" w:hAnsi="Georgia"/>
          <w:lang w:val="es"/>
        </w:rPr>
        <w:t xml:space="preserve"> </w:t>
      </w:r>
      <w:r w:rsidR="0072750E" w:rsidRPr="009E1CE3">
        <w:rPr>
          <w:rFonts w:ascii="Georgia" w:hAnsi="Georgia"/>
          <w:sz w:val="22"/>
          <w:szCs w:val="22"/>
          <w:lang w:val="es"/>
        </w:rPr>
        <w:t xml:space="preserve">Tenga en cuenta que cualquier información de contacto que proporcione, incluido su nombre, número de teléfono, dirección de correo electrónico y dirección física, se convertirá en parte del registro público de la agencia. Para obtener más información sobre esta solicitud de permiso o el proceso de permisos, llame al Programa de </w:t>
      </w:r>
      <w:r w:rsidR="0072750E" w:rsidRPr="009E1CE3">
        <w:rPr>
          <w:rFonts w:ascii="Georgia" w:hAnsi="Georgia"/>
          <w:color w:val="000000"/>
          <w:sz w:val="22"/>
          <w:szCs w:val="22"/>
          <w:lang w:val="es"/>
        </w:rPr>
        <w:t xml:space="preserve">Educación Pública de </w:t>
      </w:r>
      <w:r w:rsidR="000434CB">
        <w:rPr>
          <w:rFonts w:ascii="Georgia" w:hAnsi="Georgia"/>
          <w:color w:val="000000"/>
          <w:sz w:val="22"/>
          <w:szCs w:val="22"/>
          <w:lang w:val="es"/>
        </w:rPr>
        <w:t xml:space="preserve">la </w:t>
      </w:r>
      <w:r w:rsidR="0072750E" w:rsidRPr="009E1CE3">
        <w:rPr>
          <w:rFonts w:ascii="Georgia" w:hAnsi="Georgia"/>
          <w:color w:val="000000"/>
          <w:sz w:val="22"/>
          <w:szCs w:val="22"/>
          <w:lang w:val="es"/>
        </w:rPr>
        <w:t xml:space="preserve">TCEQ, sin cargo, al </w:t>
      </w:r>
      <w:r w:rsidR="0072750E" w:rsidRPr="009E1CE3">
        <w:rPr>
          <w:rFonts w:ascii="Georgia" w:hAnsi="Georgia"/>
          <w:sz w:val="22"/>
          <w:szCs w:val="22"/>
          <w:lang w:val="es"/>
        </w:rPr>
        <w:t xml:space="preserve">1-800-687-4040 o visite su sitio web en </w:t>
      </w:r>
      <w:hyperlink r:id="rId9" w:history="1">
        <w:r w:rsidR="00445045" w:rsidRPr="009E1CE3">
          <w:rPr>
            <w:rStyle w:val="Hyperlink"/>
            <w:rFonts w:ascii="Georgia" w:hAnsi="Georgia"/>
            <w:sz w:val="22"/>
            <w:szCs w:val="22"/>
            <w:lang w:val="es"/>
          </w:rPr>
          <w:t>www.tceq.texas.gov/goto/pep</w:t>
        </w:r>
      </w:hyperlink>
      <w:r w:rsidR="0072750E" w:rsidRPr="009E1CE3">
        <w:rPr>
          <w:rFonts w:ascii="Georgia" w:hAnsi="Georgia"/>
          <w:sz w:val="22"/>
          <w:szCs w:val="22"/>
          <w:lang w:val="es"/>
        </w:rPr>
        <w:t xml:space="preserve">. Si desea información en </w:t>
      </w:r>
      <w:r w:rsidR="000434CB">
        <w:rPr>
          <w:rFonts w:ascii="Georgia" w:hAnsi="Georgia"/>
          <w:sz w:val="22"/>
          <w:szCs w:val="22"/>
          <w:lang w:val="es"/>
        </w:rPr>
        <w:t>e</w:t>
      </w:r>
      <w:r w:rsidR="0072750E" w:rsidRPr="009E1CE3">
        <w:rPr>
          <w:rFonts w:ascii="Georgia" w:hAnsi="Georgia"/>
          <w:sz w:val="22"/>
          <w:szCs w:val="22"/>
          <w:lang w:val="es"/>
        </w:rPr>
        <w:t>spañol, puede llamar al 1-800-687-4040.</w:t>
      </w:r>
    </w:p>
    <w:p w14:paraId="35990A44" w14:textId="0344A30E" w:rsidR="00CB6938" w:rsidRPr="009E1CE3" w:rsidRDefault="00CB6938" w:rsidP="00CB6938">
      <w:pPr>
        <w:rPr>
          <w:rFonts w:ascii="Georgia" w:hAnsi="Georgia"/>
          <w:sz w:val="22"/>
          <w:szCs w:val="22"/>
          <w:lang w:val="es-US"/>
        </w:rPr>
      </w:pPr>
      <w:r w:rsidRPr="009E1CE3">
        <w:rPr>
          <w:rFonts w:ascii="Georgia" w:hAnsi="Georgia"/>
          <w:sz w:val="22"/>
          <w:szCs w:val="22"/>
          <w:lang w:val="es"/>
        </w:rPr>
        <w:t xml:space="preserve">También se puede obtener más información </w:t>
      </w:r>
      <w:r w:rsidR="00715F8B">
        <w:rPr>
          <w:rFonts w:ascii="Georgia" w:hAnsi="Georgia"/>
          <w:sz w:val="22"/>
          <w:szCs w:val="22"/>
          <w:lang w:val="es"/>
        </w:rPr>
        <w:t>de</w:t>
      </w:r>
      <w:r w:rsidRPr="009E1CE3">
        <w:rPr>
          <w:rFonts w:ascii="Georgia" w:hAnsi="Georgia"/>
          <w:sz w:val="22"/>
          <w:szCs w:val="22"/>
          <w:lang w:val="es"/>
        </w:rPr>
        <w:t xml:space="preserve"> </w:t>
      </w:r>
      <w:r w:rsidR="00BA4554">
        <w:rPr>
          <w:rFonts w:ascii="Georgia" w:hAnsi="Georgia"/>
          <w:iCs/>
          <w:sz w:val="22"/>
          <w:szCs w:val="22"/>
          <w:lang w:val="es-US"/>
        </w:rPr>
        <w:t xml:space="preserve">Denali </w:t>
      </w:r>
      <w:proofErr w:type="spellStart"/>
      <w:r w:rsidR="00BA4554">
        <w:rPr>
          <w:rFonts w:ascii="Georgia" w:hAnsi="Georgia"/>
          <w:iCs/>
          <w:sz w:val="22"/>
          <w:szCs w:val="22"/>
          <w:lang w:val="es-US"/>
        </w:rPr>
        <w:t>Water</w:t>
      </w:r>
      <w:proofErr w:type="spellEnd"/>
      <w:r w:rsidR="00BA4554">
        <w:rPr>
          <w:rFonts w:ascii="Georgia" w:hAnsi="Georgia"/>
          <w:iCs/>
          <w:sz w:val="22"/>
          <w:szCs w:val="22"/>
          <w:lang w:val="es-US"/>
        </w:rPr>
        <w:t xml:space="preserve"> </w:t>
      </w:r>
      <w:proofErr w:type="spellStart"/>
      <w:r w:rsidR="00BA4554">
        <w:rPr>
          <w:rFonts w:ascii="Georgia" w:hAnsi="Georgia"/>
          <w:iCs/>
          <w:sz w:val="22"/>
          <w:szCs w:val="22"/>
          <w:lang w:val="es-US"/>
        </w:rPr>
        <w:t>Solutions</w:t>
      </w:r>
      <w:proofErr w:type="spellEnd"/>
      <w:r w:rsidR="00BA4554">
        <w:rPr>
          <w:rFonts w:ascii="Georgia" w:hAnsi="Georgia"/>
          <w:iCs/>
          <w:sz w:val="22"/>
          <w:szCs w:val="22"/>
          <w:lang w:val="es-US"/>
        </w:rPr>
        <w:t xml:space="preserve"> LLC </w:t>
      </w:r>
      <w:r w:rsidRPr="009E1CE3">
        <w:rPr>
          <w:rFonts w:ascii="Georgia" w:hAnsi="Georgia"/>
          <w:sz w:val="22"/>
          <w:szCs w:val="22"/>
          <w:lang w:val="es"/>
        </w:rPr>
        <w:t xml:space="preserve">en la dirección indicada anteriormente o llamando a </w:t>
      </w:r>
      <w:r w:rsidR="00BA4554">
        <w:rPr>
          <w:rFonts w:ascii="Georgia" w:hAnsi="Georgia"/>
          <w:sz w:val="22"/>
          <w:szCs w:val="22"/>
          <w:lang w:val="es"/>
        </w:rPr>
        <w:t xml:space="preserve">señor </w:t>
      </w:r>
      <w:r w:rsidR="00BA4554">
        <w:rPr>
          <w:rFonts w:ascii="Georgia" w:hAnsi="Georgia"/>
          <w:iCs/>
          <w:sz w:val="22"/>
          <w:szCs w:val="22"/>
          <w:lang w:val="es-US"/>
        </w:rPr>
        <w:t>Gabe Timby</w:t>
      </w:r>
      <w:r w:rsidR="001D1F28" w:rsidRPr="00BA4554">
        <w:rPr>
          <w:rFonts w:ascii="Georgia" w:hAnsi="Georgia"/>
          <w:sz w:val="22"/>
          <w:szCs w:val="22"/>
          <w:lang w:val="es-US"/>
        </w:rPr>
        <w:t xml:space="preserve"> </w:t>
      </w:r>
      <w:r w:rsidRPr="009E1CE3">
        <w:rPr>
          <w:rFonts w:ascii="Georgia" w:hAnsi="Georgia"/>
          <w:sz w:val="22"/>
          <w:szCs w:val="22"/>
          <w:lang w:val="es"/>
        </w:rPr>
        <w:t xml:space="preserve">al </w:t>
      </w:r>
      <w:r w:rsidR="00BA4554">
        <w:rPr>
          <w:rFonts w:ascii="Georgia" w:hAnsi="Georgia"/>
          <w:iCs/>
          <w:sz w:val="22"/>
          <w:szCs w:val="22"/>
          <w:lang w:val="es-US"/>
        </w:rPr>
        <w:t>479-518-1554</w:t>
      </w:r>
      <w:r w:rsidRPr="009E1CE3">
        <w:rPr>
          <w:rFonts w:ascii="Georgia" w:hAnsi="Georgia"/>
          <w:i/>
          <w:sz w:val="22"/>
          <w:szCs w:val="22"/>
          <w:lang w:val="es"/>
        </w:rPr>
        <w:t xml:space="preserve">. </w:t>
      </w:r>
    </w:p>
    <w:p w14:paraId="4B2BB083" w14:textId="77777777" w:rsidR="00CB6938" w:rsidRPr="009E1CE3" w:rsidRDefault="00CB6938" w:rsidP="00CB6938">
      <w:pPr>
        <w:rPr>
          <w:rFonts w:ascii="Georgia" w:hAnsi="Georgia"/>
          <w:sz w:val="22"/>
          <w:szCs w:val="22"/>
          <w:lang w:val="es-US"/>
        </w:rPr>
      </w:pPr>
      <w:r w:rsidRPr="009E1CE3">
        <w:rPr>
          <w:rFonts w:ascii="Georgia" w:hAnsi="Georgia"/>
          <w:sz w:val="22"/>
          <w:szCs w:val="22"/>
          <w:lang w:val="es-US"/>
        </w:rPr>
        <w:tab/>
      </w:r>
      <w:r w:rsidRPr="009E1CE3">
        <w:rPr>
          <w:rFonts w:ascii="Georgia" w:hAnsi="Georgia"/>
          <w:sz w:val="22"/>
          <w:szCs w:val="22"/>
          <w:lang w:val="es-US"/>
        </w:rPr>
        <w:tab/>
      </w:r>
      <w:r w:rsidRPr="009E1CE3">
        <w:rPr>
          <w:rFonts w:ascii="Georgia" w:hAnsi="Georgia"/>
          <w:sz w:val="22"/>
          <w:szCs w:val="22"/>
          <w:lang w:val="es-US"/>
        </w:rPr>
        <w:tab/>
      </w:r>
    </w:p>
    <w:p w14:paraId="661F7B50" w14:textId="15ABA269" w:rsidR="00CB6938" w:rsidRPr="009E1CE3" w:rsidRDefault="00CB6938" w:rsidP="00CB6938">
      <w:pPr>
        <w:rPr>
          <w:rFonts w:ascii="Georgia" w:hAnsi="Georgia"/>
          <w:color w:val="FF0000"/>
          <w:sz w:val="22"/>
          <w:szCs w:val="22"/>
          <w:lang w:val="es-US"/>
        </w:rPr>
      </w:pPr>
      <w:r w:rsidRPr="009E1CE3">
        <w:rPr>
          <w:rFonts w:ascii="Georgia" w:hAnsi="Georgia"/>
          <w:sz w:val="22"/>
          <w:szCs w:val="22"/>
          <w:lang w:val="es"/>
        </w:rPr>
        <w:t>Fecha de emisión</w:t>
      </w:r>
      <w:r w:rsidR="007D4998" w:rsidRPr="009E1CE3">
        <w:rPr>
          <w:rFonts w:ascii="Georgia" w:hAnsi="Georgia"/>
          <w:sz w:val="22"/>
          <w:szCs w:val="22"/>
          <w:lang w:val="es"/>
        </w:rPr>
        <w:t xml:space="preserve">: </w:t>
      </w:r>
      <w:r w:rsidR="00F24A95">
        <w:rPr>
          <w:rFonts w:ascii="Georgia" w:hAnsi="Georgia"/>
          <w:iCs/>
          <w:sz w:val="22"/>
          <w:szCs w:val="22"/>
          <w:lang w:val="es-US"/>
        </w:rPr>
        <w:t>8 de diciembre de 2023</w:t>
      </w:r>
    </w:p>
    <w:p w14:paraId="60CA9137" w14:textId="77777777" w:rsidR="00915B0D" w:rsidRPr="009E1CE3" w:rsidRDefault="00915B0D" w:rsidP="00915B0D">
      <w:pPr>
        <w:ind w:firstLine="1440"/>
        <w:rPr>
          <w:rFonts w:ascii="Georgia" w:hAnsi="Georgia"/>
          <w:sz w:val="22"/>
          <w:szCs w:val="22"/>
          <w:lang w:val="es-US"/>
        </w:rPr>
      </w:pPr>
    </w:p>
    <w:p w14:paraId="5631CD10" w14:textId="1911F763" w:rsidR="00915B0D" w:rsidRPr="009E1CE3" w:rsidRDefault="00915B0D">
      <w:pPr>
        <w:ind w:firstLine="1440"/>
        <w:rPr>
          <w:rFonts w:ascii="Georgia" w:hAnsi="Georgia"/>
          <w:sz w:val="22"/>
          <w:szCs w:val="22"/>
          <w:lang w:val="es-US"/>
        </w:rPr>
      </w:pPr>
    </w:p>
    <w:sectPr w:rsidR="00915B0D" w:rsidRPr="009E1CE3" w:rsidSect="0094660C"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60C"/>
    <w:rsid w:val="0000205F"/>
    <w:rsid w:val="000042D5"/>
    <w:rsid w:val="00040C03"/>
    <w:rsid w:val="000434CB"/>
    <w:rsid w:val="0004550E"/>
    <w:rsid w:val="00054250"/>
    <w:rsid w:val="00090C47"/>
    <w:rsid w:val="000B16C1"/>
    <w:rsid w:val="000B3611"/>
    <w:rsid w:val="000D4BC2"/>
    <w:rsid w:val="001114E7"/>
    <w:rsid w:val="001118AC"/>
    <w:rsid w:val="00113169"/>
    <w:rsid w:val="001949CC"/>
    <w:rsid w:val="001A6F24"/>
    <w:rsid w:val="001B44C3"/>
    <w:rsid w:val="001C302D"/>
    <w:rsid w:val="001D087F"/>
    <w:rsid w:val="001D1F28"/>
    <w:rsid w:val="001F566E"/>
    <w:rsid w:val="00215CCF"/>
    <w:rsid w:val="00242839"/>
    <w:rsid w:val="00270583"/>
    <w:rsid w:val="00275AFE"/>
    <w:rsid w:val="002D1B1B"/>
    <w:rsid w:val="002D456A"/>
    <w:rsid w:val="002D5FD5"/>
    <w:rsid w:val="002E11B1"/>
    <w:rsid w:val="002F1D3F"/>
    <w:rsid w:val="002F6795"/>
    <w:rsid w:val="00300862"/>
    <w:rsid w:val="00307173"/>
    <w:rsid w:val="0031565C"/>
    <w:rsid w:val="00331932"/>
    <w:rsid w:val="00335ABF"/>
    <w:rsid w:val="003429AF"/>
    <w:rsid w:val="00364F25"/>
    <w:rsid w:val="003922C2"/>
    <w:rsid w:val="003A593F"/>
    <w:rsid w:val="003B3B02"/>
    <w:rsid w:val="003F35AF"/>
    <w:rsid w:val="003F5728"/>
    <w:rsid w:val="00403B5B"/>
    <w:rsid w:val="00433EE0"/>
    <w:rsid w:val="00445045"/>
    <w:rsid w:val="00446E4F"/>
    <w:rsid w:val="004535A2"/>
    <w:rsid w:val="00464F1E"/>
    <w:rsid w:val="00465284"/>
    <w:rsid w:val="0046552A"/>
    <w:rsid w:val="0048256C"/>
    <w:rsid w:val="0049191D"/>
    <w:rsid w:val="004D4607"/>
    <w:rsid w:val="00547B70"/>
    <w:rsid w:val="0057278A"/>
    <w:rsid w:val="005819FD"/>
    <w:rsid w:val="00592CE2"/>
    <w:rsid w:val="005E2C8D"/>
    <w:rsid w:val="0063518B"/>
    <w:rsid w:val="00645F2D"/>
    <w:rsid w:val="00651FB8"/>
    <w:rsid w:val="006703BE"/>
    <w:rsid w:val="00683EBF"/>
    <w:rsid w:val="00695209"/>
    <w:rsid w:val="006D6BD0"/>
    <w:rsid w:val="006E355E"/>
    <w:rsid w:val="006E4721"/>
    <w:rsid w:val="00715F8B"/>
    <w:rsid w:val="0072750E"/>
    <w:rsid w:val="00732143"/>
    <w:rsid w:val="007343B0"/>
    <w:rsid w:val="00746C92"/>
    <w:rsid w:val="00752C01"/>
    <w:rsid w:val="0077661A"/>
    <w:rsid w:val="00786A62"/>
    <w:rsid w:val="007A1667"/>
    <w:rsid w:val="007D4998"/>
    <w:rsid w:val="007E2A6D"/>
    <w:rsid w:val="007F28C4"/>
    <w:rsid w:val="00806440"/>
    <w:rsid w:val="00817D53"/>
    <w:rsid w:val="0082273C"/>
    <w:rsid w:val="00830622"/>
    <w:rsid w:val="00834050"/>
    <w:rsid w:val="008345E7"/>
    <w:rsid w:val="0084445B"/>
    <w:rsid w:val="00851967"/>
    <w:rsid w:val="008A7E4D"/>
    <w:rsid w:val="008B602E"/>
    <w:rsid w:val="008F449F"/>
    <w:rsid w:val="00915B0D"/>
    <w:rsid w:val="00940D80"/>
    <w:rsid w:val="0094660C"/>
    <w:rsid w:val="009479E3"/>
    <w:rsid w:val="009828EB"/>
    <w:rsid w:val="00986E50"/>
    <w:rsid w:val="00990C36"/>
    <w:rsid w:val="009A6C5D"/>
    <w:rsid w:val="009C423E"/>
    <w:rsid w:val="009E1CE3"/>
    <w:rsid w:val="009E4620"/>
    <w:rsid w:val="00A17CAB"/>
    <w:rsid w:val="00A4267C"/>
    <w:rsid w:val="00A44B2C"/>
    <w:rsid w:val="00A50864"/>
    <w:rsid w:val="00A9308E"/>
    <w:rsid w:val="00AC20EC"/>
    <w:rsid w:val="00AC436F"/>
    <w:rsid w:val="00AF1DCA"/>
    <w:rsid w:val="00AF4A54"/>
    <w:rsid w:val="00B005D0"/>
    <w:rsid w:val="00B135CB"/>
    <w:rsid w:val="00BA4554"/>
    <w:rsid w:val="00BC6F63"/>
    <w:rsid w:val="00BF49CB"/>
    <w:rsid w:val="00C02EBF"/>
    <w:rsid w:val="00C03F5A"/>
    <w:rsid w:val="00C3245E"/>
    <w:rsid w:val="00C51FC1"/>
    <w:rsid w:val="00C62EA2"/>
    <w:rsid w:val="00C760CC"/>
    <w:rsid w:val="00C92360"/>
    <w:rsid w:val="00C93ADE"/>
    <w:rsid w:val="00CA2BEA"/>
    <w:rsid w:val="00CB6938"/>
    <w:rsid w:val="00CD45D8"/>
    <w:rsid w:val="00CF2321"/>
    <w:rsid w:val="00CF6385"/>
    <w:rsid w:val="00D30210"/>
    <w:rsid w:val="00D37CA8"/>
    <w:rsid w:val="00D40548"/>
    <w:rsid w:val="00D62427"/>
    <w:rsid w:val="00D62D43"/>
    <w:rsid w:val="00D71C69"/>
    <w:rsid w:val="00DA775A"/>
    <w:rsid w:val="00DB50BC"/>
    <w:rsid w:val="00DB5735"/>
    <w:rsid w:val="00DC509B"/>
    <w:rsid w:val="00DF5859"/>
    <w:rsid w:val="00E14013"/>
    <w:rsid w:val="00E6619D"/>
    <w:rsid w:val="00E84D2B"/>
    <w:rsid w:val="00EA1DC2"/>
    <w:rsid w:val="00EA5188"/>
    <w:rsid w:val="00ED01C8"/>
    <w:rsid w:val="00F16D1F"/>
    <w:rsid w:val="00F24A95"/>
    <w:rsid w:val="00F33539"/>
    <w:rsid w:val="00F73285"/>
    <w:rsid w:val="00F97D77"/>
    <w:rsid w:val="00FE3C9E"/>
    <w:rsid w:val="00FE7DE4"/>
    <w:rsid w:val="00FE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2CA9A01"/>
  <w15:chartTrackingRefBased/>
  <w15:docId w15:val="{B8141B72-37A2-48C8-9C45-5FF6684B4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styleId="Hyperlink">
    <w:name w:val="Hyperlink"/>
    <w:rsid w:val="00AF4A54"/>
    <w:rPr>
      <w:color w:val="0000FF"/>
      <w:u w:val="single"/>
    </w:rPr>
  </w:style>
  <w:style w:type="character" w:styleId="Strong">
    <w:name w:val="Strong"/>
    <w:qFormat/>
    <w:rsid w:val="004535A2"/>
    <w:rPr>
      <w:b/>
      <w:bCs/>
    </w:rPr>
  </w:style>
  <w:style w:type="character" w:styleId="UnresolvedMention">
    <w:name w:val="Unresolved Mention"/>
    <w:uiPriority w:val="99"/>
    <w:semiHidden/>
    <w:unhideWhenUsed/>
    <w:rsid w:val="00445045"/>
    <w:rPr>
      <w:color w:val="808080"/>
      <w:shd w:val="clear" w:color="auto" w:fill="E6E6E6"/>
    </w:rPr>
  </w:style>
  <w:style w:type="character" w:styleId="FollowedHyperlink">
    <w:name w:val="FollowedHyperlink"/>
    <w:rsid w:val="00445045"/>
    <w:rPr>
      <w:color w:val="954F72"/>
      <w:u w:val="single"/>
    </w:rPr>
  </w:style>
  <w:style w:type="character" w:styleId="PlaceholderText">
    <w:name w:val="Placeholder Text"/>
    <w:uiPriority w:val="99"/>
    <w:semiHidden/>
    <w:rsid w:val="002D5FD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9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14.tceq.texas.gov/epic/eCommen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ceq.texas.gov/goto/ci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gisweb.tceq.texas.gov/LocationMapper/?marker=-98.47508,26.339728&amp;level=18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ceq.texas.gov/goto/pe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FF3B3F-7A97-4E46-BDE0-9CD84F8CD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1179</Words>
  <Characters>6777</Characters>
  <Application>Microsoft Office Word</Application>
  <DocSecurity>8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AVISO DE RECIBO DE LA SOLICITUD </vt:lpstr>
    </vt:vector>
  </TitlesOfParts>
  <Company>TCEQ</Company>
  <LinksUpToDate>false</LinksUpToDate>
  <CharactersWithSpaces>7941</CharactersWithSpaces>
  <SharedDoc>false</SharedDoc>
  <HLinks>
    <vt:vector size="24" baseType="variant">
      <vt:variant>
        <vt:i4>8257653</vt:i4>
      </vt:variant>
      <vt:variant>
        <vt:i4>11</vt:i4>
      </vt:variant>
      <vt:variant>
        <vt:i4>0</vt:i4>
      </vt:variant>
      <vt:variant>
        <vt:i4>5</vt:i4>
      </vt:variant>
      <vt:variant>
        <vt:lpwstr>http://www.tceq.texas.gov/goto/pep</vt:lpwstr>
      </vt:variant>
      <vt:variant>
        <vt:lpwstr/>
      </vt:variant>
      <vt:variant>
        <vt:i4>8323105</vt:i4>
      </vt:variant>
      <vt:variant>
        <vt:i4>8</vt:i4>
      </vt:variant>
      <vt:variant>
        <vt:i4>0</vt:i4>
      </vt:variant>
      <vt:variant>
        <vt:i4>5</vt:i4>
      </vt:variant>
      <vt:variant>
        <vt:lpwstr>http://www14.tceq.texas.gov/epic/eComment/</vt:lpwstr>
      </vt:variant>
      <vt:variant>
        <vt:lpwstr/>
      </vt:variant>
      <vt:variant>
        <vt:i4>7929977</vt:i4>
      </vt:variant>
      <vt:variant>
        <vt:i4>5</vt:i4>
      </vt:variant>
      <vt:variant>
        <vt:i4>0</vt:i4>
      </vt:variant>
      <vt:variant>
        <vt:i4>5</vt:i4>
      </vt:variant>
      <vt:variant>
        <vt:lpwstr>http://www.tceq.texas.gov/goto/cid</vt:lpwstr>
      </vt:variant>
      <vt:variant>
        <vt:lpwstr/>
      </vt:variant>
      <vt:variant>
        <vt:i4>3932259</vt:i4>
      </vt:variant>
      <vt:variant>
        <vt:i4>2</vt:i4>
      </vt:variant>
      <vt:variant>
        <vt:i4>0</vt:i4>
      </vt:variant>
      <vt:variant>
        <vt:i4>5</vt:i4>
      </vt:variant>
      <vt:variant>
        <vt:lpwstr>http://msgiswebet2.tceq.state.tx.us/website/ExtGoogle/Gmaps.html?lat=30.3&amp;lng=-97.6&amp;zoom=10&amp;type=r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 DE RECIBO DE LA SOLICITUD </dc:title>
  <dc:subject/>
  <dc:creator>TCEQ</dc:creator>
  <cp:keywords/>
  <dc:description/>
  <cp:lastModifiedBy>Leah Whallon</cp:lastModifiedBy>
  <cp:revision>4</cp:revision>
  <dcterms:created xsi:type="dcterms:W3CDTF">2023-10-12T20:21:00Z</dcterms:created>
  <dcterms:modified xsi:type="dcterms:W3CDTF">2023-12-08T19:44:00Z</dcterms:modified>
  <cp:category/>
</cp:coreProperties>
</file>