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FD1" w14:textId="6EE89D76" w:rsidR="00906535" w:rsidRPr="00BC3E63" w:rsidRDefault="00906535" w:rsidP="0090653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C3E63">
        <w:rPr>
          <w:rStyle w:val="normaltextrun"/>
          <w:rFonts w:ascii="Lucida Bright" w:hAnsi="Lucida Bright"/>
          <w:b/>
          <w:bCs/>
          <w:sz w:val="22"/>
          <w:szCs w:val="22"/>
          <w:lang w:val="es"/>
        </w:rPr>
        <w:t xml:space="preserve">PLANTILLA EN </w:t>
      </w:r>
      <w:r w:rsidR="005D6A81" w:rsidRPr="005D6A81">
        <w:rPr>
          <w:rStyle w:val="normaltextrun"/>
          <w:rFonts w:ascii="Lucida Bright" w:hAnsi="Lucida Bright"/>
          <w:b/>
          <w:bCs/>
          <w:sz w:val="22"/>
          <w:szCs w:val="22"/>
          <w:lang w:val="es"/>
        </w:rPr>
        <w:t xml:space="preserve">ESPAÑOL </w:t>
      </w:r>
      <w:r w:rsidRPr="00BC3E63">
        <w:rPr>
          <w:rStyle w:val="normaltextrun"/>
          <w:rFonts w:ascii="Lucida Bright" w:hAnsi="Lucida Bright"/>
          <w:b/>
          <w:bCs/>
          <w:sz w:val="22"/>
          <w:szCs w:val="22"/>
          <w:lang w:val="es"/>
        </w:rPr>
        <w:t>PARA</w:t>
      </w:r>
      <w:r w:rsidR="002D01F3" w:rsidRPr="00BC3E63">
        <w:rPr>
          <w:rStyle w:val="normaltextrun"/>
          <w:rFonts w:ascii="Lucida Bright" w:hAnsi="Lucida Bright"/>
          <w:b/>
          <w:bCs/>
          <w:sz w:val="22"/>
          <w:szCs w:val="22"/>
          <w:lang w:val="es"/>
        </w:rPr>
        <w:t xml:space="preserve"> SOLICITUDES NUEVAS/RENOVACIONES/ENMIENDAS DE</w:t>
      </w:r>
      <w:r w:rsidRPr="00BC3E63">
        <w:rPr>
          <w:rStyle w:val="normaltextrun"/>
          <w:rFonts w:ascii="Lucida Bright" w:hAnsi="Lucida Bright"/>
          <w:b/>
          <w:bCs/>
          <w:sz w:val="22"/>
          <w:szCs w:val="22"/>
          <w:lang w:val="es"/>
        </w:rPr>
        <w:t xml:space="preserve"> PROCESAR O ELIMINAR</w:t>
      </w:r>
    </w:p>
    <w:p w14:paraId="6D9CD689" w14:textId="77777777" w:rsidR="00906535" w:rsidRPr="00BC3E63" w:rsidRDefault="00906535" w:rsidP="00906535">
      <w:pPr>
        <w:pStyle w:val="paragraph"/>
        <w:spacing w:before="0" w:beforeAutospacing="0" w:after="0" w:afterAutospacing="0"/>
        <w:textAlignment w:val="baseline"/>
        <w:rPr>
          <w:rFonts w:ascii="Lucida Bright" w:hAnsi="Lucida Bright" w:cs="Segoe UI"/>
          <w:sz w:val="22"/>
          <w:szCs w:val="22"/>
          <w:lang w:val="es-US"/>
        </w:rPr>
      </w:pPr>
    </w:p>
    <w:p w14:paraId="4FDAEFBD" w14:textId="34DF3168" w:rsidR="00906535" w:rsidRPr="00BC3E63" w:rsidRDefault="00906535" w:rsidP="0090653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C3E6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BC3E63">
        <w:rPr>
          <w:rStyle w:val="normaltextrun"/>
          <w:rFonts w:ascii="Lucida Bright" w:hAnsi="Lucida Bright"/>
          <w:sz w:val="22"/>
          <w:szCs w:val="22"/>
          <w:lang w:val="es"/>
        </w:rPr>
        <w:t>.</w:t>
      </w:r>
    </w:p>
    <w:p w14:paraId="717726BD" w14:textId="77777777" w:rsidR="00906535" w:rsidRPr="00BC3E63" w:rsidRDefault="00906535" w:rsidP="00906535">
      <w:pPr>
        <w:pStyle w:val="paragraph"/>
        <w:spacing w:before="0" w:beforeAutospacing="0" w:after="0" w:afterAutospacing="0"/>
        <w:textAlignment w:val="baseline"/>
        <w:rPr>
          <w:rFonts w:ascii="Lucida Bright" w:hAnsi="Lucida Bright" w:cs="Segoe UI"/>
          <w:sz w:val="22"/>
          <w:szCs w:val="22"/>
          <w:lang w:val="es-US"/>
        </w:rPr>
      </w:pPr>
    </w:p>
    <w:p w14:paraId="1D2C0532" w14:textId="5A9BE59D" w:rsidR="00906535" w:rsidRPr="00470C2C" w:rsidRDefault="00020E88" w:rsidP="00906535">
      <w:pPr>
        <w:pStyle w:val="paragraph"/>
        <w:spacing w:before="0" w:beforeAutospacing="0" w:after="0" w:afterAutospacing="0"/>
        <w:textAlignment w:val="baseline"/>
        <w:rPr>
          <w:rFonts w:ascii="Lucida Bright" w:hAnsi="Lucida Bright" w:cs="Segoe UI"/>
          <w:sz w:val="22"/>
          <w:szCs w:val="22"/>
          <w:lang w:val="es-US"/>
        </w:rPr>
      </w:pPr>
      <w:r w:rsidRPr="00470C2C">
        <w:rPr>
          <w:rStyle w:val="normaltextrun"/>
          <w:rFonts w:ascii="Lucida Bright" w:hAnsi="Lucida Bright"/>
          <w:sz w:val="22"/>
          <w:szCs w:val="22"/>
          <w:lang w:val="es"/>
        </w:rPr>
        <w:t xml:space="preserve">Magna-Flow International, Inc (CN600310221) opera Mount Houston Road MUD WWTP </w:t>
      </w:r>
      <w:proofErr w:type="spellStart"/>
      <w:r w:rsidRPr="00470C2C">
        <w:rPr>
          <w:rStyle w:val="normaltextrun"/>
          <w:rFonts w:ascii="Lucida Bright" w:hAnsi="Lucida Bright"/>
          <w:sz w:val="22"/>
          <w:szCs w:val="22"/>
          <w:lang w:val="es"/>
        </w:rPr>
        <w:t>Sludge</w:t>
      </w:r>
      <w:proofErr w:type="spellEnd"/>
      <w:r w:rsidRPr="00470C2C">
        <w:rPr>
          <w:rStyle w:val="normaltextrun"/>
          <w:rFonts w:ascii="Lucida Bright" w:hAnsi="Lucida Bright"/>
          <w:sz w:val="22"/>
          <w:szCs w:val="22"/>
          <w:lang w:val="es"/>
        </w:rPr>
        <w:t xml:space="preserve"> Processing Site (RN102340288). </w:t>
      </w:r>
      <w:r w:rsidR="00635C7E" w:rsidRPr="00470C2C">
        <w:rPr>
          <w:rStyle w:val="normaltextrun"/>
          <w:rFonts w:ascii="Lucida Bright" w:hAnsi="Lucida Bright"/>
          <w:sz w:val="22"/>
          <w:szCs w:val="22"/>
          <w:lang w:val="es"/>
        </w:rPr>
        <w:t xml:space="preserve">un sitio de procesamiento de lodos de mezcla de numerosas instalaciones luego deshidrata los lodos combinados. La instalación se encuentra ubicada en 2265 </w:t>
      </w:r>
      <w:proofErr w:type="spellStart"/>
      <w:r w:rsidR="00635C7E" w:rsidRPr="00470C2C">
        <w:rPr>
          <w:rStyle w:val="normaltextrun"/>
          <w:rFonts w:ascii="Lucida Bright" w:hAnsi="Lucida Bright"/>
          <w:sz w:val="22"/>
          <w:szCs w:val="22"/>
          <w:lang w:val="es"/>
        </w:rPr>
        <w:t>Stuebner</w:t>
      </w:r>
      <w:proofErr w:type="spellEnd"/>
      <w:r w:rsidR="00635C7E" w:rsidRPr="00470C2C">
        <w:rPr>
          <w:rStyle w:val="normaltextrun"/>
          <w:rFonts w:ascii="Lucida Bright" w:hAnsi="Lucida Bright"/>
          <w:sz w:val="22"/>
          <w:szCs w:val="22"/>
          <w:lang w:val="es"/>
        </w:rPr>
        <w:t xml:space="preserve"> Park Lane, en Houston, Condado de Harris, Texas 77038.</w:t>
      </w:r>
    </w:p>
    <w:p w14:paraId="3CD01958" w14:textId="230287CE" w:rsidR="00906535" w:rsidRPr="00470C2C" w:rsidRDefault="00A01C1E" w:rsidP="00906535">
      <w:pPr>
        <w:pStyle w:val="paragraph"/>
        <w:spacing w:before="0" w:beforeAutospacing="0" w:after="0" w:afterAutospacing="0"/>
        <w:textAlignment w:val="baseline"/>
        <w:rPr>
          <w:rFonts w:ascii="Lucida Bright" w:hAnsi="Lucida Bright" w:cs="Segoe UI"/>
          <w:sz w:val="22"/>
          <w:szCs w:val="22"/>
          <w:lang w:val="es-US"/>
        </w:rPr>
      </w:pPr>
      <w:r w:rsidRPr="00470C2C">
        <w:rPr>
          <w:rStyle w:val="normaltextrun"/>
          <w:rFonts w:ascii="Lucida Bright" w:hAnsi="Lucida Bright"/>
          <w:sz w:val="22"/>
          <w:szCs w:val="22"/>
          <w:lang w:val="es"/>
        </w:rPr>
        <w:t xml:space="preserve">El sitio de procesamiento de lodos de la PTAR MUD de Mount Houston mezcla lodos de numerosas instalaciones y luego deshidrata los lodos combinados a través de una prensa de banda antes de transportarlos a un vertedero autorizado por la TCEQ o a una instalación de compostaje autorizada. </w:t>
      </w:r>
      <w:r w:rsidR="00906535" w:rsidRPr="00470C2C">
        <w:rPr>
          <w:rStyle w:val="normaltextrun"/>
          <w:rFonts w:ascii="Lucida Bright" w:hAnsi="Lucida Bright"/>
          <w:sz w:val="22"/>
          <w:szCs w:val="22"/>
          <w:lang w:val="es"/>
        </w:rPr>
        <w:t>Este permiso no autorizará una descarga de contaminantes en el agua en el estado.</w:t>
      </w:r>
    </w:p>
    <w:p w14:paraId="16691811" w14:textId="57BF2283" w:rsidR="00906535" w:rsidRPr="00470C2C" w:rsidRDefault="00906535" w:rsidP="00470C2C">
      <w:pPr>
        <w:pStyle w:val="paragraph"/>
        <w:textAlignment w:val="baseline"/>
        <w:rPr>
          <w:rFonts w:ascii="Lucida Bright" w:hAnsi="Lucida Bright"/>
          <w:color w:val="808080"/>
          <w:sz w:val="22"/>
          <w:szCs w:val="22"/>
          <w:lang w:val="es"/>
        </w:rPr>
      </w:pPr>
      <w:r w:rsidRPr="00470C2C">
        <w:rPr>
          <w:rStyle w:val="normaltextrun"/>
          <w:rFonts w:ascii="Lucida Bright" w:hAnsi="Lucida Bright"/>
          <w:sz w:val="22"/>
          <w:szCs w:val="22"/>
          <w:lang w:val="es"/>
        </w:rPr>
        <w:t xml:space="preserve">El </w:t>
      </w:r>
      <w:r w:rsidR="005F574C" w:rsidRPr="00470C2C">
        <w:rPr>
          <w:rStyle w:val="normaltextrun"/>
          <w:rFonts w:ascii="Lucida Bright" w:hAnsi="Lucida Bright"/>
          <w:sz w:val="22"/>
          <w:szCs w:val="22"/>
          <w:lang w:val="es"/>
        </w:rPr>
        <w:t>procesamiento</w:t>
      </w:r>
      <w:r w:rsidRPr="00470C2C">
        <w:rPr>
          <w:rStyle w:val="normaltextrun"/>
          <w:rFonts w:ascii="Lucida Bright" w:hAnsi="Lucida Bright"/>
          <w:sz w:val="22"/>
          <w:szCs w:val="22"/>
          <w:lang w:val="es"/>
        </w:rPr>
        <w:t xml:space="preserve"> </w:t>
      </w:r>
      <w:r w:rsidR="00876A97" w:rsidRPr="00470C2C">
        <w:rPr>
          <w:rStyle w:val="normaltextrun"/>
          <w:rFonts w:ascii="Lucida Bright" w:hAnsi="Lucida Bright"/>
          <w:sz w:val="22"/>
          <w:szCs w:val="22"/>
          <w:lang w:val="es"/>
        </w:rPr>
        <w:t>s</w:t>
      </w:r>
      <w:r w:rsidRPr="00470C2C">
        <w:rPr>
          <w:rStyle w:val="normaltextrun"/>
          <w:rFonts w:ascii="Lucida Bright" w:hAnsi="Lucida Bright"/>
          <w:sz w:val="22"/>
          <w:szCs w:val="22"/>
          <w:lang w:val="es"/>
        </w:rPr>
        <w:t xml:space="preserve">e espera que la unidad de lodos contenga </w:t>
      </w:r>
      <w:r w:rsidR="00402CBC" w:rsidRPr="00470C2C">
        <w:rPr>
          <w:rStyle w:val="normaltextrun"/>
          <w:rFonts w:ascii="Lucida Bright" w:hAnsi="Lucida Bright"/>
          <w:sz w:val="22"/>
          <w:szCs w:val="22"/>
          <w:lang w:val="es"/>
        </w:rPr>
        <w:t>arsénico, cadmio, cromo, cobre, plomo, mercurio, molibdeno, níquel, selenio, zinc, bifenilos policlorados</w:t>
      </w:r>
      <w:r w:rsidR="00402CBC" w:rsidRPr="00470C2C">
        <w:rPr>
          <w:rFonts w:ascii="Lucida Bright" w:hAnsi="Lucida Bright"/>
          <w:sz w:val="22"/>
          <w:szCs w:val="22"/>
          <w:lang w:val="es"/>
        </w:rPr>
        <w:t xml:space="preserve">. </w:t>
      </w:r>
      <w:r w:rsidR="00402CBC" w:rsidRPr="00470C2C">
        <w:rPr>
          <w:rStyle w:val="normaltextrun"/>
          <w:rFonts w:ascii="Lucida Bright" w:hAnsi="Lucida Bright"/>
          <w:sz w:val="22"/>
          <w:szCs w:val="22"/>
          <w:lang w:val="es"/>
        </w:rPr>
        <w:t>Ejemplos</w:t>
      </w:r>
      <w:r w:rsidRPr="00470C2C">
        <w:rPr>
          <w:rStyle w:val="normaltextrun"/>
          <w:rFonts w:ascii="Lucida Bright" w:hAnsi="Lucida Bright"/>
          <w:sz w:val="22"/>
          <w:szCs w:val="22"/>
          <w:lang w:val="es"/>
        </w:rPr>
        <w:t xml:space="preserve"> de mejores prácticas de gestión implementadas por </w:t>
      </w:r>
      <w:r w:rsidR="00C40314" w:rsidRPr="00470C2C">
        <w:rPr>
          <w:rStyle w:val="normaltextrun"/>
          <w:rFonts w:ascii="Lucida Bright" w:hAnsi="Lucida Bright"/>
          <w:sz w:val="22"/>
          <w:szCs w:val="22"/>
          <w:lang w:val="es"/>
        </w:rPr>
        <w:t xml:space="preserve">Magna-Flow International, Inc. </w:t>
      </w:r>
      <w:r w:rsidRPr="00470C2C">
        <w:rPr>
          <w:rStyle w:val="normaltextrun"/>
          <w:rFonts w:ascii="Lucida Bright" w:hAnsi="Lucida Bright"/>
          <w:sz w:val="22"/>
          <w:szCs w:val="22"/>
          <w:lang w:val="es"/>
        </w:rPr>
        <w:t xml:space="preserve">incluye, pero no se limita a: </w:t>
      </w:r>
      <w:r w:rsidR="00470C2C" w:rsidRPr="00470C2C">
        <w:rPr>
          <w:rStyle w:val="normaltextrun"/>
          <w:rFonts w:ascii="Lucida Bright" w:hAnsi="Lucida Bright"/>
          <w:sz w:val="22"/>
          <w:szCs w:val="22"/>
          <w:lang w:val="es"/>
        </w:rPr>
        <w:t>monitoreo de contaminantes metálicos</w:t>
      </w:r>
      <w:r w:rsidR="00470C2C" w:rsidRPr="00F53094">
        <w:rPr>
          <w:rStyle w:val="normaltextrun"/>
          <w:rFonts w:ascii="Lucida Bright" w:hAnsi="Lucida Bright"/>
          <w:sz w:val="22"/>
          <w:szCs w:val="22"/>
          <w:lang w:val="es"/>
        </w:rPr>
        <w:t>.</w:t>
      </w:r>
    </w:p>
    <w:p w14:paraId="23D4D232" w14:textId="554CE8FE" w:rsidR="004A726B" w:rsidRPr="00720EB7" w:rsidRDefault="004A726B" w:rsidP="00D53F25">
      <w:pPr>
        <w:pStyle w:val="BodyText"/>
        <w:rPr>
          <w:sz w:val="22"/>
          <w:szCs w:val="22"/>
          <w:lang w:val="es-US"/>
        </w:rPr>
      </w:pPr>
    </w:p>
    <w:sectPr w:rsidR="004A726B" w:rsidRPr="00720EB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530" w14:textId="77777777" w:rsidR="00AC6F07" w:rsidRDefault="00AC6F07" w:rsidP="00E52C9A">
      <w:r>
        <w:rPr>
          <w:lang w:val="es"/>
        </w:rPr>
        <w:separator/>
      </w:r>
    </w:p>
  </w:endnote>
  <w:endnote w:type="continuationSeparator" w:id="0">
    <w:p w14:paraId="0D175CA0" w14:textId="77777777" w:rsidR="00AC6F07" w:rsidRDefault="00AC6F07"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CEEB" w14:textId="77777777" w:rsidR="00AC6F07" w:rsidRDefault="00AC6F07" w:rsidP="00E52C9A">
      <w:r>
        <w:rPr>
          <w:lang w:val="es"/>
        </w:rPr>
        <w:separator/>
      </w:r>
    </w:p>
  </w:footnote>
  <w:footnote w:type="continuationSeparator" w:id="0">
    <w:p w14:paraId="785F5B03" w14:textId="77777777" w:rsidR="00AC6F07" w:rsidRDefault="00AC6F07"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1990194">
    <w:abstractNumId w:val="9"/>
  </w:num>
  <w:num w:numId="2" w16cid:durableId="1747798815">
    <w:abstractNumId w:val="8"/>
  </w:num>
  <w:num w:numId="3" w16cid:durableId="1427771468">
    <w:abstractNumId w:val="7"/>
  </w:num>
  <w:num w:numId="4" w16cid:durableId="402459794">
    <w:abstractNumId w:val="6"/>
  </w:num>
  <w:num w:numId="5" w16cid:durableId="111364394">
    <w:abstractNumId w:val="5"/>
  </w:num>
  <w:num w:numId="6" w16cid:durableId="446579501">
    <w:abstractNumId w:val="4"/>
  </w:num>
  <w:num w:numId="7" w16cid:durableId="1191914573">
    <w:abstractNumId w:val="3"/>
  </w:num>
  <w:num w:numId="8" w16cid:durableId="1375620558">
    <w:abstractNumId w:val="2"/>
  </w:num>
  <w:num w:numId="9" w16cid:durableId="799349170">
    <w:abstractNumId w:val="1"/>
  </w:num>
  <w:num w:numId="10" w16cid:durableId="1968662065">
    <w:abstractNumId w:val="0"/>
  </w:num>
  <w:num w:numId="11" w16cid:durableId="1920405853">
    <w:abstractNumId w:val="12"/>
  </w:num>
  <w:num w:numId="12" w16cid:durableId="1218517081">
    <w:abstractNumId w:val="11"/>
  </w:num>
  <w:num w:numId="13" w16cid:durableId="455878617">
    <w:abstractNumId w:val="10"/>
  </w:num>
  <w:num w:numId="14" w16cid:durableId="1088040411">
    <w:abstractNumId w:val="9"/>
  </w:num>
  <w:num w:numId="15" w16cid:durableId="129193251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5A"/>
    <w:rsid w:val="00020E88"/>
    <w:rsid w:val="00051B7F"/>
    <w:rsid w:val="001135B1"/>
    <w:rsid w:val="00116413"/>
    <w:rsid w:val="00164CE2"/>
    <w:rsid w:val="00174280"/>
    <w:rsid w:val="0017492A"/>
    <w:rsid w:val="001918A9"/>
    <w:rsid w:val="00244152"/>
    <w:rsid w:val="00246B61"/>
    <w:rsid w:val="00261265"/>
    <w:rsid w:val="00267310"/>
    <w:rsid w:val="002677C4"/>
    <w:rsid w:val="00297D38"/>
    <w:rsid w:val="002C68F3"/>
    <w:rsid w:val="002D01F3"/>
    <w:rsid w:val="00315557"/>
    <w:rsid w:val="00351FD0"/>
    <w:rsid w:val="003534C7"/>
    <w:rsid w:val="00393C75"/>
    <w:rsid w:val="003B41DF"/>
    <w:rsid w:val="003D7D1F"/>
    <w:rsid w:val="003F5ABB"/>
    <w:rsid w:val="00402CBC"/>
    <w:rsid w:val="00417619"/>
    <w:rsid w:val="0046089F"/>
    <w:rsid w:val="00470C2C"/>
    <w:rsid w:val="004A726B"/>
    <w:rsid w:val="004D2CA6"/>
    <w:rsid w:val="00540447"/>
    <w:rsid w:val="005464F5"/>
    <w:rsid w:val="00550A48"/>
    <w:rsid w:val="0055212A"/>
    <w:rsid w:val="005B74B6"/>
    <w:rsid w:val="005D6A81"/>
    <w:rsid w:val="005F337F"/>
    <w:rsid w:val="005F574C"/>
    <w:rsid w:val="00602FFB"/>
    <w:rsid w:val="00635C7E"/>
    <w:rsid w:val="006514EA"/>
    <w:rsid w:val="0065525B"/>
    <w:rsid w:val="00666D7E"/>
    <w:rsid w:val="00671530"/>
    <w:rsid w:val="006730D8"/>
    <w:rsid w:val="006955C6"/>
    <w:rsid w:val="006B7D8B"/>
    <w:rsid w:val="00720EB7"/>
    <w:rsid w:val="0072249E"/>
    <w:rsid w:val="0072485A"/>
    <w:rsid w:val="00727F1C"/>
    <w:rsid w:val="00732647"/>
    <w:rsid w:val="00746472"/>
    <w:rsid w:val="0075745D"/>
    <w:rsid w:val="007F1D92"/>
    <w:rsid w:val="0085033F"/>
    <w:rsid w:val="008755F2"/>
    <w:rsid w:val="00876A97"/>
    <w:rsid w:val="008E33DD"/>
    <w:rsid w:val="008E6CA0"/>
    <w:rsid w:val="008F4441"/>
    <w:rsid w:val="00906535"/>
    <w:rsid w:val="0094541B"/>
    <w:rsid w:val="0097286B"/>
    <w:rsid w:val="00996B99"/>
    <w:rsid w:val="009C73A4"/>
    <w:rsid w:val="00A01C1E"/>
    <w:rsid w:val="00A03680"/>
    <w:rsid w:val="00A2193F"/>
    <w:rsid w:val="00A75BA9"/>
    <w:rsid w:val="00AB074C"/>
    <w:rsid w:val="00AC28D5"/>
    <w:rsid w:val="00AC6F07"/>
    <w:rsid w:val="00B3681B"/>
    <w:rsid w:val="00B4403F"/>
    <w:rsid w:val="00B54824"/>
    <w:rsid w:val="00B868F1"/>
    <w:rsid w:val="00BB4429"/>
    <w:rsid w:val="00BC06C5"/>
    <w:rsid w:val="00BC3E63"/>
    <w:rsid w:val="00BE39E1"/>
    <w:rsid w:val="00BF000E"/>
    <w:rsid w:val="00C40314"/>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6108F"/>
    <w:rsid w:val="00E93DEF"/>
    <w:rsid w:val="00EA1F7C"/>
    <w:rsid w:val="00EF6A56"/>
    <w:rsid w:val="00F14AF7"/>
    <w:rsid w:val="00F53094"/>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4D0"/>
  <w15:chartTrackingRefBased/>
  <w15:docId w15:val="{3997C302-CAFB-4DCE-9FDC-CBA20C75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90653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906535"/>
  </w:style>
  <w:style w:type="character" w:customStyle="1" w:styleId="eop">
    <w:name w:val="eop"/>
    <w:basedOn w:val="DefaultParagraphFont"/>
    <w:rsid w:val="00906535"/>
  </w:style>
  <w:style w:type="character" w:styleId="PlaceholderText">
    <w:name w:val="Placeholder Text"/>
    <w:basedOn w:val="DefaultParagraphFont"/>
    <w:uiPriority w:val="99"/>
    <w:semiHidden/>
    <w:rsid w:val="00B54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12">
      <w:bodyDiv w:val="1"/>
      <w:marLeft w:val="0"/>
      <w:marRight w:val="0"/>
      <w:marTop w:val="0"/>
      <w:marBottom w:val="0"/>
      <w:divBdr>
        <w:top w:val="none" w:sz="0" w:space="0" w:color="auto"/>
        <w:left w:val="none" w:sz="0" w:space="0" w:color="auto"/>
        <w:bottom w:val="none" w:sz="0" w:space="0" w:color="auto"/>
        <w:right w:val="none" w:sz="0" w:space="0" w:color="auto"/>
      </w:divBdr>
      <w:divsChild>
        <w:div w:id="208617486">
          <w:marLeft w:val="0"/>
          <w:marRight w:val="0"/>
          <w:marTop w:val="0"/>
          <w:marBottom w:val="0"/>
          <w:divBdr>
            <w:top w:val="none" w:sz="0" w:space="0" w:color="auto"/>
            <w:left w:val="none" w:sz="0" w:space="0" w:color="auto"/>
            <w:bottom w:val="none" w:sz="0" w:space="0" w:color="auto"/>
            <w:right w:val="none" w:sz="0" w:space="0" w:color="auto"/>
          </w:divBdr>
        </w:div>
        <w:div w:id="72942884">
          <w:marLeft w:val="0"/>
          <w:marRight w:val="0"/>
          <w:marTop w:val="0"/>
          <w:marBottom w:val="0"/>
          <w:divBdr>
            <w:top w:val="none" w:sz="0" w:space="0" w:color="auto"/>
            <w:left w:val="none" w:sz="0" w:space="0" w:color="auto"/>
            <w:bottom w:val="none" w:sz="0" w:space="0" w:color="auto"/>
            <w:right w:val="none" w:sz="0" w:space="0" w:color="auto"/>
          </w:divBdr>
        </w:div>
        <w:div w:id="1154182568">
          <w:marLeft w:val="0"/>
          <w:marRight w:val="0"/>
          <w:marTop w:val="0"/>
          <w:marBottom w:val="0"/>
          <w:divBdr>
            <w:top w:val="none" w:sz="0" w:space="0" w:color="auto"/>
            <w:left w:val="none" w:sz="0" w:space="0" w:color="auto"/>
            <w:bottom w:val="none" w:sz="0" w:space="0" w:color="auto"/>
            <w:right w:val="none" w:sz="0" w:space="0" w:color="auto"/>
          </w:divBdr>
        </w:div>
        <w:div w:id="1720664934">
          <w:marLeft w:val="0"/>
          <w:marRight w:val="0"/>
          <w:marTop w:val="0"/>
          <w:marBottom w:val="0"/>
          <w:divBdr>
            <w:top w:val="none" w:sz="0" w:space="0" w:color="auto"/>
            <w:left w:val="none" w:sz="0" w:space="0" w:color="auto"/>
            <w:bottom w:val="none" w:sz="0" w:space="0" w:color="auto"/>
            <w:right w:val="none" w:sz="0" w:space="0" w:color="auto"/>
          </w:divBdr>
        </w:div>
        <w:div w:id="763109041">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31145D268FB24A8E52BD1E1B3E6596" ma:contentTypeVersion="2" ma:contentTypeDescription="Create a new document." ma:contentTypeScope="" ma:versionID="791a1c5c4e11be8021b5f8b939eb6472">
  <xsd:schema xmlns:xsd="http://www.w3.org/2001/XMLSchema" xmlns:xs="http://www.w3.org/2001/XMLSchema" xmlns:p="http://schemas.microsoft.com/office/2006/metadata/properties" xmlns:ns2="859bf786-ae7e-4505-a253-a303299dc50b" targetNamespace="http://schemas.microsoft.com/office/2006/metadata/properties" ma:root="true" ma:fieldsID="996ee0f4fd33be26532ad471bd3a3e02" ns2:_="">
    <xsd:import namespace="859bf786-ae7e-4505-a253-a303299dc5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f786-ae7e-4505-a253-a303299dc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D7548-1990-4410-A490-6DF866957FE2}">
  <ds:schemaRefs>
    <ds:schemaRef ds:uri="http://schemas.microsoft.com/sharepoint/v3/contenttype/forms"/>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CDDAFE98-AACD-4B8A-A37C-1B9A4281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f786-ae7e-4505-a253-a303299dc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PLS</dc:title>
  <dc:subject/>
  <dc:creator>Jesus Barcena</dc:creator>
  <cp:keywords/>
  <dc:description/>
  <cp:lastModifiedBy>Leah Whallon</cp:lastModifiedBy>
  <cp:revision>17</cp:revision>
  <dcterms:created xsi:type="dcterms:W3CDTF">2022-04-14T21:37:00Z</dcterms:created>
  <dcterms:modified xsi:type="dcterms:W3CDTF">2023-07-25T19:16:00Z</dcterms:modified>
  <cp:category/>
</cp:coreProperties>
</file>