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3261C" w14:textId="77777777" w:rsidR="00FC2F2C" w:rsidRPr="003E2CF5" w:rsidRDefault="00FC2F2C" w:rsidP="00FC2F2C">
      <w:pPr>
        <w:spacing w:after="120"/>
        <w:rPr>
          <w:rFonts w:cstheme="minorHAnsi"/>
          <w:b/>
          <w:bCs/>
          <w:u w:val="single"/>
        </w:rPr>
      </w:pPr>
      <w:r w:rsidRPr="003E2CF5">
        <w:rPr>
          <w:rFonts w:cstheme="minorHAnsi"/>
          <w:b/>
          <w:bCs/>
          <w:u w:val="single"/>
        </w:rPr>
        <w:t>English Template for TPDES New/Renewal/Amendment Application:</w:t>
      </w:r>
    </w:p>
    <w:p w14:paraId="18A9BE37" w14:textId="77777777" w:rsidR="00FC2F2C" w:rsidRPr="003E2CF5" w:rsidRDefault="00FC2F2C" w:rsidP="00FC2F2C">
      <w:pPr>
        <w:spacing w:after="120"/>
        <w:rPr>
          <w:rFonts w:cstheme="minorHAnsi"/>
          <w:b/>
          <w:bCs/>
        </w:rPr>
      </w:pPr>
      <w:r w:rsidRPr="003E2CF5">
        <w:rPr>
          <w:rFonts w:cstheme="minorHAnsi"/>
          <w:b/>
          <w:bCs/>
        </w:rPr>
        <w:t>Phase I MS4 Stormwater</w:t>
      </w:r>
    </w:p>
    <w:p w14:paraId="42F306BE" w14:textId="77777777" w:rsidR="00FC2F2C" w:rsidRPr="003E2CF5" w:rsidRDefault="00FC2F2C" w:rsidP="00FC2F2C">
      <w:pPr>
        <w:spacing w:after="120"/>
        <w:rPr>
          <w:rFonts w:cstheme="minorHAnsi"/>
        </w:rPr>
      </w:pPr>
      <w:r w:rsidRPr="003E2CF5">
        <w:rPr>
          <w:rFonts w:cstheme="minorHAnsi"/>
          <w:i/>
          <w:iCs/>
        </w:rPr>
        <w:t xml:space="preserve">The following summary is </w:t>
      </w:r>
      <w:proofErr w:type="gramStart"/>
      <w:r w:rsidRPr="003E2CF5">
        <w:rPr>
          <w:rFonts w:cstheme="minorHAnsi"/>
          <w:i/>
          <w:iCs/>
        </w:rPr>
        <w:t>provided</w:t>
      </w:r>
      <w:proofErr w:type="gramEnd"/>
      <w:r w:rsidRPr="003E2CF5">
        <w:rPr>
          <w:rFonts w:cstheme="minorHAnsi"/>
          <w:i/>
          <w:iCs/>
        </w:rPr>
        <w:t xml:space="preserve">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3E2CF5">
        <w:rPr>
          <w:rFonts w:cstheme="minorHAnsi"/>
        </w:rPr>
        <w:t>.</w:t>
      </w:r>
    </w:p>
    <w:p w14:paraId="00567ACC" w14:textId="77777777" w:rsidR="00FC2F2C" w:rsidRPr="003E2CF5" w:rsidRDefault="002A70E9" w:rsidP="00FC2F2C">
      <w:pPr>
        <w:spacing w:after="120"/>
        <w:rPr>
          <w:rFonts w:cstheme="minorHAnsi"/>
        </w:rPr>
      </w:pPr>
      <w:sdt>
        <w:sdtPr>
          <w:rPr>
            <w:rFonts w:cstheme="minorHAnsi"/>
          </w:rPr>
          <w:id w:val="-88238758"/>
          <w:placeholder>
            <w:docPart w:val="9D93B78FFD024AC5850D002D67812CDB"/>
          </w:placeholder>
          <w15:color w:val="000000"/>
        </w:sdtPr>
        <w:sdtEndPr/>
        <w:sdtContent>
          <w:r w:rsidR="00FC2F2C" w:rsidRPr="003E2CF5">
            <w:rPr>
              <w:rFonts w:cstheme="minorHAnsi"/>
            </w:rPr>
            <w:t>City of Fort Worth and Tarrant Regional Water District</w:t>
          </w:r>
        </w:sdtContent>
      </w:sdt>
      <w:r w:rsidR="00FC2F2C" w:rsidRPr="003E2CF5">
        <w:rPr>
          <w:rFonts w:cstheme="minorHAnsi"/>
        </w:rPr>
        <w:t xml:space="preserve"> (</w:t>
      </w:r>
      <w:sdt>
        <w:sdtPr>
          <w:rPr>
            <w:rFonts w:cstheme="minorHAnsi"/>
          </w:rPr>
          <w:id w:val="-670794376"/>
          <w:placeholder>
            <w:docPart w:val="1446F3095E274C8B9406B1E26EF62FF2"/>
          </w:placeholder>
          <w15:color w:val="000000"/>
        </w:sdtPr>
        <w:sdtEndPr/>
        <w:sdtContent>
          <w:r w:rsidR="00FC2F2C" w:rsidRPr="003E2CF5">
            <w:rPr>
              <w:rFonts w:cstheme="minorHAnsi"/>
            </w:rPr>
            <w:t>CN600128862</w:t>
          </w:r>
        </w:sdtContent>
      </w:sdt>
      <w:r w:rsidR="00FC2F2C" w:rsidRPr="003E2CF5">
        <w:rPr>
          <w:rFonts w:cstheme="minorHAnsi"/>
        </w:rPr>
        <w:t xml:space="preserve"> ) </w:t>
      </w:r>
      <w:sdt>
        <w:sdtPr>
          <w:rPr>
            <w:rFonts w:cstheme="minorHAnsi"/>
          </w:rPr>
          <w:id w:val="480662812"/>
          <w:placeholder>
            <w:docPart w:val="72F778C3C4FF4170BC0BB43712C98329"/>
          </w:placeholder>
          <w15:color w:val="000000"/>
          <w:dropDownList>
            <w:listItem w:value="Choose an item."/>
            <w:listItem w:displayText="operates" w:value="operates"/>
            <w:listItem w:displayText="proposes to operate" w:value="proposes to operate"/>
          </w:dropDownList>
        </w:sdtPr>
        <w:sdtEndPr/>
        <w:sdtContent>
          <w:proofErr w:type="gramStart"/>
          <w:r w:rsidR="00FC2F2C" w:rsidRPr="003E2CF5">
            <w:rPr>
              <w:rFonts w:cstheme="minorHAnsi"/>
            </w:rPr>
            <w:t>operates</w:t>
          </w:r>
          <w:proofErr w:type="gramEnd"/>
        </w:sdtContent>
      </w:sdt>
      <w:r w:rsidR="00FC2F2C" w:rsidRPr="003E2CF5">
        <w:rPr>
          <w:rFonts w:cstheme="minorHAnsi"/>
        </w:rPr>
        <w:t xml:space="preserve"> </w:t>
      </w:r>
      <w:sdt>
        <w:sdtPr>
          <w:rPr>
            <w:rFonts w:cstheme="minorHAnsi"/>
          </w:rPr>
          <w:id w:val="-1815009807"/>
          <w:placeholder>
            <w:docPart w:val="B794BA174C164BFAAA0643A4E2BCBD1D"/>
          </w:placeholder>
          <w15:color w:val="000000"/>
        </w:sdtPr>
        <w:sdtEndPr/>
        <w:sdtContent>
          <w:r w:rsidR="00FC2F2C" w:rsidRPr="003E2CF5">
            <w:rPr>
              <w:rFonts w:cstheme="minorHAnsi"/>
            </w:rPr>
            <w:t>the Municipal Separate Storm Sewer System</w:t>
          </w:r>
        </w:sdtContent>
      </w:sdt>
      <w:r w:rsidR="00FC2F2C" w:rsidRPr="003E2CF5">
        <w:rPr>
          <w:rFonts w:cstheme="minorHAnsi"/>
        </w:rPr>
        <w:t xml:space="preserve"> </w:t>
      </w:r>
      <w:sdt>
        <w:sdtPr>
          <w:rPr>
            <w:rFonts w:cstheme="minorHAnsi"/>
          </w:rPr>
          <w:id w:val="-1494021183"/>
          <w:placeholder>
            <w:docPart w:val="2F8FF46A3D464BDE9AE7FA4B8F64B6C2"/>
          </w:placeholder>
          <w15:color w:val="000000"/>
        </w:sdtPr>
        <w:sdtEndPr/>
        <w:sdtContent>
          <w:r w:rsidR="00FC2F2C" w:rsidRPr="003E2CF5">
            <w:rPr>
              <w:rFonts w:cstheme="minorHAnsi"/>
            </w:rPr>
            <w:t>RN103138038</w:t>
          </w:r>
        </w:sdtContent>
      </w:sdt>
      <w:r w:rsidR="00FC2F2C" w:rsidRPr="003E2CF5">
        <w:rPr>
          <w:rFonts w:cstheme="minorHAnsi"/>
        </w:rPr>
        <w:t xml:space="preserve">, which conveys stormwater from the City of Fort Worth to surface water in the state. The MS4 </w:t>
      </w:r>
      <w:sdt>
        <w:sdtPr>
          <w:rPr>
            <w:rFonts w:cstheme="minorHAnsi"/>
          </w:rPr>
          <w:id w:val="100623074"/>
          <w:placeholder>
            <w:docPart w:val="82D3A03FBDD94748AAAA1CB4F1244BAE"/>
          </w:placeholder>
          <w15:color w:val="000000"/>
          <w:dropDownList>
            <w:listItem w:value="Choose from the drop-down menu"/>
            <w:listItem w:displayText="is" w:value="is"/>
            <w:listItem w:displayText="will be" w:value="will be"/>
          </w:dropDownList>
        </w:sdtPr>
        <w:sdtEndPr/>
        <w:sdtContent>
          <w:r w:rsidR="00FC2F2C" w:rsidRPr="003E2CF5">
            <w:rPr>
              <w:rFonts w:cstheme="minorHAnsi"/>
            </w:rPr>
            <w:t>is</w:t>
          </w:r>
        </w:sdtContent>
      </w:sdt>
      <w:r w:rsidR="00FC2F2C" w:rsidRPr="003E2CF5">
        <w:rPr>
          <w:rFonts w:cstheme="minorHAnsi"/>
        </w:rPr>
        <w:t xml:space="preserve"> </w:t>
      </w:r>
      <w:proofErr w:type="gramStart"/>
      <w:r w:rsidR="00FC2F2C" w:rsidRPr="003E2CF5">
        <w:rPr>
          <w:rFonts w:cstheme="minorHAnsi"/>
        </w:rPr>
        <w:t>located</w:t>
      </w:r>
      <w:proofErr w:type="gramEnd"/>
      <w:r w:rsidR="00FC2F2C" w:rsidRPr="003E2CF5">
        <w:rPr>
          <w:rFonts w:cstheme="minorHAnsi"/>
        </w:rPr>
        <w:t xml:space="preserve"> Fort Worth, </w:t>
      </w:r>
      <w:sdt>
        <w:sdtPr>
          <w:rPr>
            <w:rFonts w:cstheme="minorHAnsi"/>
          </w:rPr>
          <w:id w:val="1454906732"/>
          <w:placeholder>
            <w:docPart w:val="AF4760EB91E6438B823BA83C093F2FD6"/>
          </w:placeholder>
          <w15:color w:val="000000"/>
        </w:sdtPr>
        <w:sdtEndPr/>
        <w:sdtContent>
          <w:r w:rsidR="00FC2F2C" w:rsidRPr="003E2CF5">
            <w:rPr>
              <w:rFonts w:cstheme="minorHAnsi"/>
            </w:rPr>
            <w:t>Tarrant</w:t>
          </w:r>
        </w:sdtContent>
      </w:sdt>
      <w:r w:rsidR="00FC2F2C" w:rsidRPr="003E2CF5">
        <w:rPr>
          <w:rFonts w:cstheme="minorHAnsi"/>
        </w:rPr>
        <w:t xml:space="preserve">, Denton, Wise, Parker and Johnson Counties, Texas </w:t>
      </w:r>
      <w:sdt>
        <w:sdtPr>
          <w:rPr>
            <w:rFonts w:cstheme="minorHAnsi"/>
          </w:rPr>
          <w:id w:val="672911507"/>
          <w:placeholder>
            <w:docPart w:val="4AECA3ADF8DC4496995D43136CD9182F"/>
          </w:placeholder>
          <w15:color w:val="000000"/>
        </w:sdtPr>
        <w:sdtEndPr/>
        <w:sdtContent>
          <w:r w:rsidR="00FC2F2C" w:rsidRPr="003E2CF5">
            <w:rPr>
              <w:rFonts w:cstheme="minorHAnsi"/>
            </w:rPr>
            <w:t>76102</w:t>
          </w:r>
        </w:sdtContent>
      </w:sdt>
      <w:r w:rsidR="00FC2F2C" w:rsidRPr="003E2CF5">
        <w:rPr>
          <w:rFonts w:cstheme="minorHAnsi"/>
        </w:rPr>
        <w:t>.</w:t>
      </w:r>
    </w:p>
    <w:p w14:paraId="10B19A70" w14:textId="77777777" w:rsidR="00FC2F2C" w:rsidRPr="003E2CF5" w:rsidRDefault="002A70E9" w:rsidP="00FC2F2C">
      <w:pPr>
        <w:spacing w:after="120"/>
        <w:rPr>
          <w:rFonts w:cstheme="minorHAnsi"/>
        </w:rPr>
      </w:pPr>
      <w:sdt>
        <w:sdtPr>
          <w:rPr>
            <w:rFonts w:cstheme="minorHAnsi"/>
          </w:rPr>
          <w:id w:val="29309987"/>
          <w:placeholder>
            <w:docPart w:val="F2384E459FE84CF0AD04B29076CFFE78"/>
          </w:placeholder>
          <w15:color w:val="000000"/>
        </w:sdtPr>
        <w:sdtEndPr/>
        <w:sdtContent>
          <w:r w:rsidR="00FC2F2C" w:rsidRPr="003E2CF5">
            <w:rPr>
              <w:rFonts w:cstheme="minorHAnsi"/>
            </w:rPr>
            <w:t xml:space="preserve">This is a permit renewal </w:t>
          </w:r>
          <w:r w:rsidR="00FC2F2C">
            <w:rPr>
              <w:rFonts w:cstheme="minorHAnsi"/>
            </w:rPr>
            <w:t xml:space="preserve">with major amendment </w:t>
          </w:r>
          <w:r w:rsidR="00FC2F2C" w:rsidRPr="003E2CF5">
            <w:rPr>
              <w:rFonts w:cstheme="minorHAnsi"/>
            </w:rPr>
            <w:t xml:space="preserve">request to discharge stormwater from the MS4 into surface water in the state.  </w:t>
          </w:r>
        </w:sdtContent>
      </w:sdt>
    </w:p>
    <w:p w14:paraId="087E6241" w14:textId="77777777" w:rsidR="00FC2F2C" w:rsidRDefault="00FC2F2C" w:rsidP="00FC2F2C">
      <w:pPr>
        <w:rPr>
          <w:rFonts w:cstheme="minorHAnsi"/>
          <w:iCs/>
        </w:rPr>
      </w:pPr>
      <w:r w:rsidRPr="003E2CF5">
        <w:rPr>
          <w:rFonts w:cstheme="minorHAnsi"/>
        </w:rPr>
        <w:t xml:space="preserve">Discharges from the MS4 are expected to </w:t>
      </w:r>
      <w:proofErr w:type="gramStart"/>
      <w:r w:rsidRPr="003E2CF5">
        <w:rPr>
          <w:rFonts w:cstheme="minorHAnsi"/>
        </w:rPr>
        <w:t>contain</w:t>
      </w:r>
      <w:proofErr w:type="gramEnd"/>
      <w:sdt>
        <w:sdtPr>
          <w:rPr>
            <w:rFonts w:cstheme="minorHAnsi"/>
          </w:rPr>
          <w:id w:val="902556500"/>
          <w:placeholder>
            <w:docPart w:val="2D8901E9B10744259B90A4F88854A3B3"/>
          </w:placeholder>
          <w15:color w:val="000000"/>
        </w:sdtPr>
        <w:sdtEndPr/>
        <w:sdtContent>
          <w:r w:rsidRPr="003E2CF5">
            <w:rPr>
              <w:rFonts w:cstheme="minorHAnsi"/>
            </w:rPr>
            <w:t xml:space="preserve"> stormwater and allowable non-stormwater</w:t>
          </w:r>
        </w:sdtContent>
      </w:sdt>
      <w:r w:rsidRPr="003E2CF5">
        <w:rPr>
          <w:rFonts w:cstheme="minorHAnsi"/>
        </w:rPr>
        <w:t>.</w:t>
      </w:r>
      <w:sdt>
        <w:sdtPr>
          <w:rPr>
            <w:rFonts w:cstheme="minorHAnsi"/>
          </w:rPr>
          <w:id w:val="-1803689246"/>
          <w:placeholder>
            <w:docPart w:val="B9789CE3A41046B9B31D88FE51A7A0F0"/>
          </w:placeholder>
          <w15:color w:val="000000"/>
        </w:sdtPr>
        <w:sdtEndPr/>
        <w:sdtContent>
          <w:r w:rsidRPr="003E2CF5">
            <w:rPr>
              <w:rFonts w:cstheme="minorHAnsi"/>
            </w:rPr>
            <w:t xml:space="preserve"> Wastewater is not discharged under this permit and </w:t>
          </w:r>
        </w:sdtContent>
      </w:sdt>
      <w:r w:rsidRPr="003E2CF5">
        <w:rPr>
          <w:rFonts w:cstheme="minorHAnsi"/>
        </w:rPr>
        <w:t xml:space="preserve"> </w:t>
      </w:r>
      <w:sdt>
        <w:sdtPr>
          <w:rPr>
            <w:rFonts w:cstheme="minorHAnsi"/>
          </w:rPr>
          <w:id w:val="-1309706879"/>
          <w:placeholder>
            <w:docPart w:val="9566AB6358DE416B9F15BEF1448F9F2B"/>
          </w:placeholder>
          <w15:color w:val="000000"/>
          <w:dropDownList>
            <w:listItem w:value="Choose an item."/>
            <w:listItem w:displayText="will be" w:value="will be"/>
            <w:listItem w:displayText="is" w:value="is"/>
            <w:listItem w:displayText="are" w:value="are"/>
          </w:dropDownList>
        </w:sdtPr>
        <w:sdtEndPr/>
        <w:sdtContent>
          <w:r w:rsidRPr="003E2CF5">
            <w:rPr>
              <w:rFonts w:cstheme="minorHAnsi"/>
            </w:rPr>
            <w:t>will be</w:t>
          </w:r>
        </w:sdtContent>
      </w:sdt>
      <w:r w:rsidRPr="003E2CF5">
        <w:rPr>
          <w:rFonts w:cstheme="minorHAnsi"/>
        </w:rPr>
        <w:t xml:space="preserve"> treated separately</w:t>
      </w:r>
      <w:r w:rsidRPr="003E2CF5">
        <w:rPr>
          <w:rFonts w:cstheme="minorHAnsi"/>
          <w:i/>
        </w:rPr>
        <w:t>.</w:t>
      </w:r>
      <w:r w:rsidRPr="003E2CF5">
        <w:rPr>
          <w:rFonts w:cstheme="minorHAnsi"/>
          <w:i/>
          <w:iCs/>
        </w:rPr>
        <w:t xml:space="preserve"> </w:t>
      </w:r>
      <w:sdt>
        <w:sdtPr>
          <w:rPr>
            <w:rFonts w:cstheme="minorHAnsi"/>
            <w:iCs/>
          </w:rPr>
          <w:id w:val="-2034951232"/>
          <w:placeholder>
            <w:docPart w:val="A83DFD4238084B51AEDFBE31D10238F8"/>
          </w:placeholder>
          <w15:color w:val="000000"/>
        </w:sdtPr>
        <w:sdtEndPr/>
        <w:sdtContent>
          <w:r w:rsidRPr="003E2CF5">
            <w:rPr>
              <w:rFonts w:cstheme="minorHAnsi"/>
              <w:iCs/>
            </w:rPr>
            <w:t>Stormwater discharges in some areas are treated with detention ponds and sump areas</w:t>
          </w:r>
        </w:sdtContent>
      </w:sdt>
      <w:r>
        <w:rPr>
          <w:rFonts w:cstheme="minorHAnsi"/>
          <w:iCs/>
        </w:rPr>
        <w:t>.</w:t>
      </w:r>
    </w:p>
    <w:p w14:paraId="10579450" w14:textId="77777777" w:rsidR="00F913C4" w:rsidRPr="00FC2F2C" w:rsidRDefault="00F913C4" w:rsidP="00FC2F2C"/>
    <w:sectPr w:rsidR="00F913C4" w:rsidRPr="00FC2F2C"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C66F5"/>
    <w:rsid w:val="001009B4"/>
    <w:rsid w:val="00106292"/>
    <w:rsid w:val="001135B1"/>
    <w:rsid w:val="00116413"/>
    <w:rsid w:val="00164CE2"/>
    <w:rsid w:val="00174280"/>
    <w:rsid w:val="0017492A"/>
    <w:rsid w:val="001918A9"/>
    <w:rsid w:val="001A5951"/>
    <w:rsid w:val="001E79B9"/>
    <w:rsid w:val="001F220D"/>
    <w:rsid w:val="00206701"/>
    <w:rsid w:val="00244152"/>
    <w:rsid w:val="00246B61"/>
    <w:rsid w:val="00246C28"/>
    <w:rsid w:val="00261265"/>
    <w:rsid w:val="00267310"/>
    <w:rsid w:val="002677C4"/>
    <w:rsid w:val="00297D38"/>
    <w:rsid w:val="002A70E9"/>
    <w:rsid w:val="002B6551"/>
    <w:rsid w:val="002C68F3"/>
    <w:rsid w:val="00315557"/>
    <w:rsid w:val="00351FD0"/>
    <w:rsid w:val="00352634"/>
    <w:rsid w:val="003534C7"/>
    <w:rsid w:val="00365AB4"/>
    <w:rsid w:val="00393C75"/>
    <w:rsid w:val="003B41DF"/>
    <w:rsid w:val="003D7D1F"/>
    <w:rsid w:val="003F5ABB"/>
    <w:rsid w:val="00417619"/>
    <w:rsid w:val="0046089F"/>
    <w:rsid w:val="004A726B"/>
    <w:rsid w:val="004D2CA6"/>
    <w:rsid w:val="004F0746"/>
    <w:rsid w:val="00540447"/>
    <w:rsid w:val="005464F5"/>
    <w:rsid w:val="00550A48"/>
    <w:rsid w:val="0055212A"/>
    <w:rsid w:val="00591F00"/>
    <w:rsid w:val="005B74B6"/>
    <w:rsid w:val="005D32D6"/>
    <w:rsid w:val="005F337F"/>
    <w:rsid w:val="00602FFB"/>
    <w:rsid w:val="00647CDA"/>
    <w:rsid w:val="006514EA"/>
    <w:rsid w:val="0065525B"/>
    <w:rsid w:val="00666D7E"/>
    <w:rsid w:val="00671530"/>
    <w:rsid w:val="006730D8"/>
    <w:rsid w:val="00677A9E"/>
    <w:rsid w:val="006955C6"/>
    <w:rsid w:val="006B7D8B"/>
    <w:rsid w:val="0072249E"/>
    <w:rsid w:val="00723452"/>
    <w:rsid w:val="00727F1C"/>
    <w:rsid w:val="00732647"/>
    <w:rsid w:val="00746472"/>
    <w:rsid w:val="0075745D"/>
    <w:rsid w:val="007971C7"/>
    <w:rsid w:val="00797B9D"/>
    <w:rsid w:val="007F1D92"/>
    <w:rsid w:val="00825B03"/>
    <w:rsid w:val="008357B4"/>
    <w:rsid w:val="00850210"/>
    <w:rsid w:val="0085033F"/>
    <w:rsid w:val="008755F2"/>
    <w:rsid w:val="00885DAF"/>
    <w:rsid w:val="008D5872"/>
    <w:rsid w:val="008E33DD"/>
    <w:rsid w:val="008E6CA0"/>
    <w:rsid w:val="008F4441"/>
    <w:rsid w:val="0094541B"/>
    <w:rsid w:val="0095188A"/>
    <w:rsid w:val="0097286B"/>
    <w:rsid w:val="00996B99"/>
    <w:rsid w:val="009C351D"/>
    <w:rsid w:val="009D52D2"/>
    <w:rsid w:val="009F075E"/>
    <w:rsid w:val="00A03680"/>
    <w:rsid w:val="00A2193F"/>
    <w:rsid w:val="00A75BA9"/>
    <w:rsid w:val="00AB074C"/>
    <w:rsid w:val="00B3681B"/>
    <w:rsid w:val="00B4403F"/>
    <w:rsid w:val="00B83E81"/>
    <w:rsid w:val="00B868F1"/>
    <w:rsid w:val="00BB2843"/>
    <w:rsid w:val="00BC78C3"/>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54D5F"/>
    <w:rsid w:val="00E93DEF"/>
    <w:rsid w:val="00EA1F7C"/>
    <w:rsid w:val="00EA3C45"/>
    <w:rsid w:val="00EC1D79"/>
    <w:rsid w:val="00EE0A0B"/>
    <w:rsid w:val="00EE5735"/>
    <w:rsid w:val="00EF6A56"/>
    <w:rsid w:val="00F14AF7"/>
    <w:rsid w:val="00F33454"/>
    <w:rsid w:val="00F56A6D"/>
    <w:rsid w:val="00F56E78"/>
    <w:rsid w:val="00F63A75"/>
    <w:rsid w:val="00F84C3B"/>
    <w:rsid w:val="00F913C4"/>
    <w:rsid w:val="00F94045"/>
    <w:rsid w:val="00FA1D63"/>
    <w:rsid w:val="00FA2075"/>
    <w:rsid w:val="00FB1DEC"/>
    <w:rsid w:val="00FC2F2C"/>
    <w:rsid w:val="00FD1FC5"/>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93B78FFD024AC5850D002D67812CDB"/>
        <w:category>
          <w:name w:val="General"/>
          <w:gallery w:val="placeholder"/>
        </w:category>
        <w:types>
          <w:type w:val="bbPlcHdr"/>
        </w:types>
        <w:behaviors>
          <w:behavior w:val="content"/>
        </w:behaviors>
        <w:guid w:val="{EA75EAB4-D935-45FA-9613-8A5A8A5BCA07}"/>
      </w:docPartPr>
      <w:docPartBody>
        <w:p w:rsidR="00995E13" w:rsidRDefault="00083307" w:rsidP="00083307">
          <w:pPr>
            <w:pStyle w:val="9D93B78FFD024AC5850D002D67812CDB"/>
          </w:pPr>
          <w:r w:rsidRPr="00D0432F">
            <w:rPr>
              <w:rStyle w:val="PlaceholderText"/>
              <w:highlight w:val="lightGray"/>
            </w:rPr>
            <w:t>1. Enter applicant’s name here.</w:t>
          </w:r>
        </w:p>
      </w:docPartBody>
    </w:docPart>
    <w:docPart>
      <w:docPartPr>
        <w:name w:val="1446F3095E274C8B9406B1E26EF62FF2"/>
        <w:category>
          <w:name w:val="General"/>
          <w:gallery w:val="placeholder"/>
        </w:category>
        <w:types>
          <w:type w:val="bbPlcHdr"/>
        </w:types>
        <w:behaviors>
          <w:behavior w:val="content"/>
        </w:behaviors>
        <w:guid w:val="{A0A32A93-BB6A-4FE6-B7EB-97E2C46C87B7}"/>
      </w:docPartPr>
      <w:docPartBody>
        <w:p w:rsidR="00995E13" w:rsidRDefault="00083307" w:rsidP="00083307">
          <w:pPr>
            <w:pStyle w:val="1446F3095E274C8B9406B1E26EF62FF2"/>
          </w:pPr>
          <w:r w:rsidRPr="00D0432F">
            <w:rPr>
              <w:rStyle w:val="PlaceholderText"/>
              <w:highlight w:val="lightGray"/>
            </w:rPr>
            <w:t>2. Enter Customer Number here (i.e., CN6########).</w:t>
          </w:r>
        </w:p>
      </w:docPartBody>
    </w:docPart>
    <w:docPart>
      <w:docPartPr>
        <w:name w:val="72F778C3C4FF4170BC0BB43712C98329"/>
        <w:category>
          <w:name w:val="General"/>
          <w:gallery w:val="placeholder"/>
        </w:category>
        <w:types>
          <w:type w:val="bbPlcHdr"/>
        </w:types>
        <w:behaviors>
          <w:behavior w:val="content"/>
        </w:behaviors>
        <w:guid w:val="{01462664-978B-4EC4-BEDD-E8898E709045}"/>
      </w:docPartPr>
      <w:docPartBody>
        <w:p w:rsidR="00995E13" w:rsidRDefault="00083307" w:rsidP="00083307">
          <w:pPr>
            <w:pStyle w:val="72F778C3C4FF4170BC0BB43712C98329"/>
          </w:pPr>
          <w:r w:rsidRPr="00D0432F">
            <w:rPr>
              <w:rStyle w:val="PlaceholderText"/>
              <w:highlight w:val="lightGray"/>
            </w:rPr>
            <w:t>3. Choose from the drop-down menu.</w:t>
          </w:r>
        </w:p>
      </w:docPartBody>
    </w:docPart>
    <w:docPart>
      <w:docPartPr>
        <w:name w:val="B794BA174C164BFAAA0643A4E2BCBD1D"/>
        <w:category>
          <w:name w:val="General"/>
          <w:gallery w:val="placeholder"/>
        </w:category>
        <w:types>
          <w:type w:val="bbPlcHdr"/>
        </w:types>
        <w:behaviors>
          <w:behavior w:val="content"/>
        </w:behaviors>
        <w:guid w:val="{C29F5F1D-C60F-406B-A841-272289BF4E7B}"/>
      </w:docPartPr>
      <w:docPartBody>
        <w:p w:rsidR="00995E13" w:rsidRDefault="00083307" w:rsidP="00083307">
          <w:pPr>
            <w:pStyle w:val="B794BA174C164BFAAA0643A4E2BCBD1D"/>
          </w:pPr>
          <w:r w:rsidRPr="00D0432F">
            <w:rPr>
              <w:rStyle w:val="PlaceholderText"/>
              <w:highlight w:val="lightGray"/>
            </w:rPr>
            <w:t>4. Enter name of facility here.</w:t>
          </w:r>
        </w:p>
      </w:docPartBody>
    </w:docPart>
    <w:docPart>
      <w:docPartPr>
        <w:name w:val="2F8FF46A3D464BDE9AE7FA4B8F64B6C2"/>
        <w:category>
          <w:name w:val="General"/>
          <w:gallery w:val="placeholder"/>
        </w:category>
        <w:types>
          <w:type w:val="bbPlcHdr"/>
        </w:types>
        <w:behaviors>
          <w:behavior w:val="content"/>
        </w:behaviors>
        <w:guid w:val="{C3663124-FB65-4D55-869F-53B10A4D4E20}"/>
      </w:docPartPr>
      <w:docPartBody>
        <w:p w:rsidR="00995E13" w:rsidRDefault="00083307" w:rsidP="00083307">
          <w:pPr>
            <w:pStyle w:val="2F8FF46A3D464BDE9AE7FA4B8F64B6C2"/>
          </w:pPr>
          <w:r w:rsidRPr="00D0432F">
            <w:rPr>
              <w:rStyle w:val="PlaceholderText"/>
              <w:highlight w:val="lightGray"/>
            </w:rPr>
            <w:t>5. Enter Regulated Entity Number here (i.e., RN1########)</w:t>
          </w:r>
        </w:p>
      </w:docPartBody>
    </w:docPart>
    <w:docPart>
      <w:docPartPr>
        <w:name w:val="82D3A03FBDD94748AAAA1CB4F1244BAE"/>
        <w:category>
          <w:name w:val="General"/>
          <w:gallery w:val="placeholder"/>
        </w:category>
        <w:types>
          <w:type w:val="bbPlcHdr"/>
        </w:types>
        <w:behaviors>
          <w:behavior w:val="content"/>
        </w:behaviors>
        <w:guid w:val="{1842415C-54B4-4471-B407-998301B23885}"/>
      </w:docPartPr>
      <w:docPartBody>
        <w:p w:rsidR="00995E13" w:rsidRDefault="00083307" w:rsidP="00083307">
          <w:pPr>
            <w:pStyle w:val="82D3A03FBDD94748AAAA1CB4F1244BAE"/>
          </w:pPr>
          <w:r w:rsidRPr="00D0432F">
            <w:rPr>
              <w:rStyle w:val="PlaceholderText"/>
              <w:highlight w:val="lightGray"/>
            </w:rPr>
            <w:t>8. Choose from the drop-down menu.</w:t>
          </w:r>
        </w:p>
      </w:docPartBody>
    </w:docPart>
    <w:docPart>
      <w:docPartPr>
        <w:name w:val="AF4760EB91E6438B823BA83C093F2FD6"/>
        <w:category>
          <w:name w:val="General"/>
          <w:gallery w:val="placeholder"/>
        </w:category>
        <w:types>
          <w:type w:val="bbPlcHdr"/>
        </w:types>
        <w:behaviors>
          <w:behavior w:val="content"/>
        </w:behaviors>
        <w:guid w:val="{6BDAD259-CD3F-4EE9-BF7E-C566B71B51D3}"/>
      </w:docPartPr>
      <w:docPartBody>
        <w:p w:rsidR="00995E13" w:rsidRDefault="00083307" w:rsidP="00083307">
          <w:pPr>
            <w:pStyle w:val="AF4760EB91E6438B823BA83C093F2FD6"/>
          </w:pPr>
          <w:r w:rsidRPr="00D0432F">
            <w:rPr>
              <w:rStyle w:val="PlaceholderText"/>
              <w:highlight w:val="lightGray"/>
            </w:rPr>
            <w:t>11. Enter county name here.</w:t>
          </w:r>
        </w:p>
      </w:docPartBody>
    </w:docPart>
    <w:docPart>
      <w:docPartPr>
        <w:name w:val="4AECA3ADF8DC4496995D43136CD9182F"/>
        <w:category>
          <w:name w:val="General"/>
          <w:gallery w:val="placeholder"/>
        </w:category>
        <w:types>
          <w:type w:val="bbPlcHdr"/>
        </w:types>
        <w:behaviors>
          <w:behavior w:val="content"/>
        </w:behaviors>
        <w:guid w:val="{571EFEB4-5123-4112-A9DF-3B3F0923231F}"/>
      </w:docPartPr>
      <w:docPartBody>
        <w:p w:rsidR="00995E13" w:rsidRDefault="00083307" w:rsidP="00083307">
          <w:pPr>
            <w:pStyle w:val="4AECA3ADF8DC4496995D43136CD9182F"/>
          </w:pPr>
          <w:r w:rsidRPr="00D0432F">
            <w:rPr>
              <w:rStyle w:val="PlaceholderText"/>
              <w:highlight w:val="lightGray"/>
            </w:rPr>
            <w:t>12. Enter zip code here.</w:t>
          </w:r>
        </w:p>
      </w:docPartBody>
    </w:docPart>
    <w:docPart>
      <w:docPartPr>
        <w:name w:val="F2384E459FE84CF0AD04B29076CFFE78"/>
        <w:category>
          <w:name w:val="General"/>
          <w:gallery w:val="placeholder"/>
        </w:category>
        <w:types>
          <w:type w:val="bbPlcHdr"/>
        </w:types>
        <w:behaviors>
          <w:behavior w:val="content"/>
        </w:behaviors>
        <w:guid w:val="{2D33AD0A-BBCE-4AED-868A-B17B9653CEB7}"/>
      </w:docPartPr>
      <w:docPartBody>
        <w:p w:rsidR="00995E13" w:rsidRDefault="00083307" w:rsidP="00083307">
          <w:pPr>
            <w:pStyle w:val="F2384E459FE84CF0AD04B29076CFFE78"/>
          </w:pPr>
          <w:r w:rsidRPr="00D0432F">
            <w:rPr>
              <w:rStyle w:val="PlaceholderText"/>
              <w:highlight w:val="lightGray"/>
            </w:rPr>
            <w:t>13. Enter summary of application request here.</w:t>
          </w:r>
        </w:p>
      </w:docPartBody>
    </w:docPart>
    <w:docPart>
      <w:docPartPr>
        <w:name w:val="2D8901E9B10744259B90A4F88854A3B3"/>
        <w:category>
          <w:name w:val="General"/>
          <w:gallery w:val="placeholder"/>
        </w:category>
        <w:types>
          <w:type w:val="bbPlcHdr"/>
        </w:types>
        <w:behaviors>
          <w:behavior w:val="content"/>
        </w:behaviors>
        <w:guid w:val="{14A1E8FC-01DD-48C6-B4DB-8C381489AE09}"/>
      </w:docPartPr>
      <w:docPartBody>
        <w:p w:rsidR="00995E13" w:rsidRDefault="00083307" w:rsidP="00083307">
          <w:pPr>
            <w:pStyle w:val="2D8901E9B10744259B90A4F88854A3B3"/>
          </w:pPr>
          <w:r w:rsidRPr="00D0432F">
            <w:rPr>
              <w:rStyle w:val="PlaceholderText"/>
              <w:highlight w:val="lightGray"/>
            </w:rPr>
            <w:t>14. List all expected pollutants here.</w:t>
          </w:r>
        </w:p>
      </w:docPartBody>
    </w:docPart>
    <w:docPart>
      <w:docPartPr>
        <w:name w:val="B9789CE3A41046B9B31D88FE51A7A0F0"/>
        <w:category>
          <w:name w:val="General"/>
          <w:gallery w:val="placeholder"/>
        </w:category>
        <w:types>
          <w:type w:val="bbPlcHdr"/>
        </w:types>
        <w:behaviors>
          <w:behavior w:val="content"/>
        </w:behaviors>
        <w:guid w:val="{5C0701CD-DDC4-4795-A382-4A43412DEFC3}"/>
      </w:docPartPr>
      <w:docPartBody>
        <w:p w:rsidR="00995E13" w:rsidRDefault="00083307" w:rsidP="00083307">
          <w:pPr>
            <w:pStyle w:val="B9789CE3A41046B9B31D88FE51A7A0F0"/>
          </w:pPr>
          <w:r w:rsidRPr="00D0432F">
            <w:rPr>
              <w:rStyle w:val="PlaceholderText"/>
              <w:highlight w:val="lightGray"/>
            </w:rPr>
            <w:t>15. Enter types of wastewater discharged here.</w:t>
          </w:r>
        </w:p>
      </w:docPartBody>
    </w:docPart>
    <w:docPart>
      <w:docPartPr>
        <w:name w:val="9566AB6358DE416B9F15BEF1448F9F2B"/>
        <w:category>
          <w:name w:val="General"/>
          <w:gallery w:val="placeholder"/>
        </w:category>
        <w:types>
          <w:type w:val="bbPlcHdr"/>
        </w:types>
        <w:behaviors>
          <w:behavior w:val="content"/>
        </w:behaviors>
        <w:guid w:val="{2BF0E8A4-7D6C-474F-9D8C-285D1C67440E}"/>
      </w:docPartPr>
      <w:docPartBody>
        <w:p w:rsidR="00995E13" w:rsidRDefault="00083307" w:rsidP="00083307">
          <w:pPr>
            <w:pStyle w:val="9566AB6358DE416B9F15BEF1448F9F2B"/>
          </w:pPr>
          <w:r w:rsidRPr="00D0432F">
            <w:rPr>
              <w:rStyle w:val="PlaceholderText"/>
              <w:highlight w:val="lightGray"/>
            </w:rPr>
            <w:t>16. Choose from the drop-down menu.</w:t>
          </w:r>
        </w:p>
      </w:docPartBody>
    </w:docPart>
    <w:docPart>
      <w:docPartPr>
        <w:name w:val="A83DFD4238084B51AEDFBE31D10238F8"/>
        <w:category>
          <w:name w:val="General"/>
          <w:gallery w:val="placeholder"/>
        </w:category>
        <w:types>
          <w:type w:val="bbPlcHdr"/>
        </w:types>
        <w:behaviors>
          <w:behavior w:val="content"/>
        </w:behaviors>
        <w:guid w:val="{48AC0C3E-8849-471B-B4FA-3D28E8F8F166}"/>
      </w:docPartPr>
      <w:docPartBody>
        <w:p w:rsidR="00995E13" w:rsidRDefault="00083307" w:rsidP="00083307">
          <w:pPr>
            <w:pStyle w:val="A83DFD4238084B51AEDFBE31D10238F8"/>
          </w:pPr>
          <w:r>
            <w:rPr>
              <w:szCs w:val="28"/>
            </w:rPr>
            <w:t>17. E</w:t>
          </w:r>
          <w:r w:rsidRPr="008D5872">
            <w:rPr>
              <w:szCs w:val="28"/>
            </w:rPr>
            <w:t xml:space="preserve">nter a description of </w:t>
          </w:r>
          <w:r>
            <w:rPr>
              <w:szCs w:val="28"/>
            </w:rPr>
            <w:t>how discharges are treated or managed</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83307"/>
    <w:rsid w:val="00185C42"/>
    <w:rsid w:val="002671D6"/>
    <w:rsid w:val="007F611D"/>
    <w:rsid w:val="00995E13"/>
    <w:rsid w:val="00AC2101"/>
    <w:rsid w:val="00AE38A0"/>
    <w:rsid w:val="00C862A4"/>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307"/>
    <w:rPr>
      <w:color w:val="808080"/>
    </w:rPr>
  </w:style>
  <w:style w:type="paragraph" w:customStyle="1" w:styleId="9D93B78FFD024AC5850D002D67812CDB">
    <w:name w:val="9D93B78FFD024AC5850D002D67812CDB"/>
    <w:rsid w:val="00083307"/>
  </w:style>
  <w:style w:type="paragraph" w:customStyle="1" w:styleId="1446F3095E274C8B9406B1E26EF62FF2">
    <w:name w:val="1446F3095E274C8B9406B1E26EF62FF2"/>
    <w:rsid w:val="00083307"/>
  </w:style>
  <w:style w:type="paragraph" w:customStyle="1" w:styleId="72F778C3C4FF4170BC0BB43712C98329">
    <w:name w:val="72F778C3C4FF4170BC0BB43712C98329"/>
    <w:rsid w:val="00083307"/>
  </w:style>
  <w:style w:type="paragraph" w:customStyle="1" w:styleId="B794BA174C164BFAAA0643A4E2BCBD1D">
    <w:name w:val="B794BA174C164BFAAA0643A4E2BCBD1D"/>
    <w:rsid w:val="00083307"/>
  </w:style>
  <w:style w:type="paragraph" w:customStyle="1" w:styleId="2F8FF46A3D464BDE9AE7FA4B8F64B6C2">
    <w:name w:val="2F8FF46A3D464BDE9AE7FA4B8F64B6C2"/>
    <w:rsid w:val="00083307"/>
  </w:style>
  <w:style w:type="paragraph" w:customStyle="1" w:styleId="82D3A03FBDD94748AAAA1CB4F1244BAE">
    <w:name w:val="82D3A03FBDD94748AAAA1CB4F1244BAE"/>
    <w:rsid w:val="00083307"/>
  </w:style>
  <w:style w:type="paragraph" w:customStyle="1" w:styleId="AF4760EB91E6438B823BA83C093F2FD6">
    <w:name w:val="AF4760EB91E6438B823BA83C093F2FD6"/>
    <w:rsid w:val="00083307"/>
  </w:style>
  <w:style w:type="paragraph" w:customStyle="1" w:styleId="4AECA3ADF8DC4496995D43136CD9182F">
    <w:name w:val="4AECA3ADF8DC4496995D43136CD9182F"/>
    <w:rsid w:val="00083307"/>
  </w:style>
  <w:style w:type="paragraph" w:customStyle="1" w:styleId="F2384E459FE84CF0AD04B29076CFFE78">
    <w:name w:val="F2384E459FE84CF0AD04B29076CFFE78"/>
    <w:rsid w:val="00083307"/>
  </w:style>
  <w:style w:type="paragraph" w:customStyle="1" w:styleId="2D8901E9B10744259B90A4F88854A3B3">
    <w:name w:val="2D8901E9B10744259B90A4F88854A3B3"/>
    <w:rsid w:val="00083307"/>
  </w:style>
  <w:style w:type="paragraph" w:customStyle="1" w:styleId="B9789CE3A41046B9B31D88FE51A7A0F0">
    <w:name w:val="B9789CE3A41046B9B31D88FE51A7A0F0"/>
    <w:rsid w:val="00083307"/>
  </w:style>
  <w:style w:type="paragraph" w:customStyle="1" w:styleId="9566AB6358DE416B9F15BEF1448F9F2B">
    <w:name w:val="9566AB6358DE416B9F15BEF1448F9F2B"/>
    <w:rsid w:val="00083307"/>
  </w:style>
  <w:style w:type="paragraph" w:customStyle="1" w:styleId="A83DFD4238084B51AEDFBE31D10238F8">
    <w:name w:val="A83DFD4238084B51AEDFBE31D10238F8"/>
    <w:rsid w:val="00083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1009</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Plain Langauge Summary MS4 Amendment English</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Langauge Summary MS4 Amendment English</dc:title>
  <dc:subject/>
  <dc:creator>Macayla Coleman</dc:creator>
  <cp:keywords/>
  <dc:description/>
  <cp:lastModifiedBy>Leah Whallon</cp:lastModifiedBy>
  <cp:revision>4</cp:revision>
  <dcterms:created xsi:type="dcterms:W3CDTF">2022-10-04T19:12:00Z</dcterms:created>
  <dcterms:modified xsi:type="dcterms:W3CDTF">2022-10-12T19:27:00Z</dcterms:modified>
</cp:coreProperties>
</file>