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23648949" w14:textId="6F79CD06" w:rsidR="007373E0" w:rsidRPr="00D041F2" w:rsidRDefault="00414BDD" w:rsidP="00D041F2">
      <w:pPr>
        <w:jc w:val="center"/>
        <w:rPr>
          <w:b/>
          <w:bCs/>
          <w:szCs w:val="24"/>
          <w:lang w:val="fr-FR"/>
        </w:rPr>
      </w:pPr>
      <w:r>
        <w:rPr>
          <w:noProof/>
        </w:rPr>
        <w:drawing>
          <wp:inline distT="0" distB="0" distL="0" distR="0" wp14:anchorId="16E424BB" wp14:editId="2B377785">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7CDBAE03" w:rsidR="007373E0" w:rsidRDefault="007373E0">
      <w:pPr>
        <w:widowControl w:val="0"/>
        <w:jc w:val="center"/>
        <w:rPr>
          <w:b/>
          <w:lang w:val="es-MX"/>
        </w:rPr>
      </w:pPr>
      <w:r w:rsidRPr="00A814C4">
        <w:rPr>
          <w:rFonts w:ascii="Georgia" w:hAnsi="Georgia"/>
          <w:b/>
          <w:lang w:val="es-MX"/>
        </w:rPr>
        <w:t xml:space="preserve">PERMISO PROPUESTO NO. </w:t>
      </w:r>
      <w:r w:rsidR="00B029B0" w:rsidRPr="00B029B0">
        <w:rPr>
          <w:rFonts w:ascii="Georgia" w:hAnsi="Georgia"/>
          <w:b/>
          <w:bCs/>
          <w:lang w:val="es-MX"/>
        </w:rPr>
        <w:t>WQ0005417000</w:t>
      </w:r>
    </w:p>
    <w:p w14:paraId="4F491E76" w14:textId="77777777" w:rsidR="007373E0" w:rsidRDefault="007373E0">
      <w:pPr>
        <w:widowControl w:val="0"/>
        <w:rPr>
          <w:b/>
          <w:lang w:val="es-MX"/>
        </w:rPr>
      </w:pPr>
    </w:p>
    <w:sdt>
      <w:sdtPr>
        <w:rPr>
          <w:rFonts w:ascii="Georgia" w:hAnsi="Georgia"/>
          <w:b/>
          <w:lang w:val="es-MX"/>
        </w:rPr>
        <w:id w:val="-724288238"/>
        <w:placeholder>
          <w:docPart w:val="DefaultPlaceholder_-1854013440"/>
        </w:placeholder>
      </w:sdtPr>
      <w:sdtEndPr>
        <w:rPr>
          <w:b w:val="0"/>
          <w:color w:val="FF0000"/>
        </w:rPr>
      </w:sdtEndPr>
      <w:sdtContent>
        <w:p w14:paraId="1E705FBA" w14:textId="52CA7E74" w:rsidR="00A12746" w:rsidRPr="00184F42" w:rsidRDefault="007373E0" w:rsidP="00184F42">
          <w:pPr>
            <w:widowControl w:val="0"/>
            <w:rPr>
              <w:rFonts w:ascii="Georgia" w:hAnsi="Georgia"/>
              <w:lang w:val="es-MX"/>
            </w:rPr>
          </w:pPr>
          <w:r w:rsidRPr="00A814C4">
            <w:rPr>
              <w:rFonts w:ascii="Georgia" w:hAnsi="Georgia"/>
              <w:b/>
              <w:lang w:val="es-MX"/>
            </w:rPr>
            <w:t>SOLICITUD</w:t>
          </w:r>
          <w:r w:rsidRPr="00414BDD">
            <w:rPr>
              <w:rFonts w:ascii="Georgia" w:hAnsi="Georgia"/>
              <w:b/>
              <w:lang w:val="es-MX"/>
            </w:rPr>
            <w:t>.</w:t>
          </w:r>
          <w:r w:rsidRPr="00414BDD">
            <w:rPr>
              <w:rFonts w:ascii="Georgia" w:hAnsi="Georgia"/>
              <w:lang w:val="es-MX"/>
            </w:rPr>
            <w:t xml:space="preserve"> </w:t>
          </w:r>
          <w:r w:rsidR="00CB02E5">
            <w:rPr>
              <w:rFonts w:ascii="Georgia" w:hAnsi="Georgia"/>
              <w:lang w:val="es-MX"/>
            </w:rPr>
            <w:t xml:space="preserve">Leprino Foods Company, 1830 W. 38th Ave., Denver, Colorado, 80211, </w:t>
          </w:r>
          <w:r w:rsidRPr="00A814C4">
            <w:rPr>
              <w:rFonts w:ascii="Georgia" w:hAnsi="Georgia"/>
              <w:lang w:val="es-MX"/>
            </w:rPr>
            <w:t xml:space="preserve">ha </w:t>
          </w:r>
          <w:r w:rsidRPr="007B4FCD">
            <w:rPr>
              <w:rFonts w:ascii="Georgia" w:hAnsi="Georgia"/>
              <w:szCs w:val="24"/>
              <w:lang w:val="es-MX"/>
            </w:rPr>
            <w:t>solicitado a la Comisión de Calidad Ambiental del Es</w:t>
          </w:r>
          <w:r w:rsidR="009476D8" w:rsidRPr="007B4FCD">
            <w:rPr>
              <w:rFonts w:ascii="Georgia" w:hAnsi="Georgia"/>
              <w:szCs w:val="24"/>
              <w:lang w:val="es-MX"/>
            </w:rPr>
            <w:t>tado de Texas (TCEQ)</w:t>
          </w:r>
          <w:r w:rsidRPr="007B4FCD">
            <w:rPr>
              <w:rFonts w:ascii="Georgia" w:hAnsi="Georgia"/>
              <w:szCs w:val="24"/>
              <w:lang w:val="es-MX"/>
            </w:rPr>
            <w:t xml:space="preserve"> para el propuesto</w:t>
          </w:r>
          <w:r w:rsidR="009476D8" w:rsidRPr="007B4FCD">
            <w:rPr>
              <w:rFonts w:ascii="Georgia" w:hAnsi="Georgia"/>
              <w:szCs w:val="24"/>
              <w:lang w:val="es-MX"/>
            </w:rPr>
            <w:t xml:space="preserve"> </w:t>
          </w:r>
          <w:r w:rsidRPr="007B4FCD">
            <w:rPr>
              <w:rFonts w:ascii="Georgia" w:hAnsi="Georgia"/>
              <w:szCs w:val="24"/>
              <w:lang w:val="es-MX"/>
            </w:rPr>
            <w:t xml:space="preserve">Permiso No. </w:t>
          </w:r>
          <w:r w:rsidR="009476D8" w:rsidRPr="007B4FCD">
            <w:rPr>
              <w:rFonts w:ascii="Georgia" w:hAnsi="Georgia"/>
              <w:szCs w:val="24"/>
              <w:lang w:val="es-MX"/>
            </w:rPr>
            <w:t>WQ00</w:t>
          </w:r>
          <w:r w:rsidR="00CB02E5" w:rsidRPr="007B4FCD">
            <w:rPr>
              <w:rFonts w:ascii="Georgia" w:hAnsi="Georgia"/>
              <w:szCs w:val="24"/>
              <w:lang w:val="es-MX"/>
            </w:rPr>
            <w:t>05417000</w:t>
          </w:r>
          <w:r w:rsidRPr="007B4FCD">
            <w:rPr>
              <w:rFonts w:ascii="Georgia" w:hAnsi="Georgia"/>
              <w:szCs w:val="24"/>
              <w:lang w:val="es-MX"/>
            </w:rPr>
            <w:t xml:space="preserve"> (EPA I.D. No. TX </w:t>
          </w:r>
          <w:r w:rsidR="00CB02E5" w:rsidRPr="007B4FCD">
            <w:rPr>
              <w:rFonts w:ascii="Georgia" w:hAnsi="Georgia"/>
              <w:szCs w:val="24"/>
              <w:lang w:val="es-MX"/>
            </w:rPr>
            <w:t>0143600</w:t>
          </w:r>
          <w:r w:rsidRPr="007B4FCD">
            <w:rPr>
              <w:rFonts w:ascii="Georgia" w:hAnsi="Georgia"/>
              <w:szCs w:val="24"/>
              <w:lang w:val="es-MX"/>
            </w:rPr>
            <w:t>) del Sistema de Eliminación de Descargas de Contaminantes de Texas (TPDES) para autorizar</w:t>
          </w:r>
          <w:r w:rsidRPr="007B4FCD">
            <w:rPr>
              <w:rFonts w:ascii="Georgia" w:hAnsi="Georgia"/>
              <w:i/>
              <w:szCs w:val="24"/>
              <w:lang w:val="es-MX"/>
            </w:rPr>
            <w:t xml:space="preserve"> </w:t>
          </w:r>
          <w:r w:rsidRPr="007B4FCD">
            <w:rPr>
              <w:rFonts w:ascii="Georgia" w:hAnsi="Georgia"/>
              <w:szCs w:val="24"/>
              <w:lang w:val="es-MX"/>
            </w:rPr>
            <w:t>la descarga de aguas residuales en un volumen que no sobrepasa un flujo promedio diario de</w:t>
          </w:r>
          <w:r w:rsidR="00414BDD" w:rsidRPr="007B4FCD">
            <w:rPr>
              <w:rFonts w:ascii="Georgia" w:hAnsi="Georgia"/>
              <w:szCs w:val="24"/>
              <w:lang w:val="es-MX"/>
            </w:rPr>
            <w:t xml:space="preserve"> </w:t>
          </w:r>
          <w:r w:rsidR="00CB02E5" w:rsidRPr="007B4FCD">
            <w:rPr>
              <w:rFonts w:ascii="Georgia" w:hAnsi="Georgia"/>
              <w:szCs w:val="24"/>
              <w:lang w:val="es-MX"/>
            </w:rPr>
            <w:t>2,000,000</w:t>
          </w:r>
          <w:r w:rsidR="00414BDD" w:rsidRPr="007B4FCD">
            <w:rPr>
              <w:rFonts w:ascii="Georgia" w:hAnsi="Georgia"/>
              <w:szCs w:val="24"/>
              <w:lang w:val="es-MX"/>
            </w:rPr>
            <w:t xml:space="preserve"> galones por día. La planta </w:t>
          </w:r>
          <w:r w:rsidRPr="007B4FCD">
            <w:rPr>
              <w:rFonts w:ascii="Georgia" w:hAnsi="Georgia"/>
              <w:szCs w:val="24"/>
              <w:lang w:val="es-MX"/>
            </w:rPr>
            <w:t xml:space="preserve">está ubicada </w:t>
          </w:r>
          <w:r w:rsidR="007B4FCD" w:rsidRPr="007B4FCD">
            <w:rPr>
              <w:rFonts w:ascii="Georgia" w:hAnsi="Georgia"/>
              <w:iCs/>
              <w:szCs w:val="24"/>
            </w:rPr>
            <w:t>4301 East 19</w:t>
          </w:r>
          <w:r w:rsidR="007B4FCD" w:rsidRPr="007B4FCD">
            <w:rPr>
              <w:rFonts w:ascii="Georgia" w:hAnsi="Georgia"/>
              <w:iCs/>
              <w:szCs w:val="24"/>
              <w:vertAlign w:val="superscript"/>
            </w:rPr>
            <w:t>th</w:t>
          </w:r>
          <w:r w:rsidR="007B4FCD" w:rsidRPr="007B4FCD">
            <w:rPr>
              <w:rFonts w:ascii="Georgia" w:hAnsi="Georgia"/>
              <w:iCs/>
              <w:szCs w:val="24"/>
            </w:rPr>
            <w:t xml:space="preserve"> Street, Lubbock</w:t>
          </w:r>
          <w:r w:rsidR="007B4FCD" w:rsidRPr="007B4FCD">
            <w:rPr>
              <w:rFonts w:ascii="Georgia" w:hAnsi="Georgia"/>
              <w:szCs w:val="24"/>
              <w:lang w:val="es-MX"/>
            </w:rPr>
            <w:t xml:space="preserve">, </w:t>
          </w:r>
          <w:r w:rsidR="007B4FCD" w:rsidRPr="007B4FCD">
            <w:rPr>
              <w:rFonts w:ascii="Georgia" w:hAnsi="Georgia"/>
              <w:szCs w:val="24"/>
              <w:lang w:val="es-US"/>
            </w:rPr>
            <w:t>Condado de Lubbock</w:t>
          </w:r>
          <w:r w:rsidR="007B4FCD" w:rsidRPr="007B4FCD">
            <w:rPr>
              <w:rFonts w:ascii="Georgia" w:hAnsi="Georgia"/>
              <w:szCs w:val="24"/>
              <w:lang w:val="es-MX"/>
            </w:rPr>
            <w:t>, Texas 79403</w:t>
          </w:r>
          <w:r w:rsidRPr="007B4FCD">
            <w:rPr>
              <w:rFonts w:ascii="Georgia" w:hAnsi="Georgia"/>
              <w:szCs w:val="24"/>
              <w:lang w:val="es-MX"/>
            </w:rPr>
            <w:t>. La ruta de descarga es del sitio de la planta a</w:t>
          </w:r>
          <w:r w:rsidR="00AF2847">
            <w:rPr>
              <w:rFonts w:ascii="Georgia" w:hAnsi="Georgia"/>
              <w:szCs w:val="24"/>
              <w:lang w:val="es-MX"/>
            </w:rPr>
            <w:t xml:space="preserve"> </w:t>
          </w:r>
          <w:r w:rsidR="00B524C2">
            <w:rPr>
              <w:rFonts w:ascii="Georgia" w:hAnsi="Georgia"/>
              <w:szCs w:val="24"/>
              <w:lang w:val="es-MX"/>
            </w:rPr>
            <w:t>a</w:t>
          </w:r>
          <w:r w:rsidR="00AF2847">
            <w:rPr>
              <w:rFonts w:ascii="Georgia" w:hAnsi="Georgia"/>
              <w:szCs w:val="24"/>
              <w:lang w:val="es-MX"/>
            </w:rPr>
            <w:t>travez de la via de taberia al Canyon Lake #6.</w:t>
          </w:r>
          <w:r w:rsidR="00184F42" w:rsidRPr="00184F42">
            <w:rPr>
              <w:rFonts w:ascii="Georgia" w:hAnsi="Georgia"/>
              <w:lang w:val="es-MX"/>
            </w:rPr>
            <w:t xml:space="preserve"> </w:t>
          </w:r>
          <w:r w:rsidRPr="00A814C4">
            <w:rPr>
              <w:rFonts w:ascii="Georgia" w:hAnsi="Georgia"/>
              <w:lang w:val="es-MX"/>
            </w:rPr>
            <w:t>La TCEQ recibió esta solicitud el</w:t>
          </w:r>
          <w:r w:rsidR="00414BDD">
            <w:rPr>
              <w:rFonts w:ascii="Georgia" w:hAnsi="Georgia"/>
              <w:lang w:val="es-MX"/>
            </w:rPr>
            <w:t xml:space="preserve"> </w:t>
          </w:r>
          <w:r w:rsidR="00184F42">
            <w:rPr>
              <w:rFonts w:ascii="Georgia" w:hAnsi="Georgia"/>
              <w:lang w:val="es-MX"/>
            </w:rPr>
            <w:t>09/30/2022</w:t>
          </w:r>
          <w:r w:rsidRPr="00A814C4">
            <w:rPr>
              <w:rFonts w:ascii="Georgia" w:hAnsi="Georgia"/>
              <w:i/>
              <w:lang w:val="es-MX"/>
            </w:rPr>
            <w:t>.</w:t>
          </w:r>
          <w:r w:rsidRPr="00A814C4">
            <w:rPr>
              <w:rFonts w:ascii="Georgia" w:hAnsi="Georgia"/>
              <w:lang w:val="es-MX"/>
            </w:rPr>
            <w:t xml:space="preserve"> La solicitud para el permiso está disponible para leerla y copiarla en </w:t>
          </w:r>
          <w:r w:rsidR="00184F42">
            <w:rPr>
              <w:rFonts w:ascii="Georgia" w:hAnsi="Georgia"/>
              <w:lang w:val="es-MX"/>
            </w:rPr>
            <w:t>Texas Commission on Environmental quality – Region 2, 5012 50th Street, Suite 100, Lubbock, Texas</w:t>
          </w:r>
          <w:r w:rsidRPr="00A814C4">
            <w:rPr>
              <w:rFonts w:ascii="Georgia" w:hAnsi="Georgia"/>
              <w:i/>
              <w:lang w:val="es-MX"/>
            </w:rPr>
            <w:t>.</w:t>
          </w:r>
          <w:r w:rsidR="00A12746" w:rsidRPr="00A814C4">
            <w:rPr>
              <w:rFonts w:ascii="Georgia" w:hAnsi="Georgia"/>
              <w:lang w:val="es-MX"/>
            </w:rPr>
            <w:t xml:space="preserve"> </w:t>
          </w:r>
          <w:r w:rsidR="00A12746" w:rsidRPr="00A814C4">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184F42" w:rsidRPr="00184F42">
            <w:t xml:space="preserve"> </w:t>
          </w:r>
          <w:hyperlink r:id="rId6" w:history="1">
            <w:r w:rsidR="00184F42" w:rsidRPr="008B44F7">
              <w:rPr>
                <w:rStyle w:val="Hyperlink"/>
                <w:rFonts w:ascii="Georgia" w:hAnsi="Georgia"/>
                <w:lang w:val="es-MX"/>
              </w:rPr>
              <w:t>https://tceq.maps.arcgis.com/apps/webappviewer/index.html?id=db5bac44afbc468bbddd360f8168250f&amp;marker=-101.7775%2C33.580277&amp;level=12</w:t>
            </w:r>
          </w:hyperlink>
          <w:r w:rsidR="00184F42">
            <w:rPr>
              <w:rFonts w:ascii="Georgia" w:hAnsi="Georgia"/>
              <w:color w:val="FF0000"/>
              <w:lang w:val="es-MX"/>
            </w:rPr>
            <w:t xml:space="preserve"> </w:t>
          </w:r>
        </w:p>
      </w:sdtContent>
    </w:sdt>
    <w:p w14:paraId="5815166B" w14:textId="77777777" w:rsidR="007373E0" w:rsidRPr="00534ACE" w:rsidRDefault="007373E0" w:rsidP="00A814C4">
      <w:pPr>
        <w:widowControl w:val="0"/>
        <w:rPr>
          <w:rFonts w:ascii="Georgia" w:hAnsi="Georgia"/>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lastRenderedPageBreak/>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063020338"/>
        <w:placeholder>
          <w:docPart w:val="DefaultPlaceholder_-1854013440"/>
        </w:placeholder>
      </w:sdtPr>
      <w:sdtEndPr>
        <w:rPr>
          <w:i/>
          <w:iCs/>
        </w:rPr>
      </w:sdtEndPr>
      <w:sdtContent>
        <w:p w14:paraId="607DD6A5" w14:textId="3B2F3052"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414BDD">
            <w:rPr>
              <w:rFonts w:ascii="Georgia" w:hAnsi="Georgia" w:cs="Baskerville Old Face"/>
              <w:szCs w:val="24"/>
              <w:lang w:val="fr-FR"/>
            </w:rPr>
            <w:t xml:space="preserve">También se puede obtener información adicional del </w:t>
          </w:r>
          <w:r w:rsidR="00316862">
            <w:rPr>
              <w:rFonts w:ascii="Georgia" w:hAnsi="Georgia" w:cs="Baskerville Old Face"/>
              <w:szCs w:val="24"/>
              <w:lang w:val="fr-FR"/>
            </w:rPr>
            <w:t>Leprino Foods Company</w:t>
          </w:r>
          <w:r w:rsidRPr="00414BDD">
            <w:rPr>
              <w:rFonts w:ascii="Georgia" w:hAnsi="Georgia" w:cs="Baskerville Old Face"/>
              <w:szCs w:val="24"/>
              <w:lang w:val="fr-FR"/>
            </w:rPr>
            <w:t xml:space="preserve"> la dirección indicada arriba o llamando a</w:t>
          </w:r>
          <w:r w:rsidR="00316862">
            <w:rPr>
              <w:rFonts w:ascii="Georgia" w:hAnsi="Georgia" w:cs="Baskerville Old Face"/>
              <w:szCs w:val="24"/>
              <w:lang w:val="fr-FR"/>
            </w:rPr>
            <w:t xml:space="preserve"> Kim DeVigil, </w:t>
          </w:r>
          <w:r w:rsidRPr="00414BDD">
            <w:rPr>
              <w:rFonts w:ascii="Georgia" w:hAnsi="Georgia" w:cs="Baskerville Old Face"/>
              <w:szCs w:val="24"/>
              <w:lang w:val="fr-FR"/>
            </w:rPr>
            <w:t xml:space="preserve">al </w:t>
          </w:r>
          <w:r w:rsidR="00316862">
            <w:rPr>
              <w:rFonts w:ascii="Georgia" w:hAnsi="Georgia" w:cs="Baskerville Old Face"/>
              <w:szCs w:val="24"/>
              <w:lang w:val="fr-FR"/>
            </w:rPr>
            <w:t>303-264-5336</w:t>
          </w:r>
          <w:r w:rsidRPr="00414BDD">
            <w:rPr>
              <w:rFonts w:ascii="Georgia" w:hAnsi="Georgia" w:cs="Baskerville Old Face"/>
              <w:i/>
              <w:iCs/>
              <w:szCs w:val="24"/>
              <w:lang w:val="fr-FR"/>
            </w:rPr>
            <w:t xml:space="preserve">. </w:t>
          </w:r>
        </w:p>
      </w:sdtContent>
    </w:sdt>
    <w:p w14:paraId="56A057C6"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542CFB" w14:textId="68107039"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414BDD">
        <w:rPr>
          <w:rFonts w:ascii="Georgia" w:hAnsi="Georgia" w:cs="Baskerville Old Face"/>
          <w:szCs w:val="24"/>
        </w:rPr>
        <w:t xml:space="preserve">Fecha de emisión </w:t>
      </w:r>
      <w:r w:rsidR="00276829" w:rsidRPr="007130E3">
        <w:rPr>
          <w:rFonts w:ascii="Georgia" w:hAnsi="Georgia" w:cs="Helvetica"/>
          <w:sz w:val="22"/>
          <w:szCs w:val="22"/>
        </w:rPr>
        <w:t>1</w:t>
      </w:r>
      <w:r w:rsidR="00C16133">
        <w:rPr>
          <w:rFonts w:ascii="Georgia" w:hAnsi="Georgia" w:cs="Helvetica"/>
          <w:sz w:val="22"/>
          <w:szCs w:val="22"/>
        </w:rPr>
        <w:t>7</w:t>
      </w:r>
      <w:r w:rsidR="00276829" w:rsidRPr="007130E3">
        <w:rPr>
          <w:rFonts w:ascii="Georgia" w:hAnsi="Georgia" w:cs="Helvetica"/>
          <w:sz w:val="22"/>
          <w:szCs w:val="22"/>
        </w:rPr>
        <w:t xml:space="preserve"> de octubre de 2022</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180348"/>
    <w:rsid w:val="00184F42"/>
    <w:rsid w:val="001D4023"/>
    <w:rsid w:val="001F55CF"/>
    <w:rsid w:val="002315EA"/>
    <w:rsid w:val="00232510"/>
    <w:rsid w:val="00276829"/>
    <w:rsid w:val="00316862"/>
    <w:rsid w:val="00321E02"/>
    <w:rsid w:val="003D6A40"/>
    <w:rsid w:val="00414BDD"/>
    <w:rsid w:val="004A798C"/>
    <w:rsid w:val="004D6122"/>
    <w:rsid w:val="00534ACE"/>
    <w:rsid w:val="005F54A9"/>
    <w:rsid w:val="007130E3"/>
    <w:rsid w:val="007373E0"/>
    <w:rsid w:val="007B4FCD"/>
    <w:rsid w:val="009476D8"/>
    <w:rsid w:val="009C73A4"/>
    <w:rsid w:val="00A12746"/>
    <w:rsid w:val="00A814C4"/>
    <w:rsid w:val="00AF2847"/>
    <w:rsid w:val="00B029B0"/>
    <w:rsid w:val="00B524C2"/>
    <w:rsid w:val="00C16133"/>
    <w:rsid w:val="00C45DF5"/>
    <w:rsid w:val="00CB02E5"/>
    <w:rsid w:val="00D041F2"/>
    <w:rsid w:val="00E56208"/>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101.7775%2C33.580277&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60087D"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60087D"/>
    <w:rsid w:val="009D60D8"/>
    <w:rsid w:val="00D9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1117</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7428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Erwin Madrid</cp:lastModifiedBy>
  <cp:revision>12</cp:revision>
  <cp:lastPrinted>2022-10-17T13:45:00Z</cp:lastPrinted>
  <dcterms:created xsi:type="dcterms:W3CDTF">2022-10-13T14:56:00Z</dcterms:created>
  <dcterms:modified xsi:type="dcterms:W3CDTF">2023-01-26T20:25:00Z</dcterms:modified>
</cp:coreProperties>
</file>