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0C816E02" w:rsidR="00BB10C9" w:rsidRPr="00BB10C9" w:rsidRDefault="007F5C5F" w:rsidP="00BB10C9">
      <w:pPr>
        <w:jc w:val="center"/>
        <w:rPr>
          <w:b/>
          <w:bCs/>
          <w:szCs w:val="24"/>
          <w:lang w:val="fr-FR"/>
        </w:rPr>
      </w:pPr>
      <w:r>
        <w:rPr>
          <w:noProof/>
        </w:rPr>
        <w:drawing>
          <wp:inline distT="0" distB="0" distL="0" distR="0" wp14:anchorId="2FF0B099" wp14:editId="1812280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76079D4"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FD2238" w:rsidRPr="00FD2238">
        <w:rPr>
          <w:rFonts w:ascii="Georgia" w:hAnsi="Georgia"/>
          <w:b/>
          <w:sz w:val="22"/>
          <w:szCs w:val="22"/>
          <w:lang w:val="es-MX"/>
        </w:rPr>
        <w:t>WQ0012259001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621B256" w14:textId="2B190EED" w:rsidR="00F923F1" w:rsidRPr="00F923F1" w:rsidRDefault="00F716DC" w:rsidP="00F923F1">
          <w:pPr>
            <w:widowControl w:val="0"/>
            <w:rPr>
              <w:rFonts w:ascii="Georgia" w:hAnsi="Georgia"/>
              <w:sz w:val="22"/>
              <w:szCs w:val="22"/>
              <w:lang w:val="es-ES"/>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923F1" w:rsidRPr="00F923F1">
            <w:rPr>
              <w:rFonts w:ascii="Georgia" w:hAnsi="Georgia"/>
              <w:sz w:val="22"/>
              <w:szCs w:val="22"/>
              <w:lang w:val="es-MX"/>
            </w:rPr>
            <w:t xml:space="preserve">Bayou Forest Village, Inc., P.O. Box 79244, Houston, Texas </w:t>
          </w:r>
          <w:r w:rsidR="000120F3">
            <w:rPr>
              <w:rFonts w:ascii="Georgia" w:hAnsi="Georgia"/>
              <w:sz w:val="22"/>
              <w:szCs w:val="22"/>
              <w:lang w:val="es-MX"/>
            </w:rPr>
            <w:t>77279</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923F1" w:rsidRPr="00F923F1">
            <w:rPr>
              <w:rFonts w:ascii="Georgia" w:hAnsi="Georgia"/>
              <w:sz w:val="22"/>
              <w:szCs w:val="22"/>
              <w:lang w:val="es-MX"/>
            </w:rPr>
            <w:t>12259001</w:t>
          </w:r>
          <w:r w:rsidRPr="00866039">
            <w:rPr>
              <w:rFonts w:ascii="Georgia" w:hAnsi="Georgia"/>
              <w:sz w:val="22"/>
              <w:szCs w:val="22"/>
              <w:lang w:val="es-MX"/>
            </w:rPr>
            <w:t xml:space="preserve"> (EPA I.D. No. TX</w:t>
          </w:r>
          <w:r w:rsidR="00F923F1" w:rsidRPr="00F923F1">
            <w:rPr>
              <w:rFonts w:ascii="Georgia" w:hAnsi="Georgia"/>
              <w:sz w:val="22"/>
              <w:szCs w:val="22"/>
              <w:lang w:val="es-MX"/>
            </w:rPr>
            <w:t>0084531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923F1" w:rsidRPr="00F923F1">
            <w:rPr>
              <w:rFonts w:ascii="Georgia" w:hAnsi="Georgia"/>
              <w:sz w:val="22"/>
              <w:szCs w:val="22"/>
              <w:lang w:val="es-MX"/>
            </w:rPr>
            <w:t>30,000</w:t>
          </w:r>
          <w:r w:rsidR="00390F4E" w:rsidRPr="00866039">
            <w:rPr>
              <w:rFonts w:ascii="Georgia" w:hAnsi="Georgia"/>
              <w:sz w:val="22"/>
              <w:szCs w:val="22"/>
              <w:lang w:val="es-MX"/>
            </w:rPr>
            <w:t xml:space="preserve"> galones por día. La planta está ubicada </w:t>
          </w:r>
          <w:r w:rsidR="00F923F1" w:rsidRPr="00F923F1">
            <w:rPr>
              <w:rFonts w:ascii="Georgia" w:hAnsi="Georgia"/>
              <w:sz w:val="22"/>
              <w:szCs w:val="22"/>
              <w:lang w:val="es-MX"/>
            </w:rPr>
            <w:t>12500 Aldine Westfield Road, Houston</w:t>
          </w:r>
          <w:r w:rsidR="00390F4E" w:rsidRPr="00866039">
            <w:rPr>
              <w:rFonts w:ascii="Georgia" w:hAnsi="Georgia"/>
              <w:sz w:val="22"/>
              <w:szCs w:val="22"/>
              <w:lang w:val="es-MX"/>
            </w:rPr>
            <w:t xml:space="preserve"> en el Condado de </w:t>
          </w:r>
          <w:r w:rsidR="00F923F1">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F923F1" w:rsidRPr="00F923F1">
            <w:rPr>
              <w:rFonts w:ascii="Georgia" w:hAnsi="Georgia"/>
              <w:sz w:val="22"/>
              <w:szCs w:val="22"/>
              <w:lang w:val="es-ES"/>
            </w:rPr>
            <w:t>Distrito de Inundaciones del Condado de Harris</w:t>
          </w:r>
        </w:p>
        <w:p w14:paraId="52F4ACE1" w14:textId="77C0FE0F" w:rsidR="005C1426" w:rsidRPr="00F923F1" w:rsidRDefault="00F923F1" w:rsidP="00A330CF">
          <w:pPr>
            <w:widowControl w:val="0"/>
            <w:rPr>
              <w:rFonts w:ascii="Georgia" w:hAnsi="Georgia"/>
              <w:sz w:val="22"/>
              <w:szCs w:val="22"/>
            </w:rPr>
          </w:pPr>
          <w:r w:rsidRPr="00F923F1">
            <w:rPr>
              <w:rFonts w:ascii="Georgia" w:hAnsi="Georgia"/>
              <w:sz w:val="22"/>
              <w:szCs w:val="22"/>
              <w:lang w:val="es-ES"/>
            </w:rPr>
            <w:t>(HCFCD) Zanja ; de allí a las cuencas de detención en Keith Weiss Park; de allí a Halls Bayou; de allí a la porción de mareas de Greens Bayou de la marea del canal de navegación de Houston.</w:t>
          </w:r>
          <w:r w:rsidR="00F716DC"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Pr="00F923F1">
            <w:rPr>
              <w:rFonts w:ascii="Georgia" w:hAnsi="Georgia"/>
              <w:sz w:val="22"/>
              <w:szCs w:val="22"/>
              <w:lang w:val="es-ES"/>
            </w:rPr>
            <w:t>20 de octubre de 2022</w:t>
          </w:r>
          <w:r w:rsidR="00F716DC" w:rsidRPr="00866039">
            <w:rPr>
              <w:rFonts w:ascii="Georgia" w:hAnsi="Georgia"/>
              <w:i/>
              <w:sz w:val="22"/>
              <w:szCs w:val="22"/>
              <w:lang w:val="es-MX"/>
            </w:rPr>
            <w:t>.</w:t>
          </w:r>
          <w:r w:rsidR="00F716DC" w:rsidRPr="00866039">
            <w:rPr>
              <w:rFonts w:ascii="Georgia" w:hAnsi="Georgia"/>
              <w:sz w:val="22"/>
              <w:szCs w:val="22"/>
              <w:lang w:val="es-MX"/>
            </w:rPr>
            <w:t xml:space="preserve"> La solicitud para el permiso está disponible para leerla y copiarla en </w:t>
          </w:r>
          <w:r w:rsidRPr="00F923F1">
            <w:rPr>
              <w:rFonts w:ascii="Georgia" w:hAnsi="Georgia"/>
              <w:sz w:val="22"/>
              <w:szCs w:val="22"/>
              <w:lang w:val="es-MX"/>
            </w:rPr>
            <w:t>Harris County Public Library – Aldine Branch, 11331 Airline Drive, Houston, Texas</w:t>
          </w:r>
          <w:r w:rsidR="00F716DC"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01622DA2" w14:textId="649EE270" w:rsidR="00DB1DB7" w:rsidRDefault="00EA3CA7" w:rsidP="00A330CF">
      <w:pPr>
        <w:widowControl w:val="0"/>
        <w:rPr>
          <w:rFonts w:ascii="Georgia" w:hAnsi="Georgia"/>
          <w:color w:val="FF0000"/>
          <w:sz w:val="22"/>
          <w:szCs w:val="22"/>
          <w:lang w:val="es-MX"/>
        </w:rPr>
      </w:pPr>
      <w:hyperlink r:id="rId5" w:history="1">
        <w:r w:rsidR="00F923F1" w:rsidRPr="00F647D2">
          <w:rPr>
            <w:rStyle w:val="Hyperlink"/>
            <w:rFonts w:ascii="Georgia" w:hAnsi="Georgia"/>
            <w:sz w:val="22"/>
            <w:szCs w:val="22"/>
            <w:lang w:val="es-MX"/>
          </w:rPr>
          <w:t>https://gisweb.tceq.texas.gov/LocationMapper/?marker=-95.348611,29.897777&amp;level=18</w:t>
        </w:r>
      </w:hyperlink>
    </w:p>
    <w:p w14:paraId="4BDE8F01" w14:textId="77777777" w:rsidR="00F923F1" w:rsidRPr="00866039" w:rsidRDefault="00F923F1"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609FA3E"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EA3CA7">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03B5FF4" w:rsidR="007F5C5F" w:rsidRPr="00487F9E"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lang w:val="fr-FR"/>
            </w:rPr>
            <w:t xml:space="preserve">También se puede obtener información adicional del </w:t>
          </w:r>
          <w:r w:rsidR="00487F9E" w:rsidRPr="00487F9E">
            <w:rPr>
              <w:rFonts w:ascii="Georgia" w:hAnsi="Georgia" w:cs="Baskerville Old Face"/>
              <w:sz w:val="22"/>
              <w:szCs w:val="22"/>
              <w:lang w:val="fr-FR"/>
            </w:rPr>
            <w:t>Bayou Forest Village, Inc.</w:t>
          </w:r>
          <w:r w:rsidRPr="00866039">
            <w:rPr>
              <w:rFonts w:ascii="Georgia" w:hAnsi="Georgia" w:cs="Baskerville Old Face"/>
              <w:sz w:val="22"/>
              <w:szCs w:val="22"/>
              <w:lang w:val="fr-FR"/>
            </w:rPr>
            <w:t xml:space="preserve"> a la dirección indicada arriba o llamando a </w:t>
          </w:r>
          <w:r w:rsidR="00487F9E" w:rsidRPr="00487F9E">
            <w:rPr>
              <w:rFonts w:ascii="Georgia" w:hAnsi="Georgia" w:cs="Baskerville Old Face"/>
              <w:sz w:val="22"/>
              <w:szCs w:val="22"/>
              <w:lang w:val="es-ES"/>
            </w:rPr>
            <w:t>Sr. Daniel Parks, E.I.T.</w:t>
          </w:r>
          <w:r w:rsidRPr="00866039">
            <w:rPr>
              <w:rFonts w:ascii="Georgia" w:hAnsi="Georgia" w:cs="Baskerville Old Face"/>
              <w:sz w:val="22"/>
              <w:szCs w:val="22"/>
              <w:lang w:val="fr-FR"/>
            </w:rPr>
            <w:t xml:space="preserve"> al </w:t>
          </w:r>
          <w:r w:rsidR="00487F9E" w:rsidRPr="00487F9E">
            <w:rPr>
              <w:rFonts w:ascii="Georgia" w:hAnsi="Georgia" w:cs="Baskerville Old Face"/>
              <w:sz w:val="22"/>
              <w:szCs w:val="22"/>
              <w:lang w:val="fr-FR"/>
            </w:rPr>
            <w:t>WaterEngineers,Inc., at 281-373-0500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56C539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B61DE">
        <w:rPr>
          <w:rFonts w:ascii="Georgia" w:hAnsi="Georgia" w:cs="Baskerville Old Face"/>
          <w:sz w:val="22"/>
          <w:szCs w:val="22"/>
        </w:rPr>
        <w:t>November 8,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120F3"/>
    <w:rsid w:val="002208E1"/>
    <w:rsid w:val="00286BC9"/>
    <w:rsid w:val="002C1BB6"/>
    <w:rsid w:val="00390F4E"/>
    <w:rsid w:val="00487F9E"/>
    <w:rsid w:val="004A3B81"/>
    <w:rsid w:val="004B61DE"/>
    <w:rsid w:val="00515697"/>
    <w:rsid w:val="005C1426"/>
    <w:rsid w:val="00654134"/>
    <w:rsid w:val="0067628D"/>
    <w:rsid w:val="006B7971"/>
    <w:rsid w:val="007F5C5F"/>
    <w:rsid w:val="0081041D"/>
    <w:rsid w:val="00866039"/>
    <w:rsid w:val="008D0781"/>
    <w:rsid w:val="00956AF6"/>
    <w:rsid w:val="00985FAE"/>
    <w:rsid w:val="00A330CF"/>
    <w:rsid w:val="00BB10C9"/>
    <w:rsid w:val="00DB1DB7"/>
    <w:rsid w:val="00E43038"/>
    <w:rsid w:val="00E52CB6"/>
    <w:rsid w:val="00EA3CA7"/>
    <w:rsid w:val="00EE43B2"/>
    <w:rsid w:val="00F716DC"/>
    <w:rsid w:val="00F84B4F"/>
    <w:rsid w:val="00F923F1"/>
    <w:rsid w:val="00FD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HTMLPreformatted">
    <w:name w:val="HTML Preformatted"/>
    <w:basedOn w:val="Normal"/>
    <w:link w:val="HTMLPreformattedChar"/>
    <w:semiHidden/>
    <w:unhideWhenUsed/>
    <w:rsid w:val="00F923F1"/>
    <w:rPr>
      <w:rFonts w:ascii="Consolas" w:hAnsi="Consolas"/>
      <w:sz w:val="20"/>
    </w:rPr>
  </w:style>
  <w:style w:type="character" w:customStyle="1" w:styleId="HTMLPreformattedChar">
    <w:name w:val="HTML Preformatted Char"/>
    <w:basedOn w:val="DefaultParagraphFont"/>
    <w:link w:val="HTMLPreformatted"/>
    <w:semiHidden/>
    <w:rsid w:val="00F923F1"/>
    <w:rPr>
      <w:rFonts w:ascii="Consolas" w:hAnsi="Consolas"/>
    </w:rPr>
  </w:style>
  <w:style w:type="character" w:styleId="FollowedHyperlink">
    <w:name w:val="FollowedHyperlink"/>
    <w:basedOn w:val="DefaultParagraphFont"/>
    <w:semiHidden/>
    <w:unhideWhenUsed/>
    <w:rsid w:val="00F9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567">
      <w:bodyDiv w:val="1"/>
      <w:marLeft w:val="0"/>
      <w:marRight w:val="0"/>
      <w:marTop w:val="0"/>
      <w:marBottom w:val="0"/>
      <w:divBdr>
        <w:top w:val="none" w:sz="0" w:space="0" w:color="auto"/>
        <w:left w:val="none" w:sz="0" w:space="0" w:color="auto"/>
        <w:bottom w:val="none" w:sz="0" w:space="0" w:color="auto"/>
        <w:right w:val="none" w:sz="0" w:space="0" w:color="auto"/>
      </w:divBdr>
    </w:div>
    <w:div w:id="621770139">
      <w:bodyDiv w:val="1"/>
      <w:marLeft w:val="0"/>
      <w:marRight w:val="0"/>
      <w:marTop w:val="0"/>
      <w:marBottom w:val="0"/>
      <w:divBdr>
        <w:top w:val="none" w:sz="0" w:space="0" w:color="auto"/>
        <w:left w:val="none" w:sz="0" w:space="0" w:color="auto"/>
        <w:bottom w:val="none" w:sz="0" w:space="0" w:color="auto"/>
        <w:right w:val="none" w:sz="0" w:space="0" w:color="auto"/>
      </w:divBdr>
    </w:div>
    <w:div w:id="646125387">
      <w:bodyDiv w:val="1"/>
      <w:marLeft w:val="0"/>
      <w:marRight w:val="0"/>
      <w:marTop w:val="0"/>
      <w:marBottom w:val="0"/>
      <w:divBdr>
        <w:top w:val="none" w:sz="0" w:space="0" w:color="auto"/>
        <w:left w:val="none" w:sz="0" w:space="0" w:color="auto"/>
        <w:bottom w:val="none" w:sz="0" w:space="0" w:color="auto"/>
        <w:right w:val="none" w:sz="0" w:space="0" w:color="auto"/>
      </w:divBdr>
    </w:div>
    <w:div w:id="992757500">
      <w:bodyDiv w:val="1"/>
      <w:marLeft w:val="0"/>
      <w:marRight w:val="0"/>
      <w:marTop w:val="0"/>
      <w:marBottom w:val="0"/>
      <w:divBdr>
        <w:top w:val="none" w:sz="0" w:space="0" w:color="auto"/>
        <w:left w:val="none" w:sz="0" w:space="0" w:color="auto"/>
        <w:bottom w:val="none" w:sz="0" w:space="0" w:color="auto"/>
        <w:right w:val="none" w:sz="0" w:space="0" w:color="auto"/>
      </w:divBdr>
    </w:div>
    <w:div w:id="1410813606">
      <w:bodyDiv w:val="1"/>
      <w:marLeft w:val="0"/>
      <w:marRight w:val="0"/>
      <w:marTop w:val="0"/>
      <w:marBottom w:val="0"/>
      <w:divBdr>
        <w:top w:val="none" w:sz="0" w:space="0" w:color="auto"/>
        <w:left w:val="none" w:sz="0" w:space="0" w:color="auto"/>
        <w:bottom w:val="none" w:sz="0" w:space="0" w:color="auto"/>
        <w:right w:val="none" w:sz="0" w:space="0" w:color="auto"/>
      </w:divBdr>
    </w:div>
    <w:div w:id="19244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48611,29.8977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01398"/>
    <w:rsid w:val="009223AE"/>
    <w:rsid w:val="00C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1184</Words>
  <Characters>6569</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7738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2015-09-10T20:15:00Z</cp:lastPrinted>
  <dcterms:created xsi:type="dcterms:W3CDTF">2022-10-28T14:00:00Z</dcterms:created>
  <dcterms:modified xsi:type="dcterms:W3CDTF">2023-01-27T15:57:00Z</dcterms:modified>
</cp:coreProperties>
</file>