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745F5D19" w:rsidR="000857A3"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09837BED" w14:textId="1435DFAF" w:rsidR="003518E1" w:rsidRDefault="003518E1"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36335CEF" w14:textId="11B2260F" w:rsidR="00411C29" w:rsidRPr="00BE0B08" w:rsidRDefault="003518E1" w:rsidP="00411C29">
      <w:pPr>
        <w:pStyle w:val="HTMLPreformatted"/>
        <w:shd w:val="clear" w:color="auto" w:fill="F8F9FA"/>
        <w:spacing w:line="276" w:lineRule="auto"/>
        <w:rPr>
          <w:rFonts w:ascii="Lucida Bright" w:eastAsia="Times New Roman" w:hAnsi="Lucida Bright"/>
          <w:color w:val="202124"/>
          <w:sz w:val="22"/>
          <w:szCs w:val="22"/>
          <w:lang w:val="es-ES"/>
        </w:rPr>
      </w:pPr>
      <w:r w:rsidRPr="00BE0B08">
        <w:rPr>
          <w:rStyle w:val="eop"/>
          <w:rFonts w:ascii="Lucida Bright" w:eastAsiaTheme="majorEastAsia" w:hAnsi="Lucida Bright" w:cs="Segoe UI"/>
          <w:sz w:val="22"/>
          <w:szCs w:val="22"/>
          <w:lang w:val="es-US"/>
        </w:rPr>
        <w:t xml:space="preserve">BBCP FTW 117 LLC (CN606017697) propone operar </w:t>
      </w:r>
      <w:proofErr w:type="spellStart"/>
      <w:r w:rsidRPr="00BE0B08">
        <w:rPr>
          <w:rStyle w:val="eop"/>
          <w:rFonts w:ascii="Lucida Bright" w:eastAsiaTheme="majorEastAsia" w:hAnsi="Lucida Bright" w:cs="Segoe UI"/>
          <w:sz w:val="22"/>
          <w:szCs w:val="22"/>
          <w:lang w:val="es-US"/>
        </w:rPr>
        <w:t>Waxahachie</w:t>
      </w:r>
      <w:proofErr w:type="spellEnd"/>
      <w:r w:rsidRPr="00BE0B08">
        <w:rPr>
          <w:rStyle w:val="eop"/>
          <w:rFonts w:ascii="Lucida Bright" w:eastAsiaTheme="majorEastAsia" w:hAnsi="Lucida Bright" w:cs="Segoe UI"/>
          <w:sz w:val="22"/>
          <w:szCs w:val="22"/>
          <w:lang w:val="es-US"/>
        </w:rPr>
        <w:t xml:space="preserve"> 480 Planta de Tratamiento de Aguas Residuales, RN 111498903, una planta de biorreactor de membrana. </w:t>
      </w:r>
      <w:r w:rsidRPr="00BE0B08">
        <w:rPr>
          <w:rFonts w:ascii="Lucida Bright" w:hAnsi="Lucida Bright" w:cs="Arial"/>
          <w:color w:val="202124"/>
          <w:sz w:val="22"/>
          <w:szCs w:val="22"/>
          <w:shd w:val="clear" w:color="auto" w:fill="F8F9FA"/>
        </w:rPr>
        <w:t xml:space="preserve">La </w:t>
      </w:r>
      <w:proofErr w:type="spellStart"/>
      <w:r w:rsidRPr="00BE0B08">
        <w:rPr>
          <w:rFonts w:ascii="Lucida Bright" w:hAnsi="Lucida Bright" w:cs="Arial"/>
          <w:color w:val="202124"/>
          <w:sz w:val="22"/>
          <w:szCs w:val="22"/>
          <w:shd w:val="clear" w:color="auto" w:fill="F8F9FA"/>
        </w:rPr>
        <w:t>instalación</w:t>
      </w:r>
      <w:proofErr w:type="spellEnd"/>
      <w:r w:rsidRPr="00BE0B08">
        <w:rPr>
          <w:rFonts w:ascii="Lucida Bright" w:hAnsi="Lucida Bright" w:cs="Arial"/>
          <w:color w:val="202124"/>
          <w:sz w:val="22"/>
          <w:szCs w:val="22"/>
          <w:shd w:val="clear" w:color="auto" w:fill="F8F9FA"/>
        </w:rPr>
        <w:t xml:space="preserve"> </w:t>
      </w:r>
      <w:proofErr w:type="spellStart"/>
      <w:r w:rsidRPr="00BE0B08">
        <w:rPr>
          <w:rFonts w:ascii="Lucida Bright" w:hAnsi="Lucida Bright" w:cs="Arial"/>
          <w:color w:val="202124"/>
          <w:sz w:val="22"/>
          <w:szCs w:val="22"/>
          <w:shd w:val="clear" w:color="auto" w:fill="F8F9FA"/>
        </w:rPr>
        <w:t>estará</w:t>
      </w:r>
      <w:proofErr w:type="spellEnd"/>
      <w:r w:rsidRPr="00BE0B08">
        <w:rPr>
          <w:rFonts w:ascii="Lucida Bright" w:hAnsi="Lucida Bright" w:cs="Arial"/>
          <w:color w:val="202124"/>
          <w:sz w:val="22"/>
          <w:szCs w:val="22"/>
          <w:shd w:val="clear" w:color="auto" w:fill="F8F9FA"/>
        </w:rPr>
        <w:t xml:space="preserve"> </w:t>
      </w:r>
      <w:proofErr w:type="spellStart"/>
      <w:r w:rsidRPr="00BE0B08">
        <w:rPr>
          <w:rFonts w:ascii="Lucida Bright" w:hAnsi="Lucida Bright" w:cs="Arial"/>
          <w:color w:val="202124"/>
          <w:sz w:val="22"/>
          <w:szCs w:val="22"/>
          <w:shd w:val="clear" w:color="auto" w:fill="F8F9FA"/>
        </w:rPr>
        <w:t>ubicada</w:t>
      </w:r>
      <w:proofErr w:type="spellEnd"/>
      <w:r w:rsidRPr="00BE0B08">
        <w:rPr>
          <w:rFonts w:ascii="Lucida Bright" w:hAnsi="Lucida Bright" w:cs="Arial"/>
          <w:color w:val="202124"/>
          <w:sz w:val="22"/>
          <w:szCs w:val="22"/>
          <w:shd w:val="clear" w:color="auto" w:fill="F8F9FA"/>
        </w:rPr>
        <w:t xml:space="preserve"> </w:t>
      </w:r>
      <w:proofErr w:type="spellStart"/>
      <w:r w:rsidRPr="00BE0B08">
        <w:rPr>
          <w:rFonts w:ascii="Lucida Bright" w:hAnsi="Lucida Bright" w:cs="Arial"/>
          <w:color w:val="202124"/>
          <w:sz w:val="22"/>
          <w:szCs w:val="22"/>
          <w:shd w:val="clear" w:color="auto" w:fill="F8F9FA"/>
        </w:rPr>
        <w:t>aproximadamente</w:t>
      </w:r>
      <w:proofErr w:type="spellEnd"/>
      <w:r w:rsidRPr="00BE0B08">
        <w:rPr>
          <w:rFonts w:ascii="Lucida Bright" w:hAnsi="Lucida Bright" w:cs="Arial"/>
          <w:color w:val="202124"/>
          <w:sz w:val="22"/>
          <w:szCs w:val="22"/>
          <w:shd w:val="clear" w:color="auto" w:fill="F8F9FA"/>
        </w:rPr>
        <w:t xml:space="preserve"> </w:t>
      </w:r>
      <w:r w:rsidR="00411C29" w:rsidRPr="00BE0B08">
        <w:rPr>
          <w:rFonts w:ascii="Lucida Bright" w:hAnsi="Lucida Bright" w:cs="Arial"/>
          <w:color w:val="202124"/>
          <w:sz w:val="22"/>
          <w:szCs w:val="22"/>
          <w:shd w:val="clear" w:color="auto" w:fill="F8F9FA"/>
        </w:rPr>
        <w:t>800</w:t>
      </w:r>
      <w:r w:rsidRPr="00BE0B08">
        <w:rPr>
          <w:rFonts w:ascii="Lucida Bright" w:hAnsi="Lucida Bright" w:cs="Arial"/>
          <w:color w:val="202124"/>
          <w:sz w:val="22"/>
          <w:szCs w:val="22"/>
          <w:shd w:val="clear" w:color="auto" w:fill="F8F9FA"/>
        </w:rPr>
        <w:t xml:space="preserve"> pies al </w:t>
      </w:r>
      <w:proofErr w:type="spellStart"/>
      <w:r w:rsidRPr="00BE0B08">
        <w:rPr>
          <w:rFonts w:ascii="Lucida Bright" w:hAnsi="Lucida Bright" w:cs="Arial"/>
          <w:color w:val="202124"/>
          <w:sz w:val="22"/>
          <w:szCs w:val="22"/>
          <w:shd w:val="clear" w:color="auto" w:fill="F8F9FA"/>
        </w:rPr>
        <w:t>noroeste</w:t>
      </w:r>
      <w:proofErr w:type="spellEnd"/>
      <w:r w:rsidRPr="00BE0B08">
        <w:rPr>
          <w:rFonts w:ascii="Lucida Bright" w:hAnsi="Lucida Bright" w:cs="Arial"/>
          <w:color w:val="202124"/>
          <w:sz w:val="22"/>
          <w:szCs w:val="22"/>
          <w:shd w:val="clear" w:color="auto" w:fill="F8F9FA"/>
        </w:rPr>
        <w:t xml:space="preserve"> de </w:t>
      </w:r>
      <w:r w:rsidR="00411C29" w:rsidRPr="00BE0B08">
        <w:rPr>
          <w:rFonts w:ascii="Lucida Bright" w:hAnsi="Lucida Bright" w:cs="Arial"/>
          <w:color w:val="202124"/>
          <w:sz w:val="22"/>
          <w:szCs w:val="22"/>
          <w:shd w:val="clear" w:color="auto" w:fill="F8F9FA"/>
        </w:rPr>
        <w:t>L</w:t>
      </w:r>
      <w:r w:rsidRPr="00BE0B08">
        <w:rPr>
          <w:rFonts w:ascii="Lucida Bright" w:hAnsi="Lucida Bright" w:cs="Arial"/>
          <w:color w:val="202124"/>
          <w:sz w:val="22"/>
          <w:szCs w:val="22"/>
          <w:shd w:val="clear" w:color="auto" w:fill="F8F9FA"/>
        </w:rPr>
        <w:t xml:space="preserve">yon </w:t>
      </w:r>
      <w:r w:rsidR="00411C29" w:rsidRPr="00BE0B08">
        <w:rPr>
          <w:rFonts w:ascii="Lucida Bright" w:hAnsi="Lucida Bright" w:cs="Arial"/>
          <w:color w:val="202124"/>
          <w:sz w:val="22"/>
          <w:szCs w:val="22"/>
          <w:shd w:val="clear" w:color="auto" w:fill="F8F9FA"/>
        </w:rPr>
        <w:t>L</w:t>
      </w:r>
      <w:r w:rsidRPr="00BE0B08">
        <w:rPr>
          <w:rFonts w:ascii="Lucida Bright" w:hAnsi="Lucida Bright" w:cs="Arial"/>
          <w:color w:val="202124"/>
          <w:sz w:val="22"/>
          <w:szCs w:val="22"/>
          <w:shd w:val="clear" w:color="auto" w:fill="F8F9FA"/>
        </w:rPr>
        <w:t xml:space="preserve">ane y </w:t>
      </w:r>
      <w:r w:rsidR="00411C29" w:rsidRPr="00BE0B08">
        <w:rPr>
          <w:rFonts w:ascii="Lucida Bright" w:hAnsi="Lucida Bright" w:cs="Arial"/>
          <w:color w:val="202124"/>
          <w:sz w:val="22"/>
          <w:szCs w:val="22"/>
          <w:shd w:val="clear" w:color="auto" w:fill="F8F9FA"/>
        </w:rPr>
        <w:t>W</w:t>
      </w:r>
      <w:r w:rsidRPr="00BE0B08">
        <w:rPr>
          <w:rFonts w:ascii="Lucida Bright" w:hAnsi="Lucida Bright" w:cs="Arial"/>
          <w:color w:val="202124"/>
          <w:sz w:val="22"/>
          <w:szCs w:val="22"/>
          <w:shd w:val="clear" w:color="auto" w:fill="F8F9FA"/>
        </w:rPr>
        <w:t>i</w:t>
      </w:r>
      <w:r w:rsidR="00DF08B8">
        <w:rPr>
          <w:rFonts w:ascii="Lucida Bright" w:hAnsi="Lucida Bright" w:cs="Arial"/>
          <w:color w:val="202124"/>
          <w:sz w:val="22"/>
          <w:szCs w:val="22"/>
          <w:shd w:val="clear" w:color="auto" w:fill="F8F9FA"/>
        </w:rPr>
        <w:t>nd</w:t>
      </w:r>
      <w:r w:rsidRPr="00BE0B08">
        <w:rPr>
          <w:rFonts w:ascii="Lucida Bright" w:hAnsi="Lucida Bright" w:cs="Arial"/>
          <w:color w:val="202124"/>
          <w:sz w:val="22"/>
          <w:szCs w:val="22"/>
          <w:shd w:val="clear" w:color="auto" w:fill="F8F9FA"/>
        </w:rPr>
        <w:t xml:space="preserve">ham </w:t>
      </w:r>
      <w:r w:rsidR="00411C29" w:rsidRPr="00BE0B08">
        <w:rPr>
          <w:rFonts w:ascii="Lucida Bright" w:hAnsi="Lucida Bright" w:cs="Arial"/>
          <w:color w:val="202124"/>
          <w:sz w:val="22"/>
          <w:szCs w:val="22"/>
          <w:shd w:val="clear" w:color="auto" w:fill="F8F9FA"/>
        </w:rPr>
        <w:t>R</w:t>
      </w:r>
      <w:r w:rsidRPr="00BE0B08">
        <w:rPr>
          <w:rFonts w:ascii="Lucida Bright" w:hAnsi="Lucida Bright" w:cs="Arial"/>
          <w:color w:val="202124"/>
          <w:sz w:val="22"/>
          <w:szCs w:val="22"/>
          <w:shd w:val="clear" w:color="auto" w:fill="F8F9FA"/>
        </w:rPr>
        <w:t>oad</w:t>
      </w:r>
      <w:r w:rsidR="00411C29" w:rsidRPr="00BE0B08">
        <w:rPr>
          <w:rFonts w:ascii="Lucida Bright" w:hAnsi="Lucida Bright" w:cs="Arial"/>
          <w:color w:val="202124"/>
          <w:sz w:val="22"/>
          <w:szCs w:val="22"/>
          <w:shd w:val="clear" w:color="auto" w:fill="F8F9FA"/>
        </w:rPr>
        <w:t xml:space="preserve">, </w:t>
      </w:r>
      <w:r w:rsidR="00411C29" w:rsidRPr="00BE0B08">
        <w:rPr>
          <w:rFonts w:ascii="Lucida Bright" w:eastAsia="Times New Roman" w:hAnsi="Lucida Bright"/>
          <w:color w:val="202124"/>
          <w:sz w:val="22"/>
          <w:szCs w:val="22"/>
          <w:lang w:val="es-ES"/>
        </w:rPr>
        <w:t xml:space="preserve">cerca de la ciudad de </w:t>
      </w:r>
      <w:proofErr w:type="spellStart"/>
      <w:r w:rsidR="00411C29" w:rsidRPr="00BE0B08">
        <w:rPr>
          <w:rFonts w:ascii="Lucida Bright" w:eastAsia="Times New Roman" w:hAnsi="Lucida Bright"/>
          <w:color w:val="202124"/>
          <w:sz w:val="22"/>
          <w:szCs w:val="22"/>
          <w:lang w:val="es-ES"/>
        </w:rPr>
        <w:t>Waxahachie</w:t>
      </w:r>
      <w:proofErr w:type="spellEnd"/>
      <w:r w:rsidR="00411C29" w:rsidRPr="00BE0B08">
        <w:rPr>
          <w:rFonts w:ascii="Lucida Bright" w:eastAsia="Times New Roman" w:hAnsi="Lucida Bright"/>
          <w:color w:val="202124"/>
          <w:sz w:val="22"/>
          <w:szCs w:val="22"/>
          <w:lang w:val="es-ES"/>
        </w:rPr>
        <w:t>, condado de Ellis, Texas 75165.</w:t>
      </w:r>
    </w:p>
    <w:p w14:paraId="379F8DE5" w14:textId="77777777" w:rsidR="00411C29" w:rsidRPr="00BE0B08" w:rsidRDefault="00411C29" w:rsidP="00411C29">
      <w:pPr>
        <w:pStyle w:val="HTMLPreformatted"/>
        <w:shd w:val="clear" w:color="auto" w:fill="F8F9FA"/>
        <w:spacing w:line="276" w:lineRule="auto"/>
        <w:rPr>
          <w:rFonts w:ascii="Lucida Bright" w:eastAsia="Times New Roman" w:hAnsi="Lucida Bright"/>
          <w:color w:val="202124"/>
          <w:sz w:val="22"/>
          <w:szCs w:val="22"/>
          <w:lang w:val="es-ES"/>
        </w:rPr>
      </w:pPr>
    </w:p>
    <w:p w14:paraId="71535FD2" w14:textId="5A193E59" w:rsidR="00411C29" w:rsidRPr="00BE0B08" w:rsidRDefault="00411C29" w:rsidP="00411C2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color w:val="202124"/>
          <w:sz w:val="22"/>
          <w:szCs w:val="22"/>
          <w:lang w:val="es-ES"/>
        </w:rPr>
      </w:pPr>
      <w:r w:rsidRPr="00BE0B08">
        <w:rPr>
          <w:rFonts w:eastAsia="Times New Roman" w:cs="Courier New"/>
          <w:color w:val="202124"/>
          <w:sz w:val="22"/>
          <w:szCs w:val="22"/>
          <w:lang w:val="es-ES"/>
        </w:rPr>
        <w:t>Esta solicitud es para una nueva solicitud para descargar a un flujo promedio diario de 500,000 galones por día de aguas residuales domésticas tratadas.</w:t>
      </w:r>
    </w:p>
    <w:p w14:paraId="2F7C16FC" w14:textId="70422843" w:rsidR="00411C29" w:rsidRPr="00411C29" w:rsidRDefault="00411C29" w:rsidP="00E958AB">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eastAsia="Times New Roman" w:cs="Courier New"/>
          <w:color w:val="202124"/>
          <w:sz w:val="22"/>
          <w:szCs w:val="22"/>
        </w:rPr>
      </w:pPr>
      <w:r w:rsidRPr="00BE0B08">
        <w:rPr>
          <w:rFonts w:eastAsia="Times New Roman" w:cs="Courier New"/>
          <w:color w:val="202124"/>
          <w:sz w:val="22"/>
          <w:szCs w:val="22"/>
          <w:lang w:val="es-ES"/>
        </w:rPr>
        <w:t xml:space="preserve">Se espera que las descargas de la instalación contengan demanda de </w:t>
      </w:r>
      <w:proofErr w:type="spellStart"/>
      <w:r w:rsidRPr="00BE0B08">
        <w:rPr>
          <w:rFonts w:eastAsia="Times New Roman" w:cs="Courier New"/>
          <w:color w:val="202124"/>
          <w:sz w:val="22"/>
          <w:szCs w:val="22"/>
          <w:lang w:val="es-ES"/>
        </w:rPr>
        <w:t>oxegina</w:t>
      </w:r>
      <w:proofErr w:type="spellEnd"/>
      <w:r w:rsidRPr="00BE0B08">
        <w:rPr>
          <w:rFonts w:eastAsia="Times New Roman" w:cs="Courier New"/>
          <w:color w:val="202124"/>
          <w:sz w:val="22"/>
          <w:szCs w:val="22"/>
          <w:lang w:val="es-ES"/>
        </w:rPr>
        <w:t xml:space="preserve"> bioquímica carbonosa de cinco días</w:t>
      </w:r>
      <w:r w:rsidR="008E1172" w:rsidRPr="00BE0B08">
        <w:rPr>
          <w:rFonts w:eastAsia="Times New Roman" w:cs="Courier New"/>
          <w:color w:val="202124"/>
          <w:sz w:val="22"/>
          <w:szCs w:val="22"/>
          <w:lang w:val="es-ES"/>
        </w:rPr>
        <w:t xml:space="preserve"> </w:t>
      </w:r>
      <w:r w:rsidR="00E958AB" w:rsidRPr="00BE0B08">
        <w:rPr>
          <w:sz w:val="22"/>
          <w:szCs w:val="22"/>
        </w:rPr>
        <w:t>(CBOD</w:t>
      </w:r>
      <w:proofErr w:type="gramStart"/>
      <w:r w:rsidR="00E958AB" w:rsidRPr="00BE0B08">
        <w:rPr>
          <w:sz w:val="22"/>
          <w:szCs w:val="22"/>
          <w:vertAlign w:val="subscript"/>
        </w:rPr>
        <w:t>5</w:t>
      </w:r>
      <w:r w:rsidR="008E1172" w:rsidRPr="00BE0B08">
        <w:rPr>
          <w:sz w:val="22"/>
          <w:szCs w:val="22"/>
          <w:vertAlign w:val="subscript"/>
        </w:rPr>
        <w:t xml:space="preserve"> </w:t>
      </w:r>
      <w:r w:rsidR="008E1172" w:rsidRPr="00BE0B08">
        <w:rPr>
          <w:rFonts w:eastAsia="Times New Roman" w:cs="Courier New"/>
          <w:color w:val="202124"/>
          <w:sz w:val="22"/>
          <w:szCs w:val="22"/>
          <w:lang w:val="es-ES"/>
        </w:rPr>
        <w:t>)</w:t>
      </w:r>
      <w:proofErr w:type="gramEnd"/>
      <w:r w:rsidRPr="00BE0B08">
        <w:rPr>
          <w:rFonts w:eastAsia="Times New Roman" w:cs="Courier New"/>
          <w:color w:val="202124"/>
          <w:sz w:val="22"/>
          <w:szCs w:val="22"/>
          <w:lang w:val="es-ES"/>
        </w:rPr>
        <w:t>, sólidos suspendidos totales</w:t>
      </w:r>
      <w:r w:rsidR="008E1172" w:rsidRPr="00BE0B08">
        <w:rPr>
          <w:rFonts w:eastAsia="Times New Roman" w:cs="Courier New"/>
          <w:color w:val="202124"/>
          <w:sz w:val="22"/>
          <w:szCs w:val="22"/>
          <w:lang w:val="es-ES"/>
        </w:rPr>
        <w:t xml:space="preserve"> (TSS)</w:t>
      </w:r>
      <w:r w:rsidRPr="00BE0B08">
        <w:rPr>
          <w:rFonts w:eastAsia="Times New Roman" w:cs="Courier New"/>
          <w:color w:val="202124"/>
          <w:sz w:val="22"/>
          <w:szCs w:val="22"/>
          <w:lang w:val="es-ES"/>
        </w:rPr>
        <w:t>, nitrógeno amoniacal</w:t>
      </w:r>
      <w:r w:rsidR="008E1172" w:rsidRPr="00BE0B08">
        <w:rPr>
          <w:rFonts w:eastAsia="Times New Roman" w:cs="Courier New"/>
          <w:color w:val="202124"/>
          <w:sz w:val="22"/>
          <w:szCs w:val="22"/>
          <w:lang w:val="es-ES"/>
        </w:rPr>
        <w:t xml:space="preserve"> (</w:t>
      </w:r>
      <w:r w:rsidR="008E1172" w:rsidRPr="00BE0B08">
        <w:rPr>
          <w:sz w:val="22"/>
          <w:szCs w:val="22"/>
        </w:rPr>
        <w:t>NH</w:t>
      </w:r>
      <w:r w:rsidR="008E1172" w:rsidRPr="00BE0B08">
        <w:rPr>
          <w:sz w:val="22"/>
          <w:szCs w:val="22"/>
          <w:vertAlign w:val="subscript"/>
        </w:rPr>
        <w:t>3</w:t>
      </w:r>
      <w:r w:rsidR="008E1172" w:rsidRPr="00BE0B08">
        <w:rPr>
          <w:sz w:val="22"/>
          <w:szCs w:val="22"/>
        </w:rPr>
        <w:t xml:space="preserve">-N) </w:t>
      </w:r>
      <w:r w:rsidRPr="00BE0B08">
        <w:rPr>
          <w:rFonts w:eastAsia="Times New Roman" w:cs="Courier New"/>
          <w:color w:val="202124"/>
          <w:sz w:val="22"/>
          <w:szCs w:val="22"/>
          <w:lang w:val="es-ES"/>
        </w:rPr>
        <w:t xml:space="preserve"> y </w:t>
      </w:r>
      <w:proofErr w:type="spellStart"/>
      <w:r w:rsidRPr="00BE0B08">
        <w:rPr>
          <w:rFonts w:eastAsia="Times New Roman" w:cs="Courier New"/>
          <w:color w:val="202124"/>
          <w:sz w:val="22"/>
          <w:szCs w:val="22"/>
          <w:lang w:val="es-ES"/>
        </w:rPr>
        <w:t>Escherichia</w:t>
      </w:r>
      <w:proofErr w:type="spellEnd"/>
      <w:r w:rsidRPr="00BE0B08">
        <w:rPr>
          <w:rFonts w:eastAsia="Times New Roman" w:cs="Courier New"/>
          <w:color w:val="202124"/>
          <w:sz w:val="22"/>
          <w:szCs w:val="22"/>
          <w:lang w:val="es-ES"/>
        </w:rPr>
        <w:t xml:space="preserve"> </w:t>
      </w:r>
      <w:proofErr w:type="spellStart"/>
      <w:r w:rsidRPr="00BE0B08">
        <w:rPr>
          <w:rFonts w:eastAsia="Times New Roman" w:cs="Courier New"/>
          <w:color w:val="202124"/>
          <w:sz w:val="22"/>
          <w:szCs w:val="22"/>
          <w:lang w:val="es-ES"/>
        </w:rPr>
        <w:t>coli</w:t>
      </w:r>
      <w:proofErr w:type="spellEnd"/>
      <w:r w:rsidRPr="00BE0B08">
        <w:rPr>
          <w:rFonts w:eastAsia="Times New Roman" w:cs="Courier New"/>
          <w:color w:val="202124"/>
          <w:sz w:val="22"/>
          <w:szCs w:val="22"/>
          <w:lang w:val="es-ES"/>
        </w:rPr>
        <w:t>. Las aguas residuales domésticas serán tratadas por una planta de Biorreactor de Membrana y las unidades de tratamiento incluirán una pantalla fina, un estanque de ecualización, un estanque anóxico, un estanque aeróbico, un estanque de membrana, un estanque de lodos, una prensa de lodos y desinfección UV.</w:t>
      </w:r>
    </w:p>
    <w:p w14:paraId="6776D9AA" w14:textId="77777777" w:rsidR="00411C29" w:rsidRPr="00411C29" w:rsidRDefault="00411C29" w:rsidP="00411C2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Times New Roman" w:hAnsiTheme="majorHAnsi" w:cs="Courier New"/>
          <w:color w:val="202124"/>
          <w:sz w:val="24"/>
        </w:rPr>
      </w:pPr>
    </w:p>
    <w:p w14:paraId="4E6136B1" w14:textId="77777777" w:rsidR="00411C29" w:rsidRPr="00411C29" w:rsidRDefault="00411C29" w:rsidP="00411C29">
      <w:pPr>
        <w:pStyle w:val="HTMLPreformatted"/>
        <w:shd w:val="clear" w:color="auto" w:fill="F8F9FA"/>
        <w:spacing w:line="540" w:lineRule="atLeast"/>
        <w:rPr>
          <w:rFonts w:ascii="inherit" w:eastAsia="Times New Roman" w:hAnsi="inherit"/>
          <w:color w:val="202124"/>
          <w:sz w:val="42"/>
          <w:szCs w:val="42"/>
        </w:rPr>
      </w:pPr>
    </w:p>
    <w:p w14:paraId="421FBB78" w14:textId="1775DF54" w:rsidR="00411C29" w:rsidRPr="00411C29" w:rsidRDefault="00411C29" w:rsidP="00411C29">
      <w:pPr>
        <w:pStyle w:val="HTMLPreformatted"/>
        <w:shd w:val="clear" w:color="auto" w:fill="F8F9FA"/>
        <w:spacing w:line="540" w:lineRule="atLeast"/>
        <w:rPr>
          <w:rFonts w:ascii="inherit" w:eastAsia="Times New Roman" w:hAnsi="inherit"/>
          <w:color w:val="202124"/>
          <w:sz w:val="42"/>
          <w:szCs w:val="42"/>
        </w:rPr>
      </w:pPr>
    </w:p>
    <w:p w14:paraId="3A2BF647" w14:textId="3D761F91" w:rsidR="003518E1" w:rsidRPr="003518E1" w:rsidRDefault="003518E1" w:rsidP="003518E1">
      <w:pPr>
        <w:pStyle w:val="HTMLPreformatted"/>
        <w:shd w:val="clear" w:color="auto" w:fill="F8F9FA"/>
        <w:spacing w:line="540" w:lineRule="atLeast"/>
        <w:rPr>
          <w:rFonts w:ascii="inherit" w:eastAsia="Times New Roman" w:hAnsi="inherit"/>
          <w:color w:val="202124"/>
          <w:sz w:val="42"/>
          <w:szCs w:val="42"/>
        </w:rPr>
      </w:pPr>
    </w:p>
    <w:p w14:paraId="71D2F2F8" w14:textId="4F5B5179" w:rsidR="003518E1" w:rsidRPr="005F0AAD" w:rsidRDefault="003518E1"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683CBAA2" w14:textId="77777777" w:rsidR="003518E1" w:rsidRDefault="003518E1"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72E4829A" w14:textId="1CFEC1D9" w:rsidR="003518E1" w:rsidRDefault="003518E1"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35CF847D" w14:textId="77777777" w:rsidR="003518E1" w:rsidRDefault="003518E1"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151BD8EB" w14:textId="77777777" w:rsidR="003518E1" w:rsidRDefault="003518E1"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6258287C" w14:textId="77777777" w:rsidR="003518E1" w:rsidRDefault="003518E1"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46901E69" w14:textId="77777777" w:rsidR="003518E1" w:rsidRDefault="003518E1"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557ED"/>
    <w:rsid w:val="00164CE2"/>
    <w:rsid w:val="00174280"/>
    <w:rsid w:val="0017492A"/>
    <w:rsid w:val="001918A9"/>
    <w:rsid w:val="001D23A4"/>
    <w:rsid w:val="00244152"/>
    <w:rsid w:val="00246B61"/>
    <w:rsid w:val="00261265"/>
    <w:rsid w:val="00267310"/>
    <w:rsid w:val="002677C4"/>
    <w:rsid w:val="00297D38"/>
    <w:rsid w:val="002C68F3"/>
    <w:rsid w:val="00315557"/>
    <w:rsid w:val="003518E1"/>
    <w:rsid w:val="00351FD0"/>
    <w:rsid w:val="003534C7"/>
    <w:rsid w:val="00393C75"/>
    <w:rsid w:val="003B41DF"/>
    <w:rsid w:val="003D7D1F"/>
    <w:rsid w:val="003E737A"/>
    <w:rsid w:val="003F5ABB"/>
    <w:rsid w:val="00411C29"/>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1172"/>
    <w:rsid w:val="008E33DD"/>
    <w:rsid w:val="008E6CA0"/>
    <w:rsid w:val="008F4441"/>
    <w:rsid w:val="0094541B"/>
    <w:rsid w:val="0097286B"/>
    <w:rsid w:val="00996B99"/>
    <w:rsid w:val="00A03680"/>
    <w:rsid w:val="00A2193F"/>
    <w:rsid w:val="00A75BA9"/>
    <w:rsid w:val="00AB074C"/>
    <w:rsid w:val="00AD6F90"/>
    <w:rsid w:val="00AE0763"/>
    <w:rsid w:val="00B3681B"/>
    <w:rsid w:val="00B4403F"/>
    <w:rsid w:val="00B868F1"/>
    <w:rsid w:val="00BE0B08"/>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DF08B8"/>
    <w:rsid w:val="00E14844"/>
    <w:rsid w:val="00E52C9A"/>
    <w:rsid w:val="00E93DEF"/>
    <w:rsid w:val="00E958AB"/>
    <w:rsid w:val="00EA1F7C"/>
    <w:rsid w:val="00EF6A56"/>
    <w:rsid w:val="00F013BA"/>
    <w:rsid w:val="00F14AF7"/>
    <w:rsid w:val="00F56A6D"/>
    <w:rsid w:val="00F56E78"/>
    <w:rsid w:val="00F63A75"/>
    <w:rsid w:val="00F84C3B"/>
    <w:rsid w:val="00FA1D63"/>
    <w:rsid w:val="00FB1DEC"/>
    <w:rsid w:val="00FC6FF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y2iqfc">
    <w:name w:val="y2iqfc"/>
    <w:basedOn w:val="DefaultParagraphFont"/>
    <w:rsid w:val="0035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9859">
      <w:bodyDiv w:val="1"/>
      <w:marLeft w:val="0"/>
      <w:marRight w:val="0"/>
      <w:marTop w:val="0"/>
      <w:marBottom w:val="0"/>
      <w:divBdr>
        <w:top w:val="none" w:sz="0" w:space="0" w:color="auto"/>
        <w:left w:val="none" w:sz="0" w:space="0" w:color="auto"/>
        <w:bottom w:val="none" w:sz="0" w:space="0" w:color="auto"/>
        <w:right w:val="none" w:sz="0" w:space="0" w:color="auto"/>
      </w:divBdr>
    </w:div>
    <w:div w:id="555745518">
      <w:bodyDiv w:val="1"/>
      <w:marLeft w:val="0"/>
      <w:marRight w:val="0"/>
      <w:marTop w:val="0"/>
      <w:marBottom w:val="0"/>
      <w:divBdr>
        <w:top w:val="none" w:sz="0" w:space="0" w:color="auto"/>
        <w:left w:val="none" w:sz="0" w:space="0" w:color="auto"/>
        <w:bottom w:val="none" w:sz="0" w:space="0" w:color="auto"/>
        <w:right w:val="none" w:sz="0" w:space="0" w:color="auto"/>
      </w:divBdr>
    </w:div>
    <w:div w:id="71882225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83642487">
      <w:bodyDiv w:val="1"/>
      <w:marLeft w:val="0"/>
      <w:marRight w:val="0"/>
      <w:marTop w:val="0"/>
      <w:marBottom w:val="0"/>
      <w:divBdr>
        <w:top w:val="none" w:sz="0" w:space="0" w:color="auto"/>
        <w:left w:val="none" w:sz="0" w:space="0" w:color="auto"/>
        <w:bottom w:val="none" w:sz="0" w:space="0" w:color="auto"/>
        <w:right w:val="none" w:sz="0" w:space="0" w:color="auto"/>
      </w:divBdr>
    </w:div>
    <w:div w:id="159693369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6D6A-281B-4785-8AAE-1FD019F8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228</Words>
  <Characters>1301</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16</cp:revision>
  <dcterms:created xsi:type="dcterms:W3CDTF">2022-04-14T21:15:00Z</dcterms:created>
  <dcterms:modified xsi:type="dcterms:W3CDTF">2022-06-21T15:17:00Z</dcterms:modified>
  <cp:category/>
</cp:coreProperties>
</file>