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41C60E3A"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E71D92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w:t>
      </w:r>
      <w:r w:rsidR="0039775D">
        <w:rPr>
          <w:rFonts w:asciiTheme="minorHAnsi" w:hAnsiTheme="minorHAnsi"/>
          <w:b/>
          <w:sz w:val="22"/>
          <w:szCs w:val="22"/>
        </w:rPr>
        <w:t>8</w:t>
      </w:r>
      <w:r w:rsidR="0084216E">
        <w:rPr>
          <w:rFonts w:asciiTheme="minorHAnsi" w:hAnsiTheme="minorHAnsi"/>
          <w:b/>
          <w:sz w:val="22"/>
          <w:szCs w:val="22"/>
        </w:rPr>
        <w:t>1</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44B51D6C" w:rsidR="00AE45D0" w:rsidRPr="00C61197" w:rsidRDefault="008B108E" w:rsidP="00566342">
      <w:pPr>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r w:rsidRPr="00DD55EB">
        <w:rPr>
          <w:rFonts w:asciiTheme="minorHAnsi" w:hAnsiTheme="minorHAnsi"/>
          <w:b/>
          <w:sz w:val="22"/>
          <w:szCs w:val="22"/>
        </w:rPr>
        <w:t>APPLICATION.</w:t>
      </w:r>
      <w:r w:rsidR="00566342" w:rsidRPr="00566342">
        <w:rPr>
          <w:rFonts w:asciiTheme="minorHAnsi" w:hAnsiTheme="minorHAnsi" w:cs="Arial"/>
          <w:sz w:val="22"/>
          <w:szCs w:val="22"/>
        </w:rPr>
        <w:t xml:space="preserve"> </w:t>
      </w:r>
      <w:r w:rsidR="00566342">
        <w:rPr>
          <w:rFonts w:asciiTheme="minorHAnsi" w:hAnsiTheme="minorHAnsi" w:cs="Arial"/>
          <w:sz w:val="22"/>
          <w:szCs w:val="22"/>
        </w:rPr>
        <w:t>Brazos Property Holdings, LLC</w:t>
      </w:r>
      <w:r w:rsidR="00DD55EB" w:rsidRPr="00DD55EB">
        <w:rPr>
          <w:rFonts w:asciiTheme="minorHAnsi" w:hAnsiTheme="minorHAnsi"/>
          <w:bCs/>
          <w:sz w:val="22"/>
          <w:szCs w:val="22"/>
        </w:rPr>
        <w:t xml:space="preserve">, </w:t>
      </w:r>
      <w:r w:rsidR="0084216E">
        <w:rPr>
          <w:rFonts w:asciiTheme="minorHAnsi" w:hAnsiTheme="minorHAnsi"/>
          <w:bCs/>
          <w:sz w:val="22"/>
          <w:szCs w:val="22"/>
        </w:rPr>
        <w:t>1105 Westwood Lane, Giddings, Texas 78942</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w:t>
      </w:r>
      <w:r w:rsidR="007D6402">
        <w:rPr>
          <w:rFonts w:asciiTheme="minorHAnsi" w:hAnsiTheme="minorHAnsi"/>
          <w:sz w:val="22"/>
          <w:szCs w:val="22"/>
        </w:rPr>
        <w:t>8</w:t>
      </w:r>
      <w:r w:rsidR="0084216E">
        <w:rPr>
          <w:rFonts w:asciiTheme="minorHAnsi" w:hAnsiTheme="minorHAnsi"/>
          <w:sz w:val="22"/>
          <w:szCs w:val="22"/>
        </w:rPr>
        <w:t>1</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7D6402" w:rsidRPr="007D6402">
        <w:rPr>
          <w:rFonts w:asciiTheme="minorHAnsi" w:hAnsiTheme="minorHAnsi"/>
          <w:sz w:val="22"/>
          <w:szCs w:val="22"/>
        </w:rPr>
        <w:t>TX01430</w:t>
      </w:r>
      <w:r w:rsidR="0084216E">
        <w:rPr>
          <w:rFonts w:asciiTheme="minorHAnsi" w:hAnsiTheme="minorHAnsi"/>
          <w:sz w:val="22"/>
          <w:szCs w:val="22"/>
        </w:rPr>
        <w:t>90</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84216E">
        <w:rPr>
          <w:rFonts w:asciiTheme="minorHAnsi" w:hAnsiTheme="minorHAnsi"/>
          <w:sz w:val="22"/>
          <w:szCs w:val="22"/>
        </w:rPr>
        <w:t>20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84216E">
        <w:rPr>
          <w:rFonts w:asciiTheme="minorHAnsi" w:hAnsiTheme="minorHAnsi"/>
          <w:sz w:val="22"/>
          <w:szCs w:val="22"/>
        </w:rPr>
        <w:t>is</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84216E">
        <w:rPr>
          <w:rFonts w:asciiTheme="minorHAnsi" w:hAnsiTheme="minorHAnsi"/>
          <w:sz w:val="22"/>
          <w:szCs w:val="22"/>
        </w:rPr>
        <w:t>at 1105 Westwood Lane, Giddings</w:t>
      </w:r>
      <w:r w:rsidR="00C61197">
        <w:rPr>
          <w:rFonts w:asciiTheme="minorHAnsi" w:hAnsiTheme="minorHAnsi"/>
          <w:sz w:val="22"/>
          <w:szCs w:val="22"/>
        </w:rPr>
        <w:t>,</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84216E">
        <w:rPr>
          <w:rFonts w:asciiTheme="minorHAnsi" w:hAnsiTheme="minorHAnsi"/>
          <w:sz w:val="22"/>
          <w:szCs w:val="22"/>
        </w:rPr>
        <w:t>Lee</w:t>
      </w:r>
      <w:r w:rsidR="007E3AD1">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7</w:t>
      </w:r>
      <w:r w:rsidR="0084216E">
        <w:rPr>
          <w:rFonts w:asciiTheme="minorHAnsi" w:hAnsiTheme="minorHAnsi"/>
          <w:sz w:val="22"/>
          <w:szCs w:val="22"/>
        </w:rPr>
        <w:t>8942</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566342">
        <w:rPr>
          <w:rFonts w:asciiTheme="minorHAnsi" w:hAnsiTheme="minorHAnsi"/>
          <w:sz w:val="22"/>
          <w:szCs w:val="22"/>
        </w:rPr>
        <w:t>is</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691CF0">
        <w:rPr>
          <w:rFonts w:asciiTheme="minorHAnsi" w:hAnsiTheme="minorHAnsi"/>
          <w:sz w:val="22"/>
          <w:szCs w:val="22"/>
        </w:rPr>
        <w:t xml:space="preserve">an unnamed </w:t>
      </w:r>
      <w:r w:rsidR="0084216E">
        <w:rPr>
          <w:rFonts w:asciiTheme="minorHAnsi" w:hAnsiTheme="minorHAnsi"/>
          <w:sz w:val="22"/>
          <w:szCs w:val="22"/>
        </w:rPr>
        <w:t>man-made lake</w:t>
      </w:r>
      <w:r w:rsidR="00691CF0">
        <w:rPr>
          <w:rFonts w:asciiTheme="minorHAnsi" w:hAnsiTheme="minorHAnsi"/>
          <w:sz w:val="22"/>
          <w:szCs w:val="22"/>
        </w:rPr>
        <w:t xml:space="preserve">; thence to </w:t>
      </w:r>
      <w:r w:rsidR="0084216E">
        <w:rPr>
          <w:rFonts w:asciiTheme="minorHAnsi" w:hAnsiTheme="minorHAnsi"/>
          <w:sz w:val="22"/>
          <w:szCs w:val="22"/>
        </w:rPr>
        <w:t xml:space="preserve">an unnamed tributary; thence to Little Bullfrog Creek; thence to Bullfrog Creek; thence to </w:t>
      </w:r>
      <w:proofErr w:type="spellStart"/>
      <w:r w:rsidR="0084216E">
        <w:rPr>
          <w:rFonts w:asciiTheme="minorHAnsi" w:hAnsiTheme="minorHAnsi"/>
          <w:sz w:val="22"/>
          <w:szCs w:val="22"/>
        </w:rPr>
        <w:t>Rabbs</w:t>
      </w:r>
      <w:proofErr w:type="spellEnd"/>
      <w:r w:rsidR="0084216E">
        <w:rPr>
          <w:rFonts w:asciiTheme="minorHAnsi" w:hAnsiTheme="minorHAnsi"/>
          <w:sz w:val="22"/>
          <w:szCs w:val="22"/>
        </w:rPr>
        <w:t xml:space="preserve"> Creek; thence to Colorado River Below La Grange</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7D6402">
        <w:rPr>
          <w:rFonts w:asciiTheme="minorHAnsi" w:hAnsiTheme="minorHAnsi"/>
          <w:sz w:val="22"/>
          <w:szCs w:val="22"/>
        </w:rPr>
        <w:t xml:space="preserve">June </w:t>
      </w:r>
      <w:r w:rsidR="00941C59">
        <w:rPr>
          <w:rFonts w:asciiTheme="minorHAnsi" w:hAnsiTheme="minorHAnsi"/>
          <w:sz w:val="22"/>
          <w:szCs w:val="22"/>
        </w:rPr>
        <w:t>16,</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 at</w:t>
      </w:r>
      <w:r w:rsidR="00566342">
        <w:rPr>
          <w:rFonts w:asciiTheme="minorHAnsi" w:hAnsiTheme="minorHAnsi"/>
          <w:sz w:val="22"/>
          <w:szCs w:val="22"/>
        </w:rPr>
        <w:t xml:space="preserve"> Giddings Municipal Building, 118 East Richmond Street, Giddings,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p w14:paraId="6171C9A9" w14:textId="71423F2D" w:rsidR="007D6402" w:rsidRDefault="0084216E"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84216E">
        <w:rPr>
          <w:rFonts w:asciiTheme="minorHAnsi" w:hAnsiTheme="minorHAnsi"/>
          <w:sz w:val="22"/>
          <w:szCs w:val="18"/>
        </w:rPr>
        <w:instrText>https://tceq.maps.arcgis.com/apps/webappviewer/index.html?id=db5bac44afbc468bbddd360f8168250f&amp;marker=-96.985%2C30.181944&amp;level=12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C63DEB">
        <w:rPr>
          <w:rStyle w:val="Hyperlink"/>
          <w:rFonts w:asciiTheme="minorHAnsi" w:hAnsiTheme="minorHAnsi"/>
          <w:sz w:val="22"/>
          <w:szCs w:val="18"/>
        </w:rPr>
        <w:t>https://tceq.maps.arcgis.com/apps/webappviewer/index.html?id=db5bac44afbc468bbddd360f8168250f&amp;marker=-96.985%2C30.181944&amp;level=12</w:t>
      </w:r>
      <w:r>
        <w:rPr>
          <w:rFonts w:asciiTheme="minorHAnsi" w:hAnsiTheme="minorHAnsi"/>
          <w:sz w:val="22"/>
          <w:szCs w:val="18"/>
        </w:rPr>
        <w:fldChar w:fldCharType="end"/>
      </w:r>
      <w:r>
        <w:rPr>
          <w:rFonts w:asciiTheme="minorHAnsi" w:hAnsiTheme="minorHAnsi"/>
          <w:sz w:val="22"/>
          <w:szCs w:val="18"/>
        </w:rPr>
        <w:t xml:space="preserve"> </w:t>
      </w:r>
    </w:p>
    <w:bookmarkEnd w:id="10"/>
    <w:p w14:paraId="157E9E7B" w14:textId="77777777" w:rsidR="0084216E" w:rsidRPr="00E97CF8" w:rsidRDefault="0084216E"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93B130E" w:rsidR="008B108E" w:rsidRPr="00DD55EB" w:rsidRDefault="008B108E" w:rsidP="00A95FD5">
      <w:pPr>
        <w:widowControl w:val="0"/>
        <w:rPr>
          <w:rFonts w:asciiTheme="minorHAnsi" w:hAnsiTheme="minorHAnsi"/>
          <w:sz w:val="22"/>
          <w:szCs w:val="22"/>
        </w:rPr>
      </w:pPr>
      <w:bookmarkStart w:id="11" w:name="_Hlk102655984"/>
      <w:r w:rsidRPr="00DD55EB">
        <w:rPr>
          <w:rFonts w:asciiTheme="minorHAnsi" w:hAnsiTheme="minorHAnsi"/>
          <w:sz w:val="22"/>
          <w:szCs w:val="22"/>
        </w:rPr>
        <w:t xml:space="preserve">Further information may also be obtained from </w:t>
      </w:r>
      <w:r w:rsidR="00566342" w:rsidRPr="00566342">
        <w:rPr>
          <w:rFonts w:asciiTheme="minorHAnsi" w:hAnsiTheme="minorHAnsi"/>
          <w:sz w:val="22"/>
          <w:szCs w:val="22"/>
        </w:rPr>
        <w:t xml:space="preserve">Brazos Property Holdings, LLC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84216E">
        <w:rPr>
          <w:rFonts w:asciiTheme="minorHAnsi" w:hAnsiTheme="minorHAnsi"/>
          <w:sz w:val="22"/>
          <w:szCs w:val="22"/>
        </w:rPr>
        <w:t>Mr. Casey Mahoney</w:t>
      </w:r>
      <w:r w:rsidRPr="00DD55EB">
        <w:rPr>
          <w:rFonts w:asciiTheme="minorHAnsi" w:hAnsiTheme="minorHAnsi"/>
          <w:sz w:val="22"/>
          <w:szCs w:val="22"/>
        </w:rPr>
        <w:t xml:space="preserve"> at </w:t>
      </w:r>
      <w:r w:rsidR="0084216E">
        <w:rPr>
          <w:rFonts w:asciiTheme="minorHAnsi" w:hAnsiTheme="minorHAnsi"/>
          <w:sz w:val="22"/>
          <w:szCs w:val="22"/>
        </w:rPr>
        <w:t>361-765-6805</w:t>
      </w:r>
      <w:r w:rsidRPr="00DD55EB">
        <w:rPr>
          <w:rFonts w:asciiTheme="minorHAnsi" w:hAnsiTheme="minorHAnsi"/>
          <w:sz w:val="22"/>
          <w:szCs w:val="22"/>
        </w:rPr>
        <w:t xml:space="preserve">. </w:t>
      </w:r>
    </w:p>
    <w:bookmarkEnd w:id="11"/>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071CA5C"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F5CE5">
        <w:rPr>
          <w:rFonts w:asciiTheme="minorHAnsi" w:hAnsiTheme="minorHAnsi"/>
          <w:iCs/>
          <w:sz w:val="22"/>
          <w:szCs w:val="22"/>
        </w:rPr>
        <w:t>Ju</w:t>
      </w:r>
      <w:r w:rsidR="007D6402">
        <w:rPr>
          <w:rFonts w:asciiTheme="minorHAnsi" w:hAnsiTheme="minorHAnsi"/>
          <w:iCs/>
          <w:sz w:val="22"/>
          <w:szCs w:val="22"/>
        </w:rPr>
        <w:t xml:space="preserve">ly </w:t>
      </w:r>
      <w:r w:rsidR="00566342">
        <w:rPr>
          <w:rFonts w:asciiTheme="minorHAnsi" w:hAnsiTheme="minorHAnsi"/>
          <w:iCs/>
          <w:sz w:val="22"/>
          <w:szCs w:val="22"/>
        </w:rPr>
        <w:t>2</w:t>
      </w:r>
      <w:r w:rsidR="00941C59">
        <w:rPr>
          <w:rFonts w:asciiTheme="minorHAnsi" w:hAnsiTheme="minorHAnsi"/>
          <w:iCs/>
          <w:sz w:val="22"/>
          <w:szCs w:val="22"/>
        </w:rPr>
        <w:t>8</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F5CE5"/>
    <w:rsid w:val="00142092"/>
    <w:rsid w:val="001514E5"/>
    <w:rsid w:val="001F13B6"/>
    <w:rsid w:val="00226044"/>
    <w:rsid w:val="003364A5"/>
    <w:rsid w:val="00337D1A"/>
    <w:rsid w:val="0039775D"/>
    <w:rsid w:val="003D62D9"/>
    <w:rsid w:val="00466F0C"/>
    <w:rsid w:val="00472638"/>
    <w:rsid w:val="004762E7"/>
    <w:rsid w:val="00490DDA"/>
    <w:rsid w:val="004B36EF"/>
    <w:rsid w:val="004B7910"/>
    <w:rsid w:val="004D6373"/>
    <w:rsid w:val="004E3797"/>
    <w:rsid w:val="004F5DC5"/>
    <w:rsid w:val="00523A81"/>
    <w:rsid w:val="005364CE"/>
    <w:rsid w:val="00566342"/>
    <w:rsid w:val="00576374"/>
    <w:rsid w:val="005C52EC"/>
    <w:rsid w:val="00600C1E"/>
    <w:rsid w:val="00664294"/>
    <w:rsid w:val="00691CF0"/>
    <w:rsid w:val="006F10EB"/>
    <w:rsid w:val="006F23B0"/>
    <w:rsid w:val="007B4406"/>
    <w:rsid w:val="007D6402"/>
    <w:rsid w:val="007E37E3"/>
    <w:rsid w:val="007E3AD1"/>
    <w:rsid w:val="007F5B1C"/>
    <w:rsid w:val="0084216E"/>
    <w:rsid w:val="00852F69"/>
    <w:rsid w:val="0089554A"/>
    <w:rsid w:val="008A5F56"/>
    <w:rsid w:val="008B108E"/>
    <w:rsid w:val="008D6086"/>
    <w:rsid w:val="00904972"/>
    <w:rsid w:val="00941C59"/>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D55EB"/>
    <w:rsid w:val="00E37E33"/>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2186">
      <w:bodyDiv w:val="1"/>
      <w:marLeft w:val="0"/>
      <w:marRight w:val="0"/>
      <w:marTop w:val="0"/>
      <w:marBottom w:val="0"/>
      <w:divBdr>
        <w:top w:val="none" w:sz="0" w:space="0" w:color="auto"/>
        <w:left w:val="none" w:sz="0" w:space="0" w:color="auto"/>
        <w:bottom w:val="none" w:sz="0" w:space="0" w:color="auto"/>
        <w:right w:val="none" w:sz="0" w:space="0" w:color="auto"/>
      </w:divBdr>
    </w:div>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1065</Words>
  <Characters>6718</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7768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56</cp:revision>
  <cp:lastPrinted>2022-07-27T18:19:00Z</cp:lastPrinted>
  <dcterms:created xsi:type="dcterms:W3CDTF">2011-01-14T17:56:00Z</dcterms:created>
  <dcterms:modified xsi:type="dcterms:W3CDTF">2022-07-28T13:48:00Z</dcterms:modified>
</cp:coreProperties>
</file>