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D584" w14:textId="69D93DF6" w:rsidR="00910439" w:rsidRDefault="009C72D0" w:rsidP="00B34DF6">
      <w:pPr>
        <w:spacing w:before="720"/>
      </w:pPr>
      <w:r>
        <w:t>September 21</w:t>
      </w:r>
      <w:r w:rsidR="00A400DB">
        <w:t>, 2023</w:t>
      </w:r>
    </w:p>
    <w:p w14:paraId="073DEE6A" w14:textId="77777777" w:rsidR="00910439" w:rsidRDefault="00910439" w:rsidP="00B34DF6">
      <w:pPr>
        <w:spacing w:before="360"/>
      </w:pPr>
      <w:r>
        <w:t>Texas Commission on Environmental Quality</w:t>
      </w:r>
    </w:p>
    <w:p w14:paraId="6DF01A98" w14:textId="77777777" w:rsidR="00910439" w:rsidRDefault="00910439" w:rsidP="00910439">
      <w:r>
        <w:t>Water Quality Division</w:t>
      </w:r>
    </w:p>
    <w:p w14:paraId="2F391B00" w14:textId="77777777" w:rsidR="00910439" w:rsidRDefault="00910439" w:rsidP="00910439">
      <w:r>
        <w:t>Application Review and Processing Team (MC148)</w:t>
      </w:r>
    </w:p>
    <w:p w14:paraId="3CCDAA7D" w14:textId="77777777" w:rsidR="00910439" w:rsidRDefault="00910439" w:rsidP="00910439">
      <w:r>
        <w:t>P.O. Box 13087</w:t>
      </w:r>
    </w:p>
    <w:p w14:paraId="39124EEF" w14:textId="77777777" w:rsidR="00910439" w:rsidRDefault="00910439" w:rsidP="00910439">
      <w:r>
        <w:t>Austin, TX 78711-3087</w:t>
      </w:r>
    </w:p>
    <w:p w14:paraId="0E6AF248" w14:textId="0E896DC8" w:rsidR="00910439" w:rsidRDefault="00910439" w:rsidP="00B34DF6">
      <w:pPr>
        <w:spacing w:before="360"/>
        <w:ind w:left="1080" w:hanging="1080"/>
      </w:pPr>
      <w:r>
        <w:t>Re:</w:t>
      </w:r>
      <w:r>
        <w:tab/>
        <w:t xml:space="preserve">Application to Renew Permit Number: </w:t>
      </w:r>
      <w:r w:rsidR="0011656A" w:rsidRPr="0011656A">
        <w:t>WQ0010890001</w:t>
      </w:r>
    </w:p>
    <w:p w14:paraId="37DD6443" w14:textId="2150E3F4" w:rsidR="00910439" w:rsidRDefault="00910439" w:rsidP="00910439">
      <w:pPr>
        <w:ind w:left="1080" w:hanging="360"/>
      </w:pPr>
      <w:r>
        <w:t xml:space="preserve">       Customer Number: </w:t>
      </w:r>
      <w:r w:rsidR="0011656A" w:rsidRPr="0011656A">
        <w:t>CN600674782</w:t>
      </w:r>
    </w:p>
    <w:p w14:paraId="435C2958" w14:textId="21771204" w:rsidR="00910439" w:rsidRDefault="00910439" w:rsidP="00910439">
      <w:r>
        <w:t xml:space="preserve">                     Regulated Entity Number: </w:t>
      </w:r>
      <w:r w:rsidR="0011656A" w:rsidRPr="0011656A">
        <w:t>RN101720415</w:t>
      </w:r>
    </w:p>
    <w:p w14:paraId="41AAE7FD" w14:textId="77777777" w:rsidR="00910439" w:rsidRDefault="00910439" w:rsidP="00910439"/>
    <w:p w14:paraId="5492B8A4" w14:textId="49634C15" w:rsidR="00910439" w:rsidRDefault="00910439" w:rsidP="00B34DF6">
      <w:pPr>
        <w:spacing w:before="240"/>
      </w:pPr>
      <w:r>
        <w:t xml:space="preserve">Dear </w:t>
      </w:r>
      <w:r w:rsidR="00C67A35">
        <w:t>Chief Officer</w:t>
      </w:r>
      <w:r>
        <w:t>,</w:t>
      </w:r>
    </w:p>
    <w:p w14:paraId="1BC23C5A" w14:textId="77777777" w:rsidR="00910439" w:rsidRPr="00571011" w:rsidRDefault="00910439" w:rsidP="00B34DF6">
      <w:pPr>
        <w:spacing w:before="240"/>
      </w:pPr>
      <w:r w:rsidRPr="00571011">
        <w:rPr>
          <w:i/>
          <w:iCs/>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p>
    <w:p w14:paraId="6EF3147F" w14:textId="1E7F3A4E" w:rsidR="00B30BD5" w:rsidRDefault="008A490A" w:rsidP="00B30BD5">
      <w:pPr>
        <w:spacing w:before="240"/>
      </w:pPr>
      <w:r>
        <w:rPr>
          <w:sz w:val="22"/>
          <w:szCs w:val="28"/>
        </w:rPr>
        <w:t xml:space="preserve">City of </w:t>
      </w:r>
      <w:r w:rsidR="0011656A">
        <w:rPr>
          <w:sz w:val="22"/>
          <w:szCs w:val="28"/>
        </w:rPr>
        <w:t>Byers</w:t>
      </w:r>
      <w:r w:rsidR="00910439">
        <w:rPr>
          <w:sz w:val="22"/>
          <w:szCs w:val="28"/>
        </w:rPr>
        <w:t xml:space="preserve"> (</w:t>
      </w:r>
      <w:r w:rsidR="0011656A" w:rsidRPr="0011656A">
        <w:rPr>
          <w:sz w:val="22"/>
          <w:szCs w:val="28"/>
        </w:rPr>
        <w:t>CN600674782</w:t>
      </w:r>
      <w:r w:rsidR="00910439">
        <w:rPr>
          <w:sz w:val="22"/>
          <w:szCs w:val="28"/>
        </w:rPr>
        <w:t xml:space="preserve">) operates the </w:t>
      </w:r>
      <w:r w:rsidR="0011656A">
        <w:rPr>
          <w:sz w:val="22"/>
          <w:szCs w:val="28"/>
        </w:rPr>
        <w:t>Byers</w:t>
      </w:r>
      <w:r w:rsidR="00910439">
        <w:rPr>
          <w:sz w:val="22"/>
          <w:szCs w:val="28"/>
        </w:rPr>
        <w:t xml:space="preserve"> Wastewater Treatment Plant (</w:t>
      </w:r>
      <w:r w:rsidR="0011656A" w:rsidRPr="0011656A">
        <w:rPr>
          <w:sz w:val="22"/>
          <w:szCs w:val="28"/>
        </w:rPr>
        <w:t>RN101720415</w:t>
      </w:r>
      <w:r>
        <w:rPr>
          <w:sz w:val="22"/>
          <w:szCs w:val="28"/>
        </w:rPr>
        <w:t>)</w:t>
      </w:r>
      <w:r w:rsidR="007453D3">
        <w:rPr>
          <w:sz w:val="22"/>
          <w:szCs w:val="28"/>
        </w:rPr>
        <w:t>.</w:t>
      </w:r>
      <w:r w:rsidR="00B30BD5">
        <w:t xml:space="preserve"> The facility</w:t>
      </w:r>
      <w:r w:rsidR="006C3916">
        <w:t xml:space="preserve"> is</w:t>
      </w:r>
      <w:r w:rsidR="00B30BD5">
        <w:t xml:space="preserve"> </w:t>
      </w:r>
      <w:r w:rsidR="00910439">
        <w:rPr>
          <w:sz w:val="22"/>
          <w:szCs w:val="28"/>
        </w:rPr>
        <w:t xml:space="preserve">located </w:t>
      </w:r>
      <w:r w:rsidR="00390450">
        <w:rPr>
          <w:sz w:val="22"/>
          <w:szCs w:val="28"/>
        </w:rPr>
        <w:t xml:space="preserve">approximately </w:t>
      </w:r>
      <w:r w:rsidR="0011656A">
        <w:rPr>
          <w:sz w:val="22"/>
          <w:szCs w:val="28"/>
        </w:rPr>
        <w:t>400 feet east of Byers City Lake in the City of Byers and approximately 4,000 feet northwest of the intersection of Farm-to-Market Road 171 and State Highway 79, in Clay County, Texas 76357</w:t>
      </w:r>
      <w:r w:rsidR="00910439">
        <w:rPr>
          <w:sz w:val="22"/>
          <w:szCs w:val="28"/>
        </w:rPr>
        <w:t>.</w:t>
      </w:r>
      <w:r w:rsidR="00B30BD5">
        <w:rPr>
          <w:sz w:val="22"/>
          <w:szCs w:val="28"/>
        </w:rPr>
        <w:t xml:space="preserve"> </w:t>
      </w:r>
    </w:p>
    <w:p w14:paraId="43D597EA" w14:textId="22CBA06F" w:rsidR="00B30BD5" w:rsidRDefault="00B30BD5" w:rsidP="00BD6B8A">
      <w:pPr>
        <w:spacing w:before="240"/>
      </w:pPr>
      <w:bookmarkStart w:id="0" w:name="_Hlk139731387"/>
      <w:r>
        <w:t xml:space="preserve">This application is for a renewal to dispose a daily average flow not to exceed </w:t>
      </w:r>
      <w:r w:rsidR="009C72D0">
        <w:t>0.043</w:t>
      </w:r>
      <w:r w:rsidR="008A490A">
        <w:t xml:space="preserve"> million</w:t>
      </w:r>
      <w:r>
        <w:t xml:space="preserve"> gallons per day of treated domestic wastewater via outfall 001.</w:t>
      </w:r>
    </w:p>
    <w:bookmarkEnd w:id="0"/>
    <w:p w14:paraId="32F6E32F" w14:textId="4E70945D" w:rsidR="00D3559F" w:rsidRDefault="00910439" w:rsidP="00BD6B8A">
      <w:pPr>
        <w:spacing w:before="240"/>
      </w:pPr>
      <w:r>
        <w:rPr>
          <w:sz w:val="22"/>
          <w:szCs w:val="28"/>
        </w:rPr>
        <w:t>Discharges from the facility are expected to contain seven</w:t>
      </w:r>
      <w:r w:rsidRPr="00B517B9">
        <w:rPr>
          <w:sz w:val="22"/>
          <w:szCs w:val="28"/>
        </w:rPr>
        <w:t>-day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and </w:t>
      </w:r>
      <w:r w:rsidRPr="00350D51">
        <w:rPr>
          <w:i/>
          <w:iCs/>
          <w:sz w:val="22"/>
          <w:szCs w:val="28"/>
        </w:rPr>
        <w:t>Escherichia coli</w:t>
      </w:r>
      <w:r>
        <w:rPr>
          <w:sz w:val="22"/>
          <w:szCs w:val="28"/>
        </w:rPr>
        <w:t xml:space="preserve">. Additional potential pollutants are included in the Domestic Technical Report 1.0, Section 7. Pollutant Analysis of Treated Effluent in the permit application package. </w:t>
      </w:r>
      <w:r w:rsidR="00D3559F">
        <w:rPr>
          <w:sz w:val="22"/>
          <w:szCs w:val="28"/>
        </w:rPr>
        <w:t xml:space="preserve">Domestic wastewater is treated by a </w:t>
      </w:r>
      <w:r w:rsidR="00390450">
        <w:t>Final</w:t>
      </w:r>
      <w:r w:rsidR="00D3559F">
        <w:t xml:space="preserve"> Phase: </w:t>
      </w:r>
      <w:r w:rsidR="009C72D0">
        <w:t xml:space="preserve">activated sludge operated in the extended aeration mode. The </w:t>
      </w:r>
      <w:proofErr w:type="gramStart"/>
      <w:r w:rsidR="009C72D0">
        <w:t>influent</w:t>
      </w:r>
      <w:proofErr w:type="gramEnd"/>
      <w:r w:rsidR="009C72D0">
        <w:t xml:space="preserve"> passes through a bar screen followed by an oxidation ditch, clarifier; chlorine contact chamber; then discharged through outfall 001. Waste activated sludge is routed to a digester and then to 2-sludge drying beds</w:t>
      </w:r>
      <w:r w:rsidR="00C67A35" w:rsidRPr="00C67A35">
        <w:t>.</w:t>
      </w:r>
      <w:r w:rsidR="009C72D0">
        <w:t xml:space="preserve"> Once the sludge is in </w:t>
      </w:r>
      <w:proofErr w:type="gramStart"/>
      <w:r w:rsidR="009C72D0">
        <w:t>a solid</w:t>
      </w:r>
      <w:proofErr w:type="gramEnd"/>
      <w:r w:rsidR="009C72D0">
        <w:t xml:space="preserve"> form it is hauled off by a truck from IESI and dumped at the Iowa Park Landfill in Wichita County.</w:t>
      </w:r>
    </w:p>
    <w:p w14:paraId="10F83E76" w14:textId="77777777" w:rsidR="00DE52DC" w:rsidRDefault="00DE52DC" w:rsidP="00BD6B8A">
      <w:pPr>
        <w:spacing w:before="240"/>
      </w:pPr>
    </w:p>
    <w:p w14:paraId="1662C4AB" w14:textId="64A8165F" w:rsidR="00750870" w:rsidRDefault="00750870" w:rsidP="00750870">
      <w:pPr>
        <w:spacing w:before="240"/>
      </w:pPr>
      <w:r>
        <w:t>The discharge rout</w:t>
      </w:r>
      <w:r w:rsidR="009A5105">
        <w:t>e</w:t>
      </w:r>
      <w:r>
        <w:t xml:space="preserve"> is from the plant site to </w:t>
      </w:r>
      <w:r w:rsidR="009C72D0">
        <w:t>a ditch; thence to an unnamed tributary; thence to Wichita River Below Diversion Lake in Segment No. 0214 of the Red River Basin</w:t>
      </w:r>
      <w:r w:rsidR="00FB20AE">
        <w:t>.</w:t>
      </w:r>
    </w:p>
    <w:p w14:paraId="3CB73C68" w14:textId="0909BE4D" w:rsidR="00910439" w:rsidRPr="00C410EE" w:rsidRDefault="00910439" w:rsidP="00B34DF6">
      <w:pPr>
        <w:spacing w:before="240"/>
      </w:pPr>
      <w:r>
        <w:t>I</w:t>
      </w:r>
      <w:r w:rsidRPr="00584938">
        <w:t xml:space="preserve"> appreciate your time and effort </w:t>
      </w:r>
      <w:r w:rsidR="00B30BD5">
        <w:t>in</w:t>
      </w:r>
      <w:r w:rsidRPr="00584938">
        <w:t xml:space="preserve"> reviewing </w:t>
      </w:r>
      <w:r>
        <w:t>my</w:t>
      </w:r>
      <w:r w:rsidRPr="00584938">
        <w:t xml:space="preserve"> </w:t>
      </w:r>
      <w:r>
        <w:t xml:space="preserve">summary. </w:t>
      </w:r>
      <w:r w:rsidRPr="00C410EE">
        <w:t xml:space="preserve">If you have any questions, please contact me at (713) </w:t>
      </w:r>
      <w:r>
        <w:t>458-8612</w:t>
      </w:r>
      <w:r w:rsidRPr="00C410EE">
        <w:t xml:space="preserve">, or via email at </w:t>
      </w:r>
      <w:hyperlink r:id="rId7" w:history="1">
        <w:r w:rsidRPr="00072D5C">
          <w:rPr>
            <w:rStyle w:val="Hyperlink"/>
          </w:rPr>
          <w:t>robin@permittingservices.net</w:t>
        </w:r>
      </w:hyperlink>
      <w:r>
        <w:t>.</w:t>
      </w:r>
    </w:p>
    <w:p w14:paraId="5C952D62" w14:textId="77777777" w:rsidR="00910439" w:rsidRDefault="00910439" w:rsidP="00B34DF6">
      <w:pPr>
        <w:spacing w:before="360"/>
      </w:pPr>
      <w:r>
        <w:t>Yours truly,</w:t>
      </w:r>
    </w:p>
    <w:p w14:paraId="47C96688" w14:textId="29BD500D" w:rsidR="00910439" w:rsidRDefault="00910439" w:rsidP="00910439">
      <w:pPr>
        <w:spacing w:before="360"/>
      </w:pPr>
    </w:p>
    <w:p w14:paraId="5EB4D8AA" w14:textId="77777777" w:rsidR="00B34DF6" w:rsidRDefault="00B34DF6" w:rsidP="00910439">
      <w:pPr>
        <w:spacing w:before="360"/>
      </w:pPr>
    </w:p>
    <w:p w14:paraId="61FAED01" w14:textId="146F5D54" w:rsidR="00910439" w:rsidRDefault="00910439" w:rsidP="00910439">
      <w:pPr>
        <w:spacing w:before="360"/>
      </w:pPr>
      <w:r>
        <w:t>Robin Butcko</w:t>
      </w:r>
    </w:p>
    <w:p w14:paraId="7263287C" w14:textId="77777777" w:rsidR="00910439" w:rsidRDefault="00910439" w:rsidP="00910439">
      <w:r>
        <w:t>Senior Wastewater Consultant</w:t>
      </w:r>
    </w:p>
    <w:p w14:paraId="6115172E" w14:textId="77777777" w:rsidR="00910439" w:rsidRDefault="00910439" w:rsidP="00910439">
      <w:r>
        <w:t>Permitting Services, LLC</w:t>
      </w:r>
    </w:p>
    <w:p w14:paraId="1EE983DC" w14:textId="0B1260DD" w:rsidR="00295606" w:rsidRPr="00910439" w:rsidRDefault="00750870" w:rsidP="00910439">
      <w:r>
        <w:t>(713) 458-8612</w:t>
      </w:r>
    </w:p>
    <w:sectPr w:rsidR="00295606" w:rsidRPr="00910439" w:rsidSect="00321E74">
      <w:headerReference w:type="default" r:id="rId8"/>
      <w:footerReference w:type="default" r:id="rId9"/>
      <w:headerReference w:type="first" r:id="rId10"/>
      <w:footerReference w:type="first" r:id="rId11"/>
      <w:pgSz w:w="12240" w:h="15840" w:code="1"/>
      <w:pgMar w:top="1440" w:right="1440" w:bottom="1440" w:left="1440" w:header="720" w:footer="720" w:gutter="0"/>
      <w:pgBorders w:offsetFrom="page">
        <w:bottom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39F8" w14:textId="77777777" w:rsidR="00A87DFC" w:rsidRDefault="00A87DFC" w:rsidP="00295606">
      <w:r>
        <w:separator/>
      </w:r>
    </w:p>
  </w:endnote>
  <w:endnote w:type="continuationSeparator" w:id="0">
    <w:p w14:paraId="7B5D1904" w14:textId="77777777" w:rsidR="00A87DFC" w:rsidRDefault="00A87DFC" w:rsidP="002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945236"/>
      <w:docPartObj>
        <w:docPartGallery w:val="Page Numbers (Bottom of Page)"/>
        <w:docPartUnique/>
      </w:docPartObj>
    </w:sdtPr>
    <w:sdtEndPr>
      <w:rPr>
        <w:noProof/>
      </w:rPr>
    </w:sdtEndPr>
    <w:sdtContent>
      <w:p w14:paraId="56CDB61B" w14:textId="4602E821" w:rsidR="009F4886" w:rsidRDefault="009F48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8555B" w14:textId="2DF623F2" w:rsidR="00295606" w:rsidRPr="009C3872" w:rsidRDefault="00295606" w:rsidP="009943CD">
    <w:pPr>
      <w:pStyle w:val="Footer"/>
      <w:jc w:val="center"/>
      <w:rPr>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ADE1" w14:textId="098F1C06" w:rsidR="00937262" w:rsidRDefault="009F4886" w:rsidP="009F4886">
    <w:pPr>
      <w:pStyle w:val="Footer"/>
      <w:jc w:val="center"/>
    </w:pPr>
    <w:r>
      <w:rPr>
        <w:color w:val="7F7F7F" w:themeColor="text1" w:themeTint="80"/>
        <w:sz w:val="20"/>
        <w:szCs w:val="20"/>
      </w:rPr>
      <w:t>www.permittingservices.net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089F" w14:textId="77777777" w:rsidR="00A87DFC" w:rsidRDefault="00A87DFC" w:rsidP="00295606">
      <w:r>
        <w:separator/>
      </w:r>
    </w:p>
  </w:footnote>
  <w:footnote w:type="continuationSeparator" w:id="0">
    <w:p w14:paraId="0CDB2DF0" w14:textId="77777777" w:rsidR="00A87DFC" w:rsidRDefault="00A87DFC" w:rsidP="0029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0080" w14:textId="598D43CA" w:rsidR="00295606" w:rsidRPr="001F1C96" w:rsidRDefault="00295606">
    <w:pPr>
      <w:pStyle w:val="Header"/>
      <w:rPr>
        <w:rFonts w:ascii="Arial" w:hAnsi="Arial" w:cs="Arial"/>
        <w:sz w:val="16"/>
        <w:szCs w:val="16"/>
      </w:rPr>
    </w:pPr>
    <w:r w:rsidRPr="0034520B">
      <w:rPr>
        <w:rFonts w:ascii="Arial" w:hAnsi="Arial" w:cs="Arial"/>
        <w:sz w:val="16"/>
        <w:szCs w:val="16"/>
      </w:rPr>
      <w:t xml:space="preserve">Prepared for: </w:t>
    </w:r>
    <w:r w:rsidR="00910439">
      <w:rPr>
        <w:rFonts w:ascii="Arial" w:hAnsi="Arial" w:cs="Arial"/>
        <w:sz w:val="16"/>
        <w:szCs w:val="16"/>
      </w:rPr>
      <w:t>Texas Commission on Environmental Quality</w:t>
    </w:r>
    <w:r w:rsidR="006263A6">
      <w:rPr>
        <w:rFonts w:ascii="Arial" w:hAnsi="Arial" w:cs="Arial"/>
        <w:sz w:val="16"/>
        <w:szCs w:val="16"/>
      </w:rPr>
      <w:tab/>
    </w:r>
    <w:r w:rsidRPr="001F1C96">
      <w:rPr>
        <w:rFonts w:ascii="Arial" w:hAnsi="Arial" w:cs="Arial"/>
        <w:sz w:val="16"/>
        <w:szCs w:val="16"/>
      </w:rPr>
      <w:tab/>
    </w:r>
    <w:r w:rsidR="00A81C1B">
      <w:rPr>
        <w:rFonts w:ascii="Arial" w:hAnsi="Arial" w:cs="Arial"/>
        <w:sz w:val="16"/>
        <w:szCs w:val="16"/>
      </w:rPr>
      <w:t>English Plain Language Summary</w:t>
    </w:r>
  </w:p>
  <w:p w14:paraId="51D48C46" w14:textId="6836BD7E" w:rsidR="009943CD" w:rsidRPr="00C33282" w:rsidRDefault="009943CD">
    <w:pPr>
      <w:pStyle w:val="Header"/>
      <w:rPr>
        <w:rFonts w:ascii="Arial" w:hAnsi="Arial" w:cs="Arial"/>
        <w:sz w:val="16"/>
        <w:szCs w:val="16"/>
      </w:rPr>
    </w:pPr>
    <w:r w:rsidRPr="001F1C96">
      <w:rPr>
        <w:rFonts w:ascii="Arial" w:hAnsi="Arial" w:cs="Arial"/>
        <w:sz w:val="16"/>
        <w:szCs w:val="16"/>
      </w:rPr>
      <w:t>Prepared by: Permitting Services</w:t>
    </w:r>
    <w:r w:rsidR="004C5656">
      <w:rPr>
        <w:rFonts w:ascii="Arial" w:hAnsi="Arial" w:cs="Arial"/>
        <w:sz w:val="16"/>
        <w:szCs w:val="16"/>
      </w:rPr>
      <w:t>, LLC</w:t>
    </w:r>
    <w:r w:rsidRPr="001F1C96">
      <w:rPr>
        <w:rFonts w:ascii="Arial" w:hAnsi="Arial" w:cs="Arial"/>
        <w:sz w:val="16"/>
        <w:szCs w:val="16"/>
      </w:rPr>
      <w:tab/>
    </w:r>
    <w:r w:rsidRPr="001F1C96">
      <w:rPr>
        <w:rFonts w:ascii="Arial" w:hAnsi="Arial" w:cs="Arial"/>
        <w:sz w:val="16"/>
        <w:szCs w:val="16"/>
      </w:rPr>
      <w:tab/>
    </w:r>
    <w:r w:rsidR="009C72D0">
      <w:rPr>
        <w:rFonts w:ascii="Arial" w:hAnsi="Arial" w:cs="Arial"/>
        <w:sz w:val="16"/>
        <w:szCs w:val="16"/>
      </w:rPr>
      <w:t>September 21</w:t>
    </w:r>
    <w:r w:rsidR="00750870">
      <w:rPr>
        <w:rFonts w:ascii="Arial" w:hAnsi="Arial" w:cs="Arial"/>
        <w:sz w:val="16"/>
        <w:szCs w:val="16"/>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0AF" w14:textId="6FF072D2" w:rsidR="009943CD" w:rsidRPr="0093584F" w:rsidRDefault="006C3916" w:rsidP="00765ECF">
    <w:pPr>
      <w:pStyle w:val="Header"/>
      <w:jc w:val="center"/>
    </w:pPr>
    <w:r>
      <w:rPr>
        <w:noProof/>
      </w:rPr>
      <w:drawing>
        <wp:inline distT="0" distB="0" distL="0" distR="0" wp14:anchorId="7671D800" wp14:editId="0CF95F0F">
          <wp:extent cx="2829320" cy="1143160"/>
          <wp:effectExtent l="0" t="0" r="0" b="0"/>
          <wp:docPr id="1864782923"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82923" name="Picture 1"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9320" cy="1143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7B6"/>
    <w:multiLevelType w:val="hybridMultilevel"/>
    <w:tmpl w:val="E9608D32"/>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516D9"/>
    <w:multiLevelType w:val="hybridMultilevel"/>
    <w:tmpl w:val="7408DF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5219B1"/>
    <w:multiLevelType w:val="hybridMultilevel"/>
    <w:tmpl w:val="FF00368E"/>
    <w:lvl w:ilvl="0" w:tplc="0409000F">
      <w:start w:val="1"/>
      <w:numFmt w:val="decimal"/>
      <w:lvlText w:val="%1."/>
      <w:lvlJc w:val="left"/>
      <w:pPr>
        <w:ind w:left="810" w:hanging="360"/>
      </w:pPr>
      <w:rPr>
        <w:rFonts w:hint="default"/>
      </w:rPr>
    </w:lvl>
    <w:lvl w:ilvl="1" w:tplc="5240EA80">
      <w:start w:val="1"/>
      <w:numFmt w:val="decimal"/>
      <w:lvlText w:val="%2."/>
      <w:lvlJc w:val="left"/>
      <w:pPr>
        <w:ind w:left="1801" w:hanging="720"/>
      </w:pPr>
      <w:rPr>
        <w:rFonts w:hint="default"/>
      </w:r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220016FE"/>
    <w:multiLevelType w:val="hybridMultilevel"/>
    <w:tmpl w:val="82D6E9D4"/>
    <w:lvl w:ilvl="0" w:tplc="DB9A1BE0">
      <w:start w:val="1"/>
      <w:numFmt w:val="decimal"/>
      <w:lvlText w:val="%1."/>
      <w:legacy w:legacy="1" w:legacySpace="0" w:legacyIndent="1"/>
      <w:lvlJc w:val="left"/>
      <w:pPr>
        <w:ind w:left="1" w:hanging="1"/>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557B27"/>
    <w:multiLevelType w:val="hybridMultilevel"/>
    <w:tmpl w:val="AC640BB4"/>
    <w:lvl w:ilvl="0" w:tplc="0409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53742CB"/>
    <w:multiLevelType w:val="hybridMultilevel"/>
    <w:tmpl w:val="6308850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6650554E"/>
    <w:multiLevelType w:val="hybridMultilevel"/>
    <w:tmpl w:val="D652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307481">
    <w:abstractNumId w:val="3"/>
  </w:num>
  <w:num w:numId="2" w16cid:durableId="1924219788">
    <w:abstractNumId w:val="5"/>
  </w:num>
  <w:num w:numId="3" w16cid:durableId="1701971429">
    <w:abstractNumId w:val="2"/>
  </w:num>
  <w:num w:numId="4" w16cid:durableId="650209980">
    <w:abstractNumId w:val="4"/>
  </w:num>
  <w:num w:numId="5" w16cid:durableId="331686060">
    <w:abstractNumId w:val="1"/>
  </w:num>
  <w:num w:numId="6" w16cid:durableId="1007902919">
    <w:abstractNumId w:val="6"/>
  </w:num>
  <w:num w:numId="7" w16cid:durableId="46697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06"/>
    <w:rsid w:val="0001337A"/>
    <w:rsid w:val="00043994"/>
    <w:rsid w:val="00072711"/>
    <w:rsid w:val="00090C7A"/>
    <w:rsid w:val="00094AAB"/>
    <w:rsid w:val="000C4EFC"/>
    <w:rsid w:val="0011656A"/>
    <w:rsid w:val="00174529"/>
    <w:rsid w:val="001E5E40"/>
    <w:rsid w:val="001F1C96"/>
    <w:rsid w:val="0025547B"/>
    <w:rsid w:val="00295606"/>
    <w:rsid w:val="002D3B15"/>
    <w:rsid w:val="00321E74"/>
    <w:rsid w:val="003372AC"/>
    <w:rsid w:val="0034520B"/>
    <w:rsid w:val="003460CF"/>
    <w:rsid w:val="003551BF"/>
    <w:rsid w:val="003655C7"/>
    <w:rsid w:val="00387E94"/>
    <w:rsid w:val="00390450"/>
    <w:rsid w:val="003A1943"/>
    <w:rsid w:val="003C3FD9"/>
    <w:rsid w:val="003D5090"/>
    <w:rsid w:val="00401E35"/>
    <w:rsid w:val="004438CE"/>
    <w:rsid w:val="00464D53"/>
    <w:rsid w:val="0046574A"/>
    <w:rsid w:val="004B4C1F"/>
    <w:rsid w:val="004C5656"/>
    <w:rsid w:val="005234C2"/>
    <w:rsid w:val="005351C6"/>
    <w:rsid w:val="00537CD8"/>
    <w:rsid w:val="00547BC0"/>
    <w:rsid w:val="00557388"/>
    <w:rsid w:val="005734CF"/>
    <w:rsid w:val="0057421A"/>
    <w:rsid w:val="005A3232"/>
    <w:rsid w:val="005B75BA"/>
    <w:rsid w:val="005D5854"/>
    <w:rsid w:val="005E568B"/>
    <w:rsid w:val="005E74EA"/>
    <w:rsid w:val="005F7D76"/>
    <w:rsid w:val="00615A0A"/>
    <w:rsid w:val="006263A6"/>
    <w:rsid w:val="00627563"/>
    <w:rsid w:val="00647B56"/>
    <w:rsid w:val="00650CDC"/>
    <w:rsid w:val="0066630A"/>
    <w:rsid w:val="00682E4D"/>
    <w:rsid w:val="006B30C2"/>
    <w:rsid w:val="006B6FA6"/>
    <w:rsid w:val="006C3916"/>
    <w:rsid w:val="006C3EFC"/>
    <w:rsid w:val="006F1606"/>
    <w:rsid w:val="007453D3"/>
    <w:rsid w:val="00750870"/>
    <w:rsid w:val="00762553"/>
    <w:rsid w:val="00765ECF"/>
    <w:rsid w:val="00791146"/>
    <w:rsid w:val="007A1668"/>
    <w:rsid w:val="007B0CD9"/>
    <w:rsid w:val="007B385D"/>
    <w:rsid w:val="007E7FB8"/>
    <w:rsid w:val="00827562"/>
    <w:rsid w:val="008868EB"/>
    <w:rsid w:val="00892EE5"/>
    <w:rsid w:val="00897339"/>
    <w:rsid w:val="008A490A"/>
    <w:rsid w:val="008A7C96"/>
    <w:rsid w:val="008D7B5D"/>
    <w:rsid w:val="00910439"/>
    <w:rsid w:val="00914E44"/>
    <w:rsid w:val="0093584F"/>
    <w:rsid w:val="00937262"/>
    <w:rsid w:val="0094195C"/>
    <w:rsid w:val="00973992"/>
    <w:rsid w:val="00985962"/>
    <w:rsid w:val="009943CD"/>
    <w:rsid w:val="009A5105"/>
    <w:rsid w:val="009B0A2C"/>
    <w:rsid w:val="009C02E8"/>
    <w:rsid w:val="009C3872"/>
    <w:rsid w:val="009C72D0"/>
    <w:rsid w:val="009F4886"/>
    <w:rsid w:val="00A051CB"/>
    <w:rsid w:val="00A1308B"/>
    <w:rsid w:val="00A158D4"/>
    <w:rsid w:val="00A17760"/>
    <w:rsid w:val="00A400DB"/>
    <w:rsid w:val="00A42020"/>
    <w:rsid w:val="00A42A73"/>
    <w:rsid w:val="00A46B71"/>
    <w:rsid w:val="00A62161"/>
    <w:rsid w:val="00A713ED"/>
    <w:rsid w:val="00A73F39"/>
    <w:rsid w:val="00A81C1B"/>
    <w:rsid w:val="00A87DFC"/>
    <w:rsid w:val="00AA0A4A"/>
    <w:rsid w:val="00AE2446"/>
    <w:rsid w:val="00AE2772"/>
    <w:rsid w:val="00AE787D"/>
    <w:rsid w:val="00AF4759"/>
    <w:rsid w:val="00B24A47"/>
    <w:rsid w:val="00B30BD5"/>
    <w:rsid w:val="00B33132"/>
    <w:rsid w:val="00B34DF6"/>
    <w:rsid w:val="00B3500C"/>
    <w:rsid w:val="00B724AB"/>
    <w:rsid w:val="00BA5462"/>
    <w:rsid w:val="00BD23C2"/>
    <w:rsid w:val="00BD6B8A"/>
    <w:rsid w:val="00BE75EB"/>
    <w:rsid w:val="00C14587"/>
    <w:rsid w:val="00C154C5"/>
    <w:rsid w:val="00C33282"/>
    <w:rsid w:val="00C67A35"/>
    <w:rsid w:val="00C72749"/>
    <w:rsid w:val="00C92B50"/>
    <w:rsid w:val="00C96DEE"/>
    <w:rsid w:val="00CB1B55"/>
    <w:rsid w:val="00CD7CF9"/>
    <w:rsid w:val="00CE02F5"/>
    <w:rsid w:val="00CE59A8"/>
    <w:rsid w:val="00D3559F"/>
    <w:rsid w:val="00D569BF"/>
    <w:rsid w:val="00D66178"/>
    <w:rsid w:val="00D76997"/>
    <w:rsid w:val="00D8245A"/>
    <w:rsid w:val="00D96EED"/>
    <w:rsid w:val="00DC4A73"/>
    <w:rsid w:val="00DC6F46"/>
    <w:rsid w:val="00DE52DC"/>
    <w:rsid w:val="00DF340E"/>
    <w:rsid w:val="00E53A36"/>
    <w:rsid w:val="00E90C20"/>
    <w:rsid w:val="00EF39BE"/>
    <w:rsid w:val="00EF6903"/>
    <w:rsid w:val="00F0720C"/>
    <w:rsid w:val="00F30EFC"/>
    <w:rsid w:val="00F53A91"/>
    <w:rsid w:val="00F563B0"/>
    <w:rsid w:val="00F737DE"/>
    <w:rsid w:val="00F76825"/>
    <w:rsid w:val="00FB20AE"/>
    <w:rsid w:val="00FC5282"/>
    <w:rsid w:val="00FC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EDD40"/>
  <w15:chartTrackingRefBased/>
  <w15:docId w15:val="{A0A9B8B8-34DC-4B4D-B193-579A3091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49"/>
    <w:pPr>
      <w:spacing w:after="0" w:line="240" w:lineRule="auto"/>
    </w:pPr>
    <w:rPr>
      <w:color w:val="595959" w:themeColor="text1" w:themeTint="A6"/>
      <w:sz w:val="24"/>
    </w:rPr>
  </w:style>
  <w:style w:type="paragraph" w:styleId="Heading1">
    <w:name w:val="heading 1"/>
    <w:basedOn w:val="Normal"/>
    <w:next w:val="Normal"/>
    <w:link w:val="Heading1Char"/>
    <w:uiPriority w:val="9"/>
    <w:qFormat/>
    <w:rsid w:val="00C72749"/>
    <w:pPr>
      <w:keepNext/>
      <w:spacing w:before="240" w:after="60"/>
      <w:outlineLvl w:val="0"/>
    </w:pPr>
    <w:rPr>
      <w:rFonts w:ascii="Cambria" w:eastAsia="Times New Roman" w:hAnsi="Cambria" w:cs="Times New Roman"/>
      <w:b/>
      <w:bCs/>
      <w:color w:val="auto"/>
      <w:kern w:val="32"/>
      <w:sz w:val="32"/>
      <w:szCs w:val="32"/>
      <w:lang w:val="x-none" w:eastAsia="x-none"/>
    </w:rPr>
  </w:style>
  <w:style w:type="paragraph" w:styleId="Heading2">
    <w:name w:val="heading 2"/>
    <w:basedOn w:val="Normal"/>
    <w:next w:val="Normal"/>
    <w:link w:val="Heading2Char"/>
    <w:uiPriority w:val="9"/>
    <w:semiHidden/>
    <w:unhideWhenUsed/>
    <w:qFormat/>
    <w:rsid w:val="00C72749"/>
    <w:pPr>
      <w:keepNext/>
      <w:spacing w:before="240" w:after="60"/>
      <w:outlineLvl w:val="1"/>
    </w:pPr>
    <w:rPr>
      <w:rFonts w:ascii="Cambria" w:eastAsia="Times New Roman" w:hAnsi="Cambria" w:cs="Times New Roman"/>
      <w:b/>
      <w:bCs/>
      <w:i/>
      <w:iCs/>
      <w:color w:val="auto"/>
      <w:sz w:val="28"/>
      <w:szCs w:val="28"/>
      <w:lang w:val="x-none" w:eastAsia="x-none"/>
    </w:rPr>
  </w:style>
  <w:style w:type="paragraph" w:styleId="Heading5">
    <w:name w:val="heading 5"/>
    <w:basedOn w:val="Normal"/>
    <w:next w:val="Normal"/>
    <w:link w:val="Heading5Char"/>
    <w:qFormat/>
    <w:rsid w:val="00C72749"/>
    <w:pPr>
      <w:keepNext/>
      <w:tabs>
        <w:tab w:val="left" w:pos="-1080"/>
        <w:tab w:val="left" w:pos="-720"/>
        <w:tab w:val="left" w:pos="0"/>
        <w:tab w:val="left" w:pos="360"/>
        <w:tab w:val="left" w:pos="1440"/>
        <w:tab w:val="left" w:pos="2160"/>
        <w:tab w:val="left" w:pos="2880"/>
        <w:tab w:val="left" w:pos="3600"/>
        <w:tab w:val="left" w:pos="4320"/>
        <w:tab w:val="left" w:pos="5040"/>
        <w:tab w:val="left" w:pos="5760"/>
        <w:tab w:val="left" w:pos="7200"/>
        <w:tab w:val="left" w:pos="7920"/>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MT" w:eastAsia="Times New Roman" w:hAnsi="Arial MT" w:cs="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606"/>
    <w:pPr>
      <w:tabs>
        <w:tab w:val="center" w:pos="4680"/>
        <w:tab w:val="right" w:pos="9360"/>
      </w:tabs>
    </w:pPr>
  </w:style>
  <w:style w:type="character" w:customStyle="1" w:styleId="HeaderChar">
    <w:name w:val="Header Char"/>
    <w:basedOn w:val="DefaultParagraphFont"/>
    <w:link w:val="Header"/>
    <w:uiPriority w:val="99"/>
    <w:rsid w:val="00295606"/>
  </w:style>
  <w:style w:type="paragraph" w:styleId="Footer">
    <w:name w:val="footer"/>
    <w:basedOn w:val="Normal"/>
    <w:link w:val="FooterChar"/>
    <w:uiPriority w:val="99"/>
    <w:unhideWhenUsed/>
    <w:rsid w:val="00295606"/>
    <w:pPr>
      <w:tabs>
        <w:tab w:val="center" w:pos="4680"/>
        <w:tab w:val="right" w:pos="9360"/>
      </w:tabs>
    </w:pPr>
  </w:style>
  <w:style w:type="character" w:customStyle="1" w:styleId="FooterChar">
    <w:name w:val="Footer Char"/>
    <w:basedOn w:val="DefaultParagraphFont"/>
    <w:link w:val="Footer"/>
    <w:uiPriority w:val="99"/>
    <w:rsid w:val="00295606"/>
  </w:style>
  <w:style w:type="character" w:customStyle="1" w:styleId="Heading1Char">
    <w:name w:val="Heading 1 Char"/>
    <w:basedOn w:val="DefaultParagraphFont"/>
    <w:link w:val="Heading1"/>
    <w:uiPriority w:val="9"/>
    <w:rsid w:val="00C72749"/>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C72749"/>
    <w:rPr>
      <w:rFonts w:ascii="Cambria" w:eastAsia="Times New Roman" w:hAnsi="Cambria" w:cs="Times New Roman"/>
      <w:b/>
      <w:bCs/>
      <w:i/>
      <w:iCs/>
      <w:sz w:val="28"/>
      <w:szCs w:val="28"/>
      <w:lang w:val="x-none" w:eastAsia="x-none"/>
    </w:rPr>
  </w:style>
  <w:style w:type="character" w:customStyle="1" w:styleId="Heading5Char">
    <w:name w:val="Heading 5 Char"/>
    <w:basedOn w:val="DefaultParagraphFont"/>
    <w:link w:val="Heading5"/>
    <w:rsid w:val="00C72749"/>
    <w:rPr>
      <w:rFonts w:ascii="Arial MT" w:eastAsia="Times New Roman" w:hAnsi="Arial MT" w:cs="Times New Roman"/>
      <w:b/>
      <w:bCs/>
      <w:sz w:val="24"/>
      <w:szCs w:val="24"/>
    </w:rPr>
  </w:style>
  <w:style w:type="paragraph" w:styleId="Title">
    <w:name w:val="Title"/>
    <w:basedOn w:val="Normal"/>
    <w:link w:val="TitleChar"/>
    <w:uiPriority w:val="1"/>
    <w:qFormat/>
    <w:rsid w:val="00C72749"/>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C72749"/>
    <w:rPr>
      <w:rFonts w:asciiTheme="majorHAnsi" w:eastAsiaTheme="majorEastAsia" w:hAnsiTheme="majorHAnsi" w:cstheme="majorBidi"/>
      <w:caps/>
      <w:color w:val="595959" w:themeColor="text1" w:themeTint="A6"/>
      <w:kern w:val="28"/>
      <w:sz w:val="70"/>
      <w:szCs w:val="56"/>
    </w:rPr>
  </w:style>
  <w:style w:type="paragraph" w:customStyle="1" w:styleId="ContactInfo">
    <w:name w:val="Contact Info"/>
    <w:basedOn w:val="Normal"/>
    <w:uiPriority w:val="3"/>
    <w:qFormat/>
    <w:rsid w:val="00C72749"/>
    <w:pPr>
      <w:jc w:val="center"/>
    </w:pPr>
  </w:style>
  <w:style w:type="paragraph" w:styleId="BalloonText">
    <w:name w:val="Balloon Text"/>
    <w:basedOn w:val="Normal"/>
    <w:link w:val="BalloonTextChar"/>
    <w:uiPriority w:val="99"/>
    <w:semiHidden/>
    <w:rsid w:val="00C72749"/>
    <w:rPr>
      <w:rFonts w:ascii="Tahoma" w:eastAsia="Times New Roman" w:hAnsi="Tahoma" w:cs="Times New Roman"/>
      <w:color w:val="auto"/>
      <w:sz w:val="16"/>
      <w:szCs w:val="16"/>
      <w:lang w:val="x-none" w:eastAsia="x-none"/>
    </w:rPr>
  </w:style>
  <w:style w:type="character" w:customStyle="1" w:styleId="BalloonTextChar">
    <w:name w:val="Balloon Text Char"/>
    <w:basedOn w:val="DefaultParagraphFont"/>
    <w:link w:val="BalloonText"/>
    <w:uiPriority w:val="99"/>
    <w:semiHidden/>
    <w:rsid w:val="00C72749"/>
    <w:rPr>
      <w:rFonts w:ascii="Tahoma" w:eastAsia="Times New Roman" w:hAnsi="Tahoma" w:cs="Times New Roman"/>
      <w:sz w:val="16"/>
      <w:szCs w:val="16"/>
      <w:lang w:val="x-none" w:eastAsia="x-none"/>
    </w:rPr>
  </w:style>
  <w:style w:type="character" w:styleId="Hyperlink">
    <w:name w:val="Hyperlink"/>
    <w:rsid w:val="00C72749"/>
    <w:rPr>
      <w:color w:val="0000FF"/>
      <w:u w:val="single"/>
    </w:rPr>
  </w:style>
  <w:style w:type="paragraph" w:styleId="BodyText2">
    <w:name w:val="Body Text 2"/>
    <w:basedOn w:val="Normal"/>
    <w:link w:val="BodyText2Char"/>
    <w:rsid w:val="00C72749"/>
    <w:pPr>
      <w:jc w:val="center"/>
    </w:pPr>
    <w:rPr>
      <w:rFonts w:ascii="Times New Roman" w:eastAsia="Times New Roman" w:hAnsi="Times New Roman" w:cs="Times New Roman"/>
      <w:b/>
      <w:bCs/>
      <w:color w:val="005000"/>
      <w:sz w:val="40"/>
      <w:szCs w:val="40"/>
    </w:rPr>
  </w:style>
  <w:style w:type="character" w:customStyle="1" w:styleId="BodyText2Char">
    <w:name w:val="Body Text 2 Char"/>
    <w:basedOn w:val="DefaultParagraphFont"/>
    <w:link w:val="BodyText2"/>
    <w:rsid w:val="00C72749"/>
    <w:rPr>
      <w:rFonts w:ascii="Times New Roman" w:eastAsia="Times New Roman" w:hAnsi="Times New Roman" w:cs="Times New Roman"/>
      <w:b/>
      <w:bCs/>
      <w:color w:val="005000"/>
      <w:sz w:val="40"/>
      <w:szCs w:val="40"/>
    </w:rPr>
  </w:style>
  <w:style w:type="paragraph" w:styleId="BodyText">
    <w:name w:val="Body Text"/>
    <w:basedOn w:val="Normal"/>
    <w:link w:val="BodyTextChar"/>
    <w:uiPriority w:val="99"/>
    <w:semiHidden/>
    <w:unhideWhenUsed/>
    <w:rsid w:val="00C72749"/>
    <w:pPr>
      <w:spacing w:after="12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uiPriority w:val="99"/>
    <w:semiHidden/>
    <w:rsid w:val="00C72749"/>
    <w:rPr>
      <w:rFonts w:ascii="Times New Roman" w:eastAsia="Times New Roman" w:hAnsi="Times New Roman" w:cs="Times New Roman"/>
      <w:sz w:val="20"/>
      <w:szCs w:val="20"/>
    </w:rPr>
  </w:style>
  <w:style w:type="paragraph" w:styleId="ListParagraph">
    <w:name w:val="List Paragraph"/>
    <w:basedOn w:val="Normal"/>
    <w:uiPriority w:val="34"/>
    <w:qFormat/>
    <w:rsid w:val="00C72749"/>
    <w:pPr>
      <w:ind w:left="720"/>
    </w:pPr>
    <w:rPr>
      <w:rFonts w:ascii="Times New Roman" w:eastAsia="Times New Roman" w:hAnsi="Times New Roman" w:cs="Times New Roman"/>
      <w:color w:val="auto"/>
      <w:sz w:val="20"/>
      <w:szCs w:val="20"/>
    </w:rPr>
  </w:style>
  <w:style w:type="character" w:customStyle="1" w:styleId="apple-converted-space">
    <w:name w:val="apple-converted-space"/>
    <w:rsid w:val="00C72749"/>
  </w:style>
  <w:style w:type="character" w:styleId="Strong">
    <w:name w:val="Strong"/>
    <w:uiPriority w:val="22"/>
    <w:qFormat/>
    <w:rsid w:val="00C72749"/>
    <w:rPr>
      <w:b/>
      <w:bCs/>
    </w:rPr>
  </w:style>
  <w:style w:type="table" w:styleId="TableGrid">
    <w:name w:val="Table Grid"/>
    <w:basedOn w:val="TableNormal"/>
    <w:uiPriority w:val="59"/>
    <w:rsid w:val="00C727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C72749"/>
  </w:style>
  <w:style w:type="character" w:customStyle="1" w:styleId="bold1">
    <w:name w:val="bold1"/>
    <w:rsid w:val="00C72749"/>
    <w:rPr>
      <w:b/>
      <w:bCs/>
    </w:rPr>
  </w:style>
  <w:style w:type="character" w:styleId="UnresolvedMention">
    <w:name w:val="Unresolved Mention"/>
    <w:basedOn w:val="DefaultParagraphFont"/>
    <w:uiPriority w:val="99"/>
    <w:semiHidden/>
    <w:unhideWhenUsed/>
    <w:rsid w:val="00C72749"/>
    <w:rPr>
      <w:color w:val="605E5C"/>
      <w:shd w:val="clear" w:color="auto" w:fill="E1DFDD"/>
    </w:rPr>
  </w:style>
  <w:style w:type="paragraph" w:styleId="NoSpacing">
    <w:name w:val="No Spacing"/>
    <w:link w:val="NoSpacingChar"/>
    <w:uiPriority w:val="1"/>
    <w:qFormat/>
    <w:rsid w:val="00C72749"/>
    <w:pPr>
      <w:spacing w:after="0" w:line="240" w:lineRule="auto"/>
    </w:pPr>
    <w:rPr>
      <w:rFonts w:eastAsiaTheme="minorEastAsia"/>
    </w:rPr>
  </w:style>
  <w:style w:type="character" w:customStyle="1" w:styleId="NoSpacingChar">
    <w:name w:val="No Spacing Char"/>
    <w:basedOn w:val="DefaultParagraphFont"/>
    <w:link w:val="NoSpacing"/>
    <w:uiPriority w:val="1"/>
    <w:rsid w:val="00C7274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bin@permittingservice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 Butcko</cp:lastModifiedBy>
  <cp:revision>2</cp:revision>
  <cp:lastPrinted>2023-02-22T15:40:00Z</cp:lastPrinted>
  <dcterms:created xsi:type="dcterms:W3CDTF">2023-09-20T23:23:00Z</dcterms:created>
  <dcterms:modified xsi:type="dcterms:W3CDTF">2023-09-20T23:23:00Z</dcterms:modified>
</cp:coreProperties>
</file>