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6A0DECA1" w14:textId="37CFE45B"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r w:rsidR="00A4768F">
        <w:rPr>
          <w:rFonts w:ascii="Georgia" w:hAnsi="Georgia"/>
          <w:b/>
          <w:sz w:val="22"/>
          <w:szCs w:val="22"/>
          <w:lang w:val="es-MX"/>
        </w:rPr>
        <w:t xml:space="preserve"> </w:t>
      </w:r>
      <w:r w:rsidRPr="00866039">
        <w:rPr>
          <w:rFonts w:ascii="Georgia" w:hAnsi="Georgia"/>
          <w:b/>
          <w:sz w:val="22"/>
          <w:szCs w:val="22"/>
          <w:lang w:val="es-MX"/>
        </w:rPr>
        <w:t>EL INTENTO DE OBTENER PERMISO PARA LA CALIDAD DEL AGUA</w:t>
      </w:r>
      <w:r w:rsidR="00A4768F">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0B53C75"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7A2152">
        <w:rPr>
          <w:rFonts w:ascii="Georgia" w:hAnsi="Georgia"/>
          <w:b/>
          <w:sz w:val="22"/>
          <w:szCs w:val="22"/>
          <w:lang w:val="es-MX"/>
        </w:rPr>
        <w:t>13153001</w:t>
      </w:r>
    </w:p>
    <w:p w14:paraId="4BECB550" w14:textId="77777777" w:rsidR="00F716DC" w:rsidRPr="00866039" w:rsidRDefault="00F716DC">
      <w:pPr>
        <w:widowControl w:val="0"/>
        <w:rPr>
          <w:b/>
          <w:sz w:val="22"/>
          <w:szCs w:val="22"/>
          <w:lang w:val="es-MX"/>
        </w:rPr>
      </w:pPr>
    </w:p>
    <w:p w14:paraId="52F4ACE1" w14:textId="78AA34BB" w:rsidR="005C1426" w:rsidRPr="00866039" w:rsidRDefault="00582537" w:rsidP="00A330CF">
      <w:pPr>
        <w:widowControl w:val="0"/>
        <w:rPr>
          <w:rFonts w:ascii="Georgia" w:hAnsi="Georgia"/>
          <w:sz w:val="22"/>
          <w:szCs w:val="22"/>
          <w:lang w:val="es-MX"/>
        </w:rPr>
      </w:pPr>
      <w:r w:rsidRPr="00582537">
        <w:rPr>
          <w:rFonts w:ascii="Georgia" w:hAnsi="Georgia"/>
          <w:sz w:val="22"/>
          <w:szCs w:val="22"/>
          <w:lang w:val="es-MX"/>
        </w:rPr>
        <w:t xml:space="preserve">SOLICITUD. La Ciudad de </w:t>
      </w:r>
      <w:proofErr w:type="spellStart"/>
      <w:r w:rsidRPr="00582537">
        <w:rPr>
          <w:rFonts w:ascii="Georgia" w:hAnsi="Georgia"/>
          <w:sz w:val="22"/>
          <w:szCs w:val="22"/>
          <w:lang w:val="es-MX"/>
        </w:rPr>
        <w:t>College</w:t>
      </w:r>
      <w:proofErr w:type="spellEnd"/>
      <w:r w:rsidRPr="00582537">
        <w:rPr>
          <w:rFonts w:ascii="Georgia" w:hAnsi="Georgia"/>
          <w:sz w:val="22"/>
          <w:szCs w:val="22"/>
          <w:lang w:val="es-MX"/>
        </w:rPr>
        <w:t xml:space="preserve"> </w:t>
      </w:r>
      <w:proofErr w:type="spellStart"/>
      <w:r w:rsidRPr="00582537">
        <w:rPr>
          <w:rFonts w:ascii="Georgia" w:hAnsi="Georgia"/>
          <w:sz w:val="22"/>
          <w:szCs w:val="22"/>
          <w:lang w:val="es-MX"/>
        </w:rPr>
        <w:t>Station</w:t>
      </w:r>
      <w:proofErr w:type="spellEnd"/>
      <w:r w:rsidR="00476B75">
        <w:rPr>
          <w:rFonts w:ascii="Georgia" w:hAnsi="Georgia"/>
          <w:sz w:val="22"/>
          <w:szCs w:val="22"/>
          <w:lang w:val="es-MX"/>
        </w:rPr>
        <w:t>,</w:t>
      </w:r>
      <w:r w:rsidR="00476B75" w:rsidRPr="00476B75">
        <w:t xml:space="preserve"> </w:t>
      </w:r>
      <w:r w:rsidR="00476B75" w:rsidRPr="00476B75">
        <w:rPr>
          <w:rFonts w:ascii="Georgia" w:hAnsi="Georgia"/>
          <w:sz w:val="22"/>
          <w:szCs w:val="22"/>
          <w:lang w:val="es-MX"/>
        </w:rPr>
        <w:t xml:space="preserve">P.O. Box 9960, </w:t>
      </w:r>
      <w:proofErr w:type="spellStart"/>
      <w:r w:rsidR="00476B75" w:rsidRPr="00476B75">
        <w:rPr>
          <w:rFonts w:ascii="Georgia" w:hAnsi="Georgia"/>
          <w:sz w:val="22"/>
          <w:szCs w:val="22"/>
          <w:lang w:val="es-MX"/>
        </w:rPr>
        <w:t>College</w:t>
      </w:r>
      <w:proofErr w:type="spellEnd"/>
      <w:r w:rsidR="00476B75" w:rsidRPr="00476B75">
        <w:rPr>
          <w:rFonts w:ascii="Georgia" w:hAnsi="Georgia"/>
          <w:sz w:val="22"/>
          <w:szCs w:val="22"/>
          <w:lang w:val="es-MX"/>
        </w:rPr>
        <w:t xml:space="preserve"> </w:t>
      </w:r>
      <w:proofErr w:type="spellStart"/>
      <w:r w:rsidR="00476B75" w:rsidRPr="00476B75">
        <w:rPr>
          <w:rFonts w:ascii="Georgia" w:hAnsi="Georgia"/>
          <w:sz w:val="22"/>
          <w:szCs w:val="22"/>
          <w:lang w:val="es-MX"/>
        </w:rPr>
        <w:t>Station</w:t>
      </w:r>
      <w:proofErr w:type="spellEnd"/>
      <w:r w:rsidR="00476B75" w:rsidRPr="00476B75">
        <w:rPr>
          <w:rFonts w:ascii="Georgia" w:hAnsi="Georgia"/>
          <w:sz w:val="22"/>
          <w:szCs w:val="22"/>
          <w:lang w:val="es-MX"/>
        </w:rPr>
        <w:t>, Texas 77842</w:t>
      </w:r>
      <w:r w:rsidR="00476B75">
        <w:rPr>
          <w:rFonts w:ascii="Georgia" w:hAnsi="Georgia"/>
          <w:sz w:val="22"/>
          <w:szCs w:val="22"/>
          <w:lang w:val="es-MX"/>
        </w:rPr>
        <w:t>,</w:t>
      </w:r>
      <w:r w:rsidRPr="00582537">
        <w:rPr>
          <w:rFonts w:ascii="Georgia" w:hAnsi="Georgia"/>
          <w:sz w:val="22"/>
          <w:szCs w:val="22"/>
          <w:lang w:val="es-MX"/>
        </w:rPr>
        <w:t xml:space="preserve"> ha solicitado a la Comisión de Calidad Ambiental del Estado de Texas (TCEQ) para renovar el Permiso No. WQ0013153001 (EPA I.D. No. TX0098663) del Sistema de Eliminación de Descargas de Contaminantes de Texas (TPDES) para autorizar la descarga de aguas residuales tratadas en un volumen que no sobrepasa un flujo promedio diario de 8,500 galones por día. La planta está ubicada en 2401 Carter Lake Drive, </w:t>
      </w:r>
      <w:proofErr w:type="spellStart"/>
      <w:r w:rsidRPr="00582537">
        <w:rPr>
          <w:rFonts w:ascii="Georgia" w:hAnsi="Georgia"/>
          <w:sz w:val="22"/>
          <w:szCs w:val="22"/>
          <w:lang w:val="es-MX"/>
        </w:rPr>
        <w:t>College</w:t>
      </w:r>
      <w:proofErr w:type="spellEnd"/>
      <w:r w:rsidRPr="00582537">
        <w:rPr>
          <w:rFonts w:ascii="Georgia" w:hAnsi="Georgia"/>
          <w:sz w:val="22"/>
          <w:szCs w:val="22"/>
          <w:lang w:val="es-MX"/>
        </w:rPr>
        <w:t xml:space="preserve"> </w:t>
      </w:r>
      <w:proofErr w:type="spellStart"/>
      <w:r w:rsidRPr="00582537">
        <w:rPr>
          <w:rFonts w:ascii="Georgia" w:hAnsi="Georgia"/>
          <w:sz w:val="22"/>
          <w:szCs w:val="22"/>
          <w:lang w:val="es-MX"/>
        </w:rPr>
        <w:t>Station</w:t>
      </w:r>
      <w:proofErr w:type="spellEnd"/>
      <w:r w:rsidRPr="00582537">
        <w:rPr>
          <w:rFonts w:ascii="Georgia" w:hAnsi="Georgia"/>
          <w:sz w:val="22"/>
          <w:szCs w:val="22"/>
          <w:lang w:val="es-MX"/>
        </w:rPr>
        <w:t>, en el Condado de Brazos, Texas</w:t>
      </w:r>
      <w:r w:rsidR="00445631">
        <w:rPr>
          <w:rFonts w:ascii="Georgia" w:hAnsi="Georgia"/>
          <w:sz w:val="22"/>
          <w:szCs w:val="22"/>
          <w:lang w:val="es-MX"/>
        </w:rPr>
        <w:t xml:space="preserve"> 77845</w:t>
      </w:r>
      <w:r w:rsidRPr="00582537">
        <w:rPr>
          <w:rFonts w:ascii="Georgia" w:hAnsi="Georgia"/>
          <w:sz w:val="22"/>
          <w:szCs w:val="22"/>
          <w:lang w:val="es-MX"/>
        </w:rPr>
        <w:t xml:space="preserve">. La ruta de descarga es sitio de la planta a hasta un afluente sin nombre de </w:t>
      </w:r>
      <w:proofErr w:type="spellStart"/>
      <w:r w:rsidRPr="00582537">
        <w:rPr>
          <w:rFonts w:ascii="Georgia" w:hAnsi="Georgia"/>
          <w:sz w:val="22"/>
          <w:szCs w:val="22"/>
          <w:lang w:val="es-MX"/>
        </w:rPr>
        <w:t>Carters</w:t>
      </w:r>
      <w:proofErr w:type="spellEnd"/>
      <w:r w:rsidRPr="00582537">
        <w:rPr>
          <w:rFonts w:ascii="Georgia" w:hAnsi="Georgia"/>
          <w:sz w:val="22"/>
          <w:szCs w:val="22"/>
          <w:lang w:val="es-MX"/>
        </w:rPr>
        <w:t xml:space="preserve"> Creek, de allí a </w:t>
      </w:r>
      <w:proofErr w:type="spellStart"/>
      <w:r w:rsidRPr="00582537">
        <w:rPr>
          <w:rFonts w:ascii="Georgia" w:hAnsi="Georgia"/>
          <w:sz w:val="22"/>
          <w:szCs w:val="22"/>
          <w:lang w:val="es-MX"/>
        </w:rPr>
        <w:t>Carters</w:t>
      </w:r>
      <w:proofErr w:type="spellEnd"/>
      <w:r w:rsidRPr="00582537">
        <w:rPr>
          <w:rFonts w:ascii="Georgia" w:hAnsi="Georgia"/>
          <w:sz w:val="22"/>
          <w:szCs w:val="22"/>
          <w:lang w:val="es-MX"/>
        </w:rPr>
        <w:t xml:space="preserve"> Creek y de allí al río </w:t>
      </w:r>
      <w:proofErr w:type="spellStart"/>
      <w:r w:rsidRPr="00582537">
        <w:rPr>
          <w:rFonts w:ascii="Georgia" w:hAnsi="Georgia"/>
          <w:sz w:val="22"/>
          <w:szCs w:val="22"/>
          <w:lang w:val="es-MX"/>
        </w:rPr>
        <w:t>Navasota</w:t>
      </w:r>
      <w:proofErr w:type="spellEnd"/>
      <w:r w:rsidRPr="00582537">
        <w:rPr>
          <w:rFonts w:ascii="Georgia" w:hAnsi="Georgia"/>
          <w:sz w:val="22"/>
          <w:szCs w:val="22"/>
          <w:lang w:val="es-MX"/>
        </w:rPr>
        <w:t xml:space="preserve"> debajo del lago </w:t>
      </w:r>
      <w:proofErr w:type="spellStart"/>
      <w:r w:rsidRPr="00582537">
        <w:rPr>
          <w:rFonts w:ascii="Georgia" w:hAnsi="Georgia"/>
          <w:sz w:val="22"/>
          <w:szCs w:val="22"/>
          <w:lang w:val="es-MX"/>
        </w:rPr>
        <w:t>Limestone</w:t>
      </w:r>
      <w:proofErr w:type="spellEnd"/>
      <w:r w:rsidRPr="00582537">
        <w:rPr>
          <w:rFonts w:ascii="Georgia" w:hAnsi="Georgia"/>
          <w:sz w:val="22"/>
          <w:szCs w:val="22"/>
          <w:lang w:val="es-MX"/>
        </w:rPr>
        <w:t xml:space="preserve">. La TCEQ recibió esta solicitud el 28 de noviembre de 2023. La solicitud para el permiso estará disponible para leerla y copiarla en Biblioteca Larry J. Ringer, 1818 Harvey Mitchell Parkway South, </w:t>
      </w:r>
      <w:proofErr w:type="spellStart"/>
      <w:r w:rsidRPr="00582537">
        <w:rPr>
          <w:rFonts w:ascii="Georgia" w:hAnsi="Georgia"/>
          <w:sz w:val="22"/>
          <w:szCs w:val="22"/>
          <w:lang w:val="es-MX"/>
        </w:rPr>
        <w:t>College</w:t>
      </w:r>
      <w:proofErr w:type="spellEnd"/>
      <w:r w:rsidRPr="00582537">
        <w:rPr>
          <w:rFonts w:ascii="Georgia" w:hAnsi="Georgia"/>
          <w:sz w:val="22"/>
          <w:szCs w:val="22"/>
          <w:lang w:val="es-MX"/>
        </w:rPr>
        <w:t xml:space="preserve"> </w:t>
      </w:r>
      <w:proofErr w:type="spellStart"/>
      <w:r w:rsidRPr="00582537">
        <w:rPr>
          <w:rFonts w:ascii="Georgia" w:hAnsi="Georgia"/>
          <w:sz w:val="22"/>
          <w:szCs w:val="22"/>
          <w:lang w:val="es-MX"/>
        </w:rPr>
        <w:t>Station</w:t>
      </w:r>
      <w:proofErr w:type="spellEnd"/>
      <w:r w:rsidRPr="00582537">
        <w:rPr>
          <w:rFonts w:ascii="Georgia" w:hAnsi="Georgia"/>
          <w:sz w:val="22"/>
          <w:szCs w:val="22"/>
          <w:lang w:val="es-MX"/>
        </w:rPr>
        <w:t>,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01622DA2" w14:textId="4A286345" w:rsidR="00DB1DB7" w:rsidRDefault="00296509" w:rsidP="00A330CF">
      <w:pPr>
        <w:widowControl w:val="0"/>
        <w:rPr>
          <w:rFonts w:ascii="Georgia" w:hAnsi="Georgia"/>
          <w:color w:val="FF0000"/>
          <w:sz w:val="22"/>
          <w:szCs w:val="22"/>
          <w:lang w:val="es-MX"/>
        </w:rPr>
      </w:pPr>
      <w:hyperlink r:id="rId5" w:history="1">
        <w:r w:rsidR="002B389C" w:rsidRPr="00BB4C53">
          <w:rPr>
            <w:rStyle w:val="Hyperlink"/>
            <w:rFonts w:ascii="Georgia" w:hAnsi="Georgia"/>
            <w:sz w:val="22"/>
            <w:szCs w:val="22"/>
            <w:lang w:val="es-MX"/>
          </w:rPr>
          <w:t>https://gisweb.tceq.texas.gov/LocationMapper/?marker=-96.24975,30.59554&amp;level=18</w:t>
        </w:r>
      </w:hyperlink>
      <w:r w:rsidR="002B389C">
        <w:rPr>
          <w:rFonts w:ascii="Georgia" w:hAnsi="Georgia"/>
          <w:color w:val="FF0000"/>
          <w:sz w:val="22"/>
          <w:szCs w:val="22"/>
          <w:lang w:val="es-MX"/>
        </w:rPr>
        <w:t xml:space="preserve"> </w:t>
      </w:r>
    </w:p>
    <w:p w14:paraId="6594E1B1" w14:textId="77777777" w:rsidR="002B389C" w:rsidRPr="00866039" w:rsidRDefault="002B389C"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w:t>
      </w:r>
      <w:r w:rsidRPr="00866039">
        <w:rPr>
          <w:rFonts w:ascii="Georgia" w:hAnsi="Georgia"/>
          <w:b/>
          <w:sz w:val="22"/>
          <w:szCs w:val="22"/>
          <w:lang w:val="fr-FR"/>
        </w:rPr>
        <w:lastRenderedPageBreak/>
        <w:t>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w:t>
      </w:r>
      <w:r w:rsidR="00866039" w:rsidRPr="00E7303E">
        <w:rPr>
          <w:rFonts w:ascii="Georgia" w:hAnsi="Georgia"/>
          <w:b/>
          <w:sz w:val="22"/>
          <w:szCs w:val="22"/>
          <w:lang w:val="fr-FR"/>
        </w:rPr>
        <w:lastRenderedPageBreak/>
        <w:t>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39227701" w:rsidR="007F5C5F" w:rsidRDefault="00A4768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4768F">
        <w:rPr>
          <w:rFonts w:ascii="Georgia" w:hAnsi="Georgia" w:cs="Baskerville Old Face"/>
          <w:sz w:val="22"/>
          <w:szCs w:val="22"/>
          <w:lang w:val="fr-FR"/>
        </w:rPr>
        <w:t>También</w:t>
      </w:r>
      <w:proofErr w:type="spellEnd"/>
      <w:r w:rsidRPr="00A4768F">
        <w:rPr>
          <w:rFonts w:ascii="Georgia" w:hAnsi="Georgia" w:cs="Baskerville Old Face"/>
          <w:sz w:val="22"/>
          <w:szCs w:val="22"/>
          <w:lang w:val="fr-FR"/>
        </w:rPr>
        <w:t xml:space="preserve"> se </w:t>
      </w:r>
      <w:proofErr w:type="spellStart"/>
      <w:r w:rsidRPr="00A4768F">
        <w:rPr>
          <w:rFonts w:ascii="Georgia" w:hAnsi="Georgia" w:cs="Baskerville Old Face"/>
          <w:sz w:val="22"/>
          <w:szCs w:val="22"/>
          <w:lang w:val="fr-FR"/>
        </w:rPr>
        <w:t>puede</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obtener</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información</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adicional</w:t>
      </w:r>
      <w:proofErr w:type="spellEnd"/>
      <w:r w:rsidRPr="00A4768F">
        <w:rPr>
          <w:rFonts w:ascii="Georgia" w:hAnsi="Georgia" w:cs="Baskerville Old Face"/>
          <w:sz w:val="22"/>
          <w:szCs w:val="22"/>
          <w:lang w:val="fr-FR"/>
        </w:rPr>
        <w:t xml:space="preserve"> de la Ciudad de </w:t>
      </w:r>
      <w:proofErr w:type="spellStart"/>
      <w:r w:rsidRPr="00A4768F">
        <w:rPr>
          <w:rFonts w:ascii="Georgia" w:hAnsi="Georgia" w:cs="Baskerville Old Face"/>
          <w:sz w:val="22"/>
          <w:szCs w:val="22"/>
          <w:lang w:val="fr-FR"/>
        </w:rPr>
        <w:t>College</w:t>
      </w:r>
      <w:proofErr w:type="spellEnd"/>
      <w:r w:rsidRPr="00A4768F">
        <w:rPr>
          <w:rFonts w:ascii="Georgia" w:hAnsi="Georgia" w:cs="Baskerville Old Face"/>
          <w:sz w:val="22"/>
          <w:szCs w:val="22"/>
          <w:lang w:val="fr-FR"/>
        </w:rPr>
        <w:t xml:space="preserve"> Station a la </w:t>
      </w:r>
      <w:proofErr w:type="spellStart"/>
      <w:r w:rsidRPr="00A4768F">
        <w:rPr>
          <w:rFonts w:ascii="Georgia" w:hAnsi="Georgia" w:cs="Baskerville Old Face"/>
          <w:sz w:val="22"/>
          <w:szCs w:val="22"/>
          <w:lang w:val="fr-FR"/>
        </w:rPr>
        <w:t>dirección</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indicada</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arriba</w:t>
      </w:r>
      <w:proofErr w:type="spellEnd"/>
      <w:r w:rsidRPr="00A4768F">
        <w:rPr>
          <w:rFonts w:ascii="Georgia" w:hAnsi="Georgia" w:cs="Baskerville Old Face"/>
          <w:sz w:val="22"/>
          <w:szCs w:val="22"/>
          <w:lang w:val="fr-FR"/>
        </w:rPr>
        <w:t xml:space="preserve"> o </w:t>
      </w:r>
      <w:proofErr w:type="spellStart"/>
      <w:r w:rsidRPr="00A4768F">
        <w:rPr>
          <w:rFonts w:ascii="Georgia" w:hAnsi="Georgia" w:cs="Baskerville Old Face"/>
          <w:sz w:val="22"/>
          <w:szCs w:val="22"/>
          <w:lang w:val="fr-FR"/>
        </w:rPr>
        <w:t>llamando</w:t>
      </w:r>
      <w:proofErr w:type="spellEnd"/>
      <w:r w:rsidRPr="00A4768F">
        <w:rPr>
          <w:rFonts w:ascii="Georgia" w:hAnsi="Georgia" w:cs="Baskerville Old Face"/>
          <w:sz w:val="22"/>
          <w:szCs w:val="22"/>
          <w:lang w:val="fr-FR"/>
        </w:rPr>
        <w:t xml:space="preserve"> a la </w:t>
      </w:r>
      <w:proofErr w:type="spellStart"/>
      <w:r w:rsidRPr="00A4768F">
        <w:rPr>
          <w:rFonts w:ascii="Georgia" w:hAnsi="Georgia" w:cs="Baskerville Old Face"/>
          <w:sz w:val="22"/>
          <w:szCs w:val="22"/>
          <w:lang w:val="fr-FR"/>
        </w:rPr>
        <w:t>Sra</w:t>
      </w:r>
      <w:proofErr w:type="spellEnd"/>
      <w:r w:rsidRPr="00A4768F">
        <w:rPr>
          <w:rFonts w:ascii="Georgia" w:hAnsi="Georgia" w:cs="Baskerville Old Face"/>
          <w:sz w:val="22"/>
          <w:szCs w:val="22"/>
          <w:lang w:val="fr-FR"/>
        </w:rPr>
        <w:t xml:space="preserve">. Jennifer Douglass Nations, </w:t>
      </w:r>
      <w:proofErr w:type="spellStart"/>
      <w:r w:rsidRPr="00A4768F">
        <w:rPr>
          <w:rFonts w:ascii="Georgia" w:hAnsi="Georgia" w:cs="Baskerville Old Face"/>
          <w:sz w:val="22"/>
          <w:szCs w:val="22"/>
          <w:lang w:val="fr-FR"/>
        </w:rPr>
        <w:t>Coordinadora</w:t>
      </w:r>
      <w:proofErr w:type="spellEnd"/>
      <w:r w:rsidRPr="00A4768F">
        <w:rPr>
          <w:rFonts w:ascii="Georgia" w:hAnsi="Georgia" w:cs="Baskerville Old Face"/>
          <w:sz w:val="22"/>
          <w:szCs w:val="22"/>
          <w:lang w:val="fr-FR"/>
        </w:rPr>
        <w:t xml:space="preserve"> de </w:t>
      </w:r>
      <w:proofErr w:type="spellStart"/>
      <w:r w:rsidRPr="00A4768F">
        <w:rPr>
          <w:rFonts w:ascii="Georgia" w:hAnsi="Georgia" w:cs="Baskerville Old Face"/>
          <w:sz w:val="22"/>
          <w:szCs w:val="22"/>
          <w:lang w:val="fr-FR"/>
        </w:rPr>
        <w:t>Recursos</w:t>
      </w:r>
      <w:proofErr w:type="spellEnd"/>
      <w:r w:rsidRPr="00A4768F">
        <w:rPr>
          <w:rFonts w:ascii="Georgia" w:hAnsi="Georgia" w:cs="Baskerville Old Face"/>
          <w:sz w:val="22"/>
          <w:szCs w:val="22"/>
          <w:lang w:val="fr-FR"/>
        </w:rPr>
        <w:t xml:space="preserve"> </w:t>
      </w:r>
      <w:proofErr w:type="spellStart"/>
      <w:r w:rsidRPr="00A4768F">
        <w:rPr>
          <w:rFonts w:ascii="Georgia" w:hAnsi="Georgia" w:cs="Baskerville Old Face"/>
          <w:sz w:val="22"/>
          <w:szCs w:val="22"/>
          <w:lang w:val="fr-FR"/>
        </w:rPr>
        <w:t>Hídricos</w:t>
      </w:r>
      <w:proofErr w:type="spellEnd"/>
      <w:r w:rsidRPr="00A4768F">
        <w:rPr>
          <w:rFonts w:ascii="Georgia" w:hAnsi="Georgia" w:cs="Baskerville Old Face"/>
          <w:sz w:val="22"/>
          <w:szCs w:val="22"/>
          <w:lang w:val="fr-FR"/>
        </w:rPr>
        <w:t>, al 979-764-6223.</w:t>
      </w:r>
    </w:p>
    <w:p w14:paraId="7208DEF5" w14:textId="77777777" w:rsidR="00A4768F" w:rsidRPr="00866039" w:rsidRDefault="00A4768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AC8A4F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proofErr w:type="spellStart"/>
      <w:r w:rsidR="00445631">
        <w:rPr>
          <w:rFonts w:ascii="Georgia" w:hAnsi="Georgia" w:cs="Baskerville Old Face"/>
          <w:sz w:val="22"/>
          <w:szCs w:val="22"/>
        </w:rPr>
        <w:t>el</w:t>
      </w:r>
      <w:proofErr w:type="spellEnd"/>
      <w:r w:rsidR="00445631">
        <w:rPr>
          <w:rFonts w:ascii="Georgia" w:hAnsi="Georgia" w:cs="Baskerville Old Face"/>
          <w:sz w:val="22"/>
          <w:szCs w:val="22"/>
        </w:rPr>
        <w:t xml:space="preserve"> </w:t>
      </w:r>
      <w:proofErr w:type="gramStart"/>
      <w:r w:rsidR="00445631">
        <w:rPr>
          <w:rFonts w:ascii="Georgia" w:hAnsi="Georgia" w:cs="Baskerville Old Face"/>
          <w:sz w:val="22"/>
          <w:szCs w:val="22"/>
        </w:rPr>
        <w:t>1</w:t>
      </w:r>
      <w:r w:rsidR="0041759B">
        <w:rPr>
          <w:rFonts w:ascii="Georgia" w:hAnsi="Georgia" w:cs="Baskerville Old Face"/>
          <w:sz w:val="22"/>
          <w:szCs w:val="22"/>
        </w:rPr>
        <w:t>9</w:t>
      </w:r>
      <w:proofErr w:type="gramEnd"/>
      <w:r w:rsidR="00445631">
        <w:rPr>
          <w:rFonts w:ascii="Georgia" w:hAnsi="Georgia" w:cs="Baskerville Old Face"/>
          <w:sz w:val="22"/>
          <w:szCs w:val="22"/>
        </w:rPr>
        <w:t xml:space="preserve"> de </w:t>
      </w:r>
      <w:proofErr w:type="spellStart"/>
      <w:r w:rsidR="00445631">
        <w:rPr>
          <w:rFonts w:ascii="Georgia" w:hAnsi="Georgia" w:cs="Baskerville Old Face"/>
          <w:sz w:val="22"/>
          <w:szCs w:val="22"/>
        </w:rPr>
        <w:t>enero</w:t>
      </w:r>
      <w:proofErr w:type="spellEnd"/>
      <w:r w:rsidR="00445631">
        <w:rPr>
          <w:rFonts w:ascii="Georgia" w:hAnsi="Georgia" w:cs="Baskerville Old Face"/>
          <w:sz w:val="22"/>
          <w:szCs w:val="22"/>
        </w:rPr>
        <w:t xml:space="preserve"> de 2024</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B389C"/>
    <w:rsid w:val="002C1BB6"/>
    <w:rsid w:val="00390F4E"/>
    <w:rsid w:val="0041759B"/>
    <w:rsid w:val="00445631"/>
    <w:rsid w:val="00476B75"/>
    <w:rsid w:val="004A3B81"/>
    <w:rsid w:val="00515697"/>
    <w:rsid w:val="00582537"/>
    <w:rsid w:val="005C1426"/>
    <w:rsid w:val="00654134"/>
    <w:rsid w:val="00660F3D"/>
    <w:rsid w:val="0067628D"/>
    <w:rsid w:val="006B7971"/>
    <w:rsid w:val="00766D26"/>
    <w:rsid w:val="007A2152"/>
    <w:rsid w:val="007F5C5F"/>
    <w:rsid w:val="0081041D"/>
    <w:rsid w:val="00837224"/>
    <w:rsid w:val="00866039"/>
    <w:rsid w:val="008D0781"/>
    <w:rsid w:val="00956AF6"/>
    <w:rsid w:val="009602EB"/>
    <w:rsid w:val="00985FAE"/>
    <w:rsid w:val="00A330CF"/>
    <w:rsid w:val="00A4768F"/>
    <w:rsid w:val="00B422B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4456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24975,30.59554&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1186</Words>
  <Characters>6561</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vt:lpstr>
      <vt:lpstr/>
    </vt:vector>
  </TitlesOfParts>
  <Company>TCEQ</Company>
  <LinksUpToDate>false</LinksUpToDate>
  <CharactersWithSpaces>7732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Laurie Fleet</dc:creator>
  <cp:lastModifiedBy>Leah Whallon</cp:lastModifiedBy>
  <cp:revision>5</cp:revision>
  <cp:lastPrinted>2015-09-10T20:15:00Z</cp:lastPrinted>
  <dcterms:created xsi:type="dcterms:W3CDTF">2024-01-17T21:34:00Z</dcterms:created>
  <dcterms:modified xsi:type="dcterms:W3CDTF">2024-01-19T22:10:00Z</dcterms:modified>
</cp:coreProperties>
</file>