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Style w:val="normaltextrun"/>
          <w:rFonts w:ascii="Lucida Bright" w:hAnsi="Lucida Bright"/>
          <w:b/>
          <w:bCs/>
          <w:sz w:val="22"/>
          <w:szCs w:val="22"/>
          <w:lang w:val="es"/>
        </w:rPr>
        <w:t>NUEVAS</w:t>
      </w:r>
      <w:r w:rsidR="00514DB7" w:rsidRPr="00514DB7">
        <w:rPr>
          <w:rFonts w:ascii="Lucida Bright" w:hAnsi="Lucida Bright"/>
          <w:b/>
          <w:bCs/>
          <w:sz w:val="22"/>
          <w:szCs w:val="22"/>
          <w:lang w:val="es"/>
        </w:rPr>
        <w:t>/RENOVACIONES/ENMIENDAS</w:t>
      </w:r>
      <w:r w:rsidRPr="005F0AAD">
        <w:rPr>
          <w:rStyle w:val="normaltextrun"/>
          <w:rFonts w:ascii="Lucida Bright" w:hAnsi="Lucida Bright"/>
          <w:b/>
          <w:bCs/>
          <w:sz w:val="22"/>
          <w:szCs w:val="22"/>
          <w:lang w:val="es"/>
        </w:rPr>
        <w:t xml:space="preserve"> TPDES o TLAP </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05ECFCE7" w14:textId="77777777" w:rsidR="0086278B" w:rsidRDefault="000857A3" w:rsidP="00EA22A9">
      <w:pPr>
        <w:pStyle w:val="paragraph"/>
        <w:spacing w:before="0" w:beforeAutospacing="0" w:after="0" w:afterAutospacing="0"/>
        <w:textAlignment w:val="baseline"/>
        <w:rPr>
          <w:rStyle w:val="normaltextrun"/>
          <w:rFonts w:ascii="Lucida Bright" w:hAnsi="Lucida Bright"/>
          <w:sz w:val="22"/>
          <w:szCs w:val="22"/>
          <w:lang w:val="e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bookmarkStart w:id="0" w:name="OLE_LINK3"/>
      <w:r w:rsidR="00EA22A9">
        <w:rPr>
          <w:rStyle w:val="normaltextrun"/>
          <w:rFonts w:ascii="Lucida Bright" w:hAnsi="Lucida Bright"/>
          <w:sz w:val="22"/>
          <w:szCs w:val="22"/>
          <w:lang w:val="es"/>
        </w:rPr>
        <w:t xml:space="preserve"> </w:t>
      </w:r>
    </w:p>
    <w:p w14:paraId="2192E753" w14:textId="77777777" w:rsidR="0086278B" w:rsidRDefault="0086278B" w:rsidP="00EA22A9">
      <w:pPr>
        <w:pStyle w:val="paragraph"/>
        <w:spacing w:before="0" w:beforeAutospacing="0" w:after="0" w:afterAutospacing="0"/>
        <w:textAlignment w:val="baseline"/>
        <w:rPr>
          <w:rStyle w:val="normaltextrun"/>
          <w:rFonts w:ascii="Lucida Bright" w:hAnsi="Lucida Bright"/>
          <w:sz w:val="22"/>
          <w:szCs w:val="22"/>
          <w:lang w:val="es"/>
        </w:rPr>
      </w:pPr>
    </w:p>
    <w:p w14:paraId="2BDB5E9A" w14:textId="6FAED79F" w:rsidR="007C7EE7" w:rsidRPr="00EA22A9" w:rsidRDefault="007C7EE7" w:rsidP="00EA22A9">
      <w:pPr>
        <w:pStyle w:val="paragraph"/>
        <w:spacing w:before="0" w:beforeAutospacing="0" w:after="0" w:afterAutospacing="0"/>
        <w:textAlignment w:val="baseline"/>
        <w:rPr>
          <w:rFonts w:ascii="Lucida Bright" w:eastAsiaTheme="minorHAnsi" w:hAnsi="Lucida Bright" w:cstheme="minorBidi"/>
          <w:sz w:val="22"/>
          <w:szCs w:val="28"/>
        </w:rPr>
      </w:pPr>
      <w:r w:rsidRPr="00EA22A9">
        <w:rPr>
          <w:rFonts w:ascii="Lucida Bright" w:eastAsiaTheme="minorHAnsi" w:hAnsi="Lucida Bright" w:cstheme="minorBidi"/>
          <w:sz w:val="22"/>
          <w:szCs w:val="28"/>
        </w:rPr>
        <w:t xml:space="preserve">Ciudad de Graham (CN600338479) opera Ciudad de Graham WWTP (RN101916880). Una planta de </w:t>
      </w:r>
      <w:proofErr w:type="spellStart"/>
      <w:r w:rsidRPr="00EA22A9">
        <w:rPr>
          <w:rFonts w:ascii="Lucida Bright" w:eastAsiaTheme="minorHAnsi" w:hAnsi="Lucida Bright" w:cstheme="minorBidi"/>
          <w:sz w:val="22"/>
          <w:szCs w:val="28"/>
        </w:rPr>
        <w:t>tratamiento</w:t>
      </w:r>
      <w:proofErr w:type="spellEnd"/>
      <w:r w:rsidRPr="00EA22A9">
        <w:rPr>
          <w:rFonts w:ascii="Lucida Bright" w:eastAsiaTheme="minorHAnsi" w:hAnsi="Lucida Bright" w:cstheme="minorBidi"/>
          <w:sz w:val="22"/>
          <w:szCs w:val="28"/>
        </w:rPr>
        <w:t xml:space="preserve"> de </w:t>
      </w:r>
      <w:proofErr w:type="spellStart"/>
      <w:r w:rsidRPr="00EA22A9">
        <w:rPr>
          <w:rFonts w:ascii="Lucida Bright" w:eastAsiaTheme="minorHAnsi" w:hAnsi="Lucida Bright" w:cstheme="minorBidi"/>
          <w:sz w:val="22"/>
          <w:szCs w:val="28"/>
        </w:rPr>
        <w:t>aguas</w:t>
      </w:r>
      <w:proofErr w:type="spellEnd"/>
      <w:r w:rsidRPr="00EA22A9">
        <w:rPr>
          <w:rFonts w:ascii="Lucida Bright" w:eastAsiaTheme="minorHAnsi" w:hAnsi="Lucida Bright" w:cstheme="minorBidi"/>
          <w:sz w:val="22"/>
          <w:szCs w:val="28"/>
        </w:rPr>
        <w:t xml:space="preserve"> </w:t>
      </w:r>
      <w:proofErr w:type="spellStart"/>
      <w:r w:rsidRPr="00EA22A9">
        <w:rPr>
          <w:rFonts w:ascii="Lucida Bright" w:eastAsiaTheme="minorHAnsi" w:hAnsi="Lucida Bright" w:cstheme="minorBidi"/>
          <w:sz w:val="22"/>
          <w:szCs w:val="28"/>
        </w:rPr>
        <w:t>residuales</w:t>
      </w:r>
      <w:proofErr w:type="spellEnd"/>
      <w:r w:rsidRPr="00EA22A9">
        <w:rPr>
          <w:rFonts w:ascii="Lucida Bright" w:eastAsiaTheme="minorHAnsi" w:hAnsi="Lucida Bright" w:cstheme="minorBidi"/>
          <w:sz w:val="22"/>
          <w:szCs w:val="28"/>
        </w:rPr>
        <w:t xml:space="preserve">. La planta </w:t>
      </w:r>
      <w:proofErr w:type="spellStart"/>
      <w:r w:rsidRPr="00EA22A9">
        <w:rPr>
          <w:rFonts w:ascii="Lucida Bright" w:eastAsiaTheme="minorHAnsi" w:hAnsi="Lucida Bright" w:cstheme="minorBidi"/>
          <w:sz w:val="22"/>
          <w:szCs w:val="28"/>
        </w:rPr>
        <w:t>está</w:t>
      </w:r>
      <w:proofErr w:type="spellEnd"/>
      <w:r w:rsidRPr="00EA22A9">
        <w:rPr>
          <w:rFonts w:ascii="Lucida Bright" w:eastAsiaTheme="minorHAnsi" w:hAnsi="Lucida Bright" w:cstheme="minorBidi"/>
          <w:sz w:val="22"/>
          <w:szCs w:val="28"/>
        </w:rPr>
        <w:t xml:space="preserve"> </w:t>
      </w:r>
      <w:proofErr w:type="spellStart"/>
      <w:r w:rsidRPr="00EA22A9">
        <w:rPr>
          <w:rFonts w:ascii="Lucida Bright" w:eastAsiaTheme="minorHAnsi" w:hAnsi="Lucida Bright" w:cstheme="minorBidi"/>
          <w:sz w:val="22"/>
          <w:szCs w:val="28"/>
        </w:rPr>
        <w:t>localizada</w:t>
      </w:r>
      <w:proofErr w:type="spellEnd"/>
      <w:r w:rsidRPr="00EA22A9">
        <w:rPr>
          <w:rFonts w:ascii="Lucida Bright" w:eastAsiaTheme="minorHAnsi" w:hAnsi="Lucida Bright" w:cstheme="minorBidi"/>
          <w:sz w:val="22"/>
          <w:szCs w:val="28"/>
        </w:rPr>
        <w:t xml:space="preserve"> </w:t>
      </w:r>
      <w:proofErr w:type="spellStart"/>
      <w:r w:rsidRPr="00EA22A9">
        <w:rPr>
          <w:rFonts w:ascii="Lucida Bright" w:eastAsiaTheme="minorHAnsi" w:hAnsi="Lucida Bright" w:cstheme="minorBidi"/>
          <w:sz w:val="22"/>
          <w:szCs w:val="28"/>
        </w:rPr>
        <w:t>en</w:t>
      </w:r>
      <w:proofErr w:type="spellEnd"/>
      <w:r w:rsidRPr="00EA22A9">
        <w:rPr>
          <w:rFonts w:ascii="Lucida Bright" w:eastAsiaTheme="minorHAnsi" w:hAnsi="Lucida Bright" w:cstheme="minorBidi"/>
          <w:sz w:val="22"/>
          <w:szCs w:val="28"/>
        </w:rPr>
        <w:t xml:space="preserve"> 1050 Sewer Plant Rd, </w:t>
      </w:r>
      <w:proofErr w:type="spellStart"/>
      <w:r w:rsidRPr="00EA22A9">
        <w:rPr>
          <w:rFonts w:ascii="Lucida Bright" w:eastAsiaTheme="minorHAnsi" w:hAnsi="Lucida Bright" w:cstheme="minorBidi"/>
          <w:sz w:val="22"/>
          <w:szCs w:val="28"/>
        </w:rPr>
        <w:t>en</w:t>
      </w:r>
      <w:proofErr w:type="spellEnd"/>
      <w:r w:rsidRPr="00EA22A9">
        <w:rPr>
          <w:rFonts w:ascii="Lucida Bright" w:eastAsiaTheme="minorHAnsi" w:hAnsi="Lucida Bright" w:cstheme="minorBidi"/>
          <w:sz w:val="22"/>
          <w:szCs w:val="28"/>
        </w:rPr>
        <w:t xml:space="preserve"> Graham, </w:t>
      </w:r>
      <w:proofErr w:type="spellStart"/>
      <w:r w:rsidRPr="00EA22A9">
        <w:rPr>
          <w:rFonts w:ascii="Lucida Bright" w:eastAsiaTheme="minorHAnsi" w:hAnsi="Lucida Bright" w:cstheme="minorBidi"/>
          <w:sz w:val="22"/>
          <w:szCs w:val="28"/>
        </w:rPr>
        <w:t>en</w:t>
      </w:r>
      <w:proofErr w:type="spellEnd"/>
      <w:r w:rsidRPr="00EA22A9">
        <w:rPr>
          <w:rFonts w:ascii="Lucida Bright" w:eastAsiaTheme="minorHAnsi" w:hAnsi="Lucida Bright" w:cstheme="minorBidi"/>
          <w:sz w:val="22"/>
          <w:szCs w:val="28"/>
        </w:rPr>
        <w:t xml:space="preserve"> </w:t>
      </w:r>
      <w:proofErr w:type="spellStart"/>
      <w:r w:rsidRPr="00EA22A9">
        <w:rPr>
          <w:rFonts w:ascii="Lucida Bright" w:eastAsiaTheme="minorHAnsi" w:hAnsi="Lucida Bright" w:cstheme="minorBidi"/>
          <w:sz w:val="22"/>
          <w:szCs w:val="28"/>
        </w:rPr>
        <w:t>el</w:t>
      </w:r>
      <w:proofErr w:type="spellEnd"/>
      <w:r w:rsidRPr="00EA22A9">
        <w:rPr>
          <w:rFonts w:ascii="Lucida Bright" w:eastAsiaTheme="minorHAnsi" w:hAnsi="Lucida Bright" w:cstheme="minorBidi"/>
          <w:sz w:val="22"/>
          <w:szCs w:val="28"/>
        </w:rPr>
        <w:t xml:space="preserve"> </w:t>
      </w:r>
      <w:proofErr w:type="spellStart"/>
      <w:r w:rsidRPr="00EA22A9">
        <w:rPr>
          <w:rFonts w:ascii="Lucida Bright" w:eastAsiaTheme="minorHAnsi" w:hAnsi="Lucida Bright" w:cstheme="minorBidi"/>
          <w:sz w:val="22"/>
          <w:szCs w:val="28"/>
        </w:rPr>
        <w:t>condado</w:t>
      </w:r>
      <w:proofErr w:type="spellEnd"/>
      <w:r w:rsidRPr="00EA22A9">
        <w:rPr>
          <w:rFonts w:ascii="Lucida Bright" w:eastAsiaTheme="minorHAnsi" w:hAnsi="Lucida Bright" w:cstheme="minorBidi"/>
          <w:sz w:val="22"/>
          <w:szCs w:val="28"/>
        </w:rPr>
        <w:t xml:space="preserve"> de Young, Texas 76450.</w:t>
      </w:r>
    </w:p>
    <w:p w14:paraId="19C8F584" w14:textId="77777777" w:rsidR="007C7EE7" w:rsidRDefault="007C7EE7" w:rsidP="007C7EE7">
      <w:pPr>
        <w:pStyle w:val="paragraph"/>
        <w:spacing w:before="0" w:beforeAutospacing="0" w:after="0" w:afterAutospacing="0"/>
        <w:textAlignment w:val="baseline"/>
        <w:rPr>
          <w:rFonts w:ascii="Georgia" w:hAnsi="Georgia"/>
          <w:sz w:val="22"/>
          <w:szCs w:val="28"/>
        </w:rPr>
      </w:pPr>
    </w:p>
    <w:p w14:paraId="4D7F8BF0" w14:textId="77777777" w:rsidR="007C7EE7" w:rsidRPr="007C7EE7" w:rsidRDefault="007C7EE7" w:rsidP="007C7EE7">
      <w:pPr>
        <w:pStyle w:val="paragraph"/>
        <w:spacing w:before="0" w:beforeAutospacing="0" w:after="0" w:afterAutospacing="0"/>
        <w:textAlignment w:val="baseline"/>
        <w:rPr>
          <w:rFonts w:ascii="Lucida Bright" w:eastAsiaTheme="minorHAnsi" w:hAnsi="Lucida Bright" w:cstheme="minorBidi"/>
          <w:sz w:val="22"/>
          <w:szCs w:val="28"/>
        </w:rPr>
      </w:pPr>
      <w:proofErr w:type="spellStart"/>
      <w:r w:rsidRPr="007C7EE7">
        <w:rPr>
          <w:rFonts w:ascii="Lucida Bright" w:eastAsiaTheme="minorHAnsi" w:hAnsi="Lucida Bright" w:cstheme="minorBidi"/>
          <w:sz w:val="22"/>
          <w:szCs w:val="28"/>
        </w:rPr>
        <w:t>Aplicación</w:t>
      </w:r>
      <w:proofErr w:type="spellEnd"/>
      <w:r w:rsidRPr="007C7EE7">
        <w:rPr>
          <w:rFonts w:ascii="Lucida Bright" w:eastAsiaTheme="minorHAnsi" w:hAnsi="Lucida Bright" w:cstheme="minorBidi"/>
          <w:sz w:val="22"/>
          <w:szCs w:val="28"/>
        </w:rPr>
        <w:t xml:space="preserve"> para </w:t>
      </w:r>
      <w:proofErr w:type="spellStart"/>
      <w:r w:rsidRPr="007C7EE7">
        <w:rPr>
          <w:rFonts w:ascii="Lucida Bright" w:eastAsiaTheme="minorHAnsi" w:hAnsi="Lucida Bright" w:cstheme="minorBidi"/>
          <w:sz w:val="22"/>
          <w:szCs w:val="28"/>
        </w:rPr>
        <w:t>renovar</w:t>
      </w:r>
      <w:proofErr w:type="spellEnd"/>
      <w:r w:rsidRPr="007C7EE7">
        <w:rPr>
          <w:rFonts w:ascii="Lucida Bright" w:eastAsiaTheme="minorHAnsi" w:hAnsi="Lucida Bright" w:cstheme="minorBidi"/>
          <w:sz w:val="22"/>
          <w:szCs w:val="28"/>
        </w:rPr>
        <w:t xml:space="preserve"> la </w:t>
      </w:r>
      <w:proofErr w:type="spellStart"/>
      <w:r w:rsidRPr="007C7EE7">
        <w:rPr>
          <w:rFonts w:ascii="Lucida Bright" w:eastAsiaTheme="minorHAnsi" w:hAnsi="Lucida Bright" w:cstheme="minorBidi"/>
          <w:sz w:val="22"/>
          <w:szCs w:val="28"/>
        </w:rPr>
        <w:t>descarga</w:t>
      </w:r>
      <w:proofErr w:type="spellEnd"/>
      <w:r w:rsidRPr="007C7EE7">
        <w:rPr>
          <w:rFonts w:ascii="Lucida Bright" w:eastAsiaTheme="minorHAnsi" w:hAnsi="Lucida Bright" w:cstheme="minorBidi"/>
          <w:sz w:val="22"/>
          <w:szCs w:val="28"/>
        </w:rPr>
        <w:t xml:space="preserve"> de 2.1 </w:t>
      </w:r>
      <w:proofErr w:type="spellStart"/>
      <w:r w:rsidRPr="007C7EE7">
        <w:rPr>
          <w:rFonts w:ascii="Lucida Bright" w:eastAsiaTheme="minorHAnsi" w:hAnsi="Lucida Bright" w:cstheme="minorBidi"/>
          <w:sz w:val="22"/>
          <w:szCs w:val="28"/>
        </w:rPr>
        <w:t>millones</w:t>
      </w:r>
      <w:proofErr w:type="spellEnd"/>
      <w:r w:rsidRPr="007C7EE7">
        <w:rPr>
          <w:rFonts w:ascii="Lucida Bright" w:eastAsiaTheme="minorHAnsi" w:hAnsi="Lucida Bright" w:cstheme="minorBidi"/>
          <w:sz w:val="22"/>
          <w:szCs w:val="28"/>
        </w:rPr>
        <w:t xml:space="preserve"> de </w:t>
      </w:r>
      <w:proofErr w:type="spellStart"/>
      <w:r w:rsidRPr="007C7EE7">
        <w:rPr>
          <w:rFonts w:ascii="Lucida Bright" w:eastAsiaTheme="minorHAnsi" w:hAnsi="Lucida Bright" w:cstheme="minorBidi"/>
          <w:sz w:val="22"/>
          <w:szCs w:val="28"/>
        </w:rPr>
        <w:t>galones</w:t>
      </w:r>
      <w:proofErr w:type="spellEnd"/>
      <w:r w:rsidRPr="007C7EE7">
        <w:rPr>
          <w:rFonts w:ascii="Lucida Bright" w:eastAsiaTheme="minorHAnsi" w:hAnsi="Lucida Bright" w:cstheme="minorBidi"/>
          <w:sz w:val="22"/>
          <w:szCs w:val="28"/>
        </w:rPr>
        <w:t xml:space="preserve"> de </w:t>
      </w:r>
      <w:proofErr w:type="spellStart"/>
      <w:r w:rsidRPr="007C7EE7">
        <w:rPr>
          <w:rFonts w:ascii="Lucida Bright" w:eastAsiaTheme="minorHAnsi" w:hAnsi="Lucida Bright" w:cstheme="minorBidi"/>
          <w:sz w:val="22"/>
          <w:szCs w:val="28"/>
        </w:rPr>
        <w:t>agua</w:t>
      </w:r>
      <w:proofErr w:type="spellEnd"/>
      <w:r w:rsidRPr="007C7EE7">
        <w:rPr>
          <w:rFonts w:ascii="Lucida Bright" w:eastAsiaTheme="minorHAnsi" w:hAnsi="Lucida Bright" w:cstheme="minorBidi"/>
          <w:sz w:val="22"/>
          <w:szCs w:val="28"/>
        </w:rPr>
        <w:t xml:space="preserve"> residual </w:t>
      </w:r>
      <w:proofErr w:type="spellStart"/>
      <w:r w:rsidRPr="007C7EE7">
        <w:rPr>
          <w:rFonts w:ascii="Lucida Bright" w:eastAsiaTheme="minorHAnsi" w:hAnsi="Lucida Bright" w:cstheme="minorBidi"/>
          <w:sz w:val="22"/>
          <w:szCs w:val="28"/>
        </w:rPr>
        <w:t>tratada</w:t>
      </w:r>
      <w:proofErr w:type="spellEnd"/>
      <w:r w:rsidRPr="007C7EE7">
        <w:rPr>
          <w:rFonts w:ascii="Lucida Bright" w:eastAsiaTheme="minorHAnsi" w:hAnsi="Lucida Bright" w:cstheme="minorBidi"/>
          <w:sz w:val="22"/>
          <w:szCs w:val="28"/>
        </w:rPr>
        <w:t xml:space="preserve"> </w:t>
      </w:r>
      <w:proofErr w:type="spellStart"/>
      <w:r w:rsidRPr="007C7EE7">
        <w:rPr>
          <w:rFonts w:ascii="Lucida Bright" w:eastAsiaTheme="minorHAnsi" w:hAnsi="Lucida Bright" w:cstheme="minorBidi"/>
          <w:sz w:val="22"/>
          <w:szCs w:val="28"/>
        </w:rPr>
        <w:t>por</w:t>
      </w:r>
      <w:proofErr w:type="spellEnd"/>
      <w:r w:rsidRPr="007C7EE7">
        <w:rPr>
          <w:rFonts w:ascii="Lucida Bright" w:eastAsiaTheme="minorHAnsi" w:hAnsi="Lucida Bright" w:cstheme="minorBidi"/>
          <w:sz w:val="22"/>
          <w:szCs w:val="28"/>
        </w:rPr>
        <w:t xml:space="preserve"> día </w:t>
      </w:r>
      <w:proofErr w:type="spellStart"/>
      <w:r w:rsidRPr="007C7EE7">
        <w:rPr>
          <w:rFonts w:ascii="Lucida Bright" w:eastAsiaTheme="minorHAnsi" w:hAnsi="Lucida Bright" w:cstheme="minorBidi"/>
          <w:sz w:val="22"/>
          <w:szCs w:val="28"/>
        </w:rPr>
        <w:t>basados</w:t>
      </w:r>
      <w:proofErr w:type="spellEnd"/>
      <w:r w:rsidRPr="007C7EE7">
        <w:rPr>
          <w:rFonts w:ascii="Lucida Bright" w:eastAsiaTheme="minorHAnsi" w:hAnsi="Lucida Bright" w:cstheme="minorBidi"/>
          <w:sz w:val="22"/>
          <w:szCs w:val="28"/>
        </w:rPr>
        <w:t xml:space="preserve"> </w:t>
      </w:r>
      <w:proofErr w:type="spellStart"/>
      <w:r w:rsidRPr="007C7EE7">
        <w:rPr>
          <w:rFonts w:ascii="Lucida Bright" w:eastAsiaTheme="minorHAnsi" w:hAnsi="Lucida Bright" w:cstheme="minorBidi"/>
          <w:sz w:val="22"/>
          <w:szCs w:val="28"/>
        </w:rPr>
        <w:t>en</w:t>
      </w:r>
      <w:proofErr w:type="spellEnd"/>
      <w:r w:rsidRPr="007C7EE7">
        <w:rPr>
          <w:rFonts w:ascii="Lucida Bright" w:eastAsiaTheme="minorHAnsi" w:hAnsi="Lucida Bright" w:cstheme="minorBidi"/>
          <w:sz w:val="22"/>
          <w:szCs w:val="28"/>
        </w:rPr>
        <w:t xml:space="preserve"> </w:t>
      </w:r>
      <w:proofErr w:type="spellStart"/>
      <w:r w:rsidRPr="007C7EE7">
        <w:rPr>
          <w:rFonts w:ascii="Lucida Bright" w:eastAsiaTheme="minorHAnsi" w:hAnsi="Lucida Bright" w:cstheme="minorBidi"/>
          <w:sz w:val="22"/>
          <w:szCs w:val="28"/>
        </w:rPr>
        <w:t>el</w:t>
      </w:r>
      <w:proofErr w:type="spellEnd"/>
      <w:r w:rsidRPr="007C7EE7">
        <w:rPr>
          <w:rFonts w:ascii="Lucida Bright" w:eastAsiaTheme="minorHAnsi" w:hAnsi="Lucida Bright" w:cstheme="minorBidi"/>
          <w:sz w:val="22"/>
          <w:szCs w:val="28"/>
        </w:rPr>
        <w:t xml:space="preserve"> </w:t>
      </w:r>
      <w:proofErr w:type="spellStart"/>
      <w:r w:rsidRPr="007C7EE7">
        <w:rPr>
          <w:rFonts w:ascii="Lucida Bright" w:eastAsiaTheme="minorHAnsi" w:hAnsi="Lucida Bright" w:cstheme="minorBidi"/>
          <w:sz w:val="22"/>
          <w:szCs w:val="28"/>
        </w:rPr>
        <w:t>flujo</w:t>
      </w:r>
      <w:proofErr w:type="spellEnd"/>
      <w:r w:rsidRPr="007C7EE7">
        <w:rPr>
          <w:rFonts w:ascii="Lucida Bright" w:eastAsiaTheme="minorHAnsi" w:hAnsi="Lucida Bright" w:cstheme="minorBidi"/>
          <w:sz w:val="22"/>
          <w:szCs w:val="28"/>
        </w:rPr>
        <w:t xml:space="preserve"> de </w:t>
      </w:r>
      <w:proofErr w:type="spellStart"/>
      <w:r w:rsidRPr="007C7EE7">
        <w:rPr>
          <w:rFonts w:ascii="Lucida Bright" w:eastAsiaTheme="minorHAnsi" w:hAnsi="Lucida Bright" w:cstheme="minorBidi"/>
          <w:sz w:val="22"/>
          <w:szCs w:val="28"/>
        </w:rPr>
        <w:t>diseño</w:t>
      </w:r>
      <w:proofErr w:type="spellEnd"/>
      <w:r w:rsidRPr="007C7EE7">
        <w:rPr>
          <w:rFonts w:ascii="Lucida Bright" w:eastAsiaTheme="minorHAnsi" w:hAnsi="Lucida Bright" w:cstheme="minorBidi"/>
          <w:sz w:val="22"/>
          <w:szCs w:val="28"/>
        </w:rPr>
        <w:t>.</w:t>
      </w:r>
    </w:p>
    <w:p w14:paraId="31285EDD" w14:textId="77777777" w:rsidR="007C7EE7" w:rsidRPr="007C7EE7" w:rsidRDefault="007C7EE7" w:rsidP="007C7EE7">
      <w:pPr>
        <w:pStyle w:val="paragraph"/>
        <w:spacing w:before="0" w:beforeAutospacing="0" w:after="0" w:afterAutospacing="0"/>
        <w:textAlignment w:val="baseline"/>
        <w:rPr>
          <w:rFonts w:ascii="Lucida Bright" w:eastAsiaTheme="minorHAnsi" w:hAnsi="Lucida Bright" w:cstheme="minorBidi"/>
          <w:sz w:val="22"/>
          <w:szCs w:val="28"/>
        </w:rPr>
      </w:pPr>
    </w:p>
    <w:p w14:paraId="74CC149B" w14:textId="63BAE9E1" w:rsidR="007C7EE7" w:rsidRPr="007C7EE7" w:rsidRDefault="007C7EE7" w:rsidP="007C7EE7">
      <w:pPr>
        <w:pStyle w:val="paragraph"/>
        <w:spacing w:before="0" w:beforeAutospacing="0" w:after="0" w:afterAutospacing="0"/>
        <w:textAlignment w:val="baseline"/>
        <w:rPr>
          <w:rFonts w:ascii="Lucida Bright" w:eastAsiaTheme="minorHAnsi" w:hAnsi="Lucida Bright" w:cstheme="minorBidi"/>
          <w:sz w:val="22"/>
          <w:szCs w:val="28"/>
        </w:rPr>
      </w:pPr>
      <w:r w:rsidRPr="007C7EE7">
        <w:rPr>
          <w:rFonts w:ascii="Lucida Bright" w:eastAsiaTheme="minorHAnsi" w:hAnsi="Lucida Bright" w:cstheme="minorBidi"/>
          <w:sz w:val="22"/>
          <w:szCs w:val="28"/>
        </w:rPr>
        <w:t xml:space="preserve">Se </w:t>
      </w:r>
      <w:proofErr w:type="spellStart"/>
      <w:r w:rsidRPr="007C7EE7">
        <w:rPr>
          <w:rFonts w:ascii="Lucida Bright" w:eastAsiaTheme="minorHAnsi" w:hAnsi="Lucida Bright" w:cstheme="minorBidi"/>
          <w:sz w:val="22"/>
          <w:szCs w:val="28"/>
        </w:rPr>
        <w:t>espera</w:t>
      </w:r>
      <w:proofErr w:type="spellEnd"/>
      <w:r w:rsidRPr="007C7EE7">
        <w:rPr>
          <w:rFonts w:ascii="Lucida Bright" w:eastAsiaTheme="minorHAnsi" w:hAnsi="Lucida Bright" w:cstheme="minorBidi"/>
          <w:sz w:val="22"/>
          <w:szCs w:val="28"/>
        </w:rPr>
        <w:t xml:space="preserve"> que</w:t>
      </w:r>
      <w:r>
        <w:rPr>
          <w:rFonts w:ascii="Lucida Bright" w:eastAsiaTheme="minorHAnsi" w:hAnsi="Lucida Bright" w:cstheme="minorBidi"/>
          <w:sz w:val="22"/>
          <w:szCs w:val="28"/>
        </w:rPr>
        <w:t xml:space="preserve"> las</w:t>
      </w:r>
      <w:r w:rsidRPr="007C7EE7">
        <w:rPr>
          <w:rFonts w:ascii="Lucida Bright" w:eastAsiaTheme="minorHAnsi" w:hAnsi="Lucida Bright" w:cstheme="minorBidi"/>
          <w:sz w:val="22"/>
          <w:szCs w:val="28"/>
        </w:rPr>
        <w:t xml:space="preserve"> </w:t>
      </w:r>
      <w:proofErr w:type="spellStart"/>
      <w:r w:rsidRPr="007C7EE7">
        <w:rPr>
          <w:rFonts w:ascii="Lucida Bright" w:eastAsiaTheme="minorHAnsi" w:hAnsi="Lucida Bright" w:cstheme="minorBidi"/>
          <w:sz w:val="22"/>
          <w:szCs w:val="28"/>
        </w:rPr>
        <w:t>descargas</w:t>
      </w:r>
      <w:proofErr w:type="spellEnd"/>
      <w:r w:rsidRPr="007C7EE7">
        <w:rPr>
          <w:rFonts w:ascii="Lucida Bright" w:eastAsiaTheme="minorHAnsi" w:hAnsi="Lucida Bright" w:cstheme="minorBidi"/>
          <w:sz w:val="22"/>
          <w:szCs w:val="28"/>
        </w:rPr>
        <w:t xml:space="preserve"> de </w:t>
      </w:r>
      <w:proofErr w:type="spellStart"/>
      <w:r w:rsidRPr="007C7EE7">
        <w:rPr>
          <w:rFonts w:ascii="Lucida Bright" w:eastAsiaTheme="minorHAnsi" w:hAnsi="Lucida Bright" w:cstheme="minorBidi"/>
          <w:sz w:val="22"/>
          <w:szCs w:val="28"/>
        </w:rPr>
        <w:t>esta</w:t>
      </w:r>
      <w:proofErr w:type="spellEnd"/>
      <w:r w:rsidRPr="007C7EE7">
        <w:rPr>
          <w:rFonts w:ascii="Lucida Bright" w:eastAsiaTheme="minorHAnsi" w:hAnsi="Lucida Bright" w:cstheme="minorBidi"/>
          <w:sz w:val="22"/>
          <w:szCs w:val="28"/>
        </w:rPr>
        <w:t xml:space="preserve"> planta </w:t>
      </w:r>
      <w:proofErr w:type="spellStart"/>
      <w:r w:rsidRPr="007C7EE7">
        <w:rPr>
          <w:rFonts w:ascii="Lucida Bright" w:eastAsiaTheme="minorHAnsi" w:hAnsi="Lucida Bright" w:cstheme="minorBidi"/>
          <w:sz w:val="22"/>
          <w:szCs w:val="28"/>
        </w:rPr>
        <w:t>tendrán</w:t>
      </w:r>
      <w:proofErr w:type="spellEnd"/>
      <w:r w:rsidRPr="007C7EE7">
        <w:rPr>
          <w:rFonts w:ascii="Lucida Bright" w:eastAsiaTheme="minorHAnsi" w:hAnsi="Lucida Bright" w:cstheme="minorBidi"/>
          <w:sz w:val="22"/>
          <w:szCs w:val="28"/>
        </w:rPr>
        <w:t xml:space="preserve"> </w:t>
      </w:r>
      <w:proofErr w:type="spellStart"/>
      <w:r w:rsidRPr="007C7EE7">
        <w:rPr>
          <w:rFonts w:ascii="Lucida Bright" w:eastAsiaTheme="minorHAnsi" w:hAnsi="Lucida Bright" w:cstheme="minorBidi"/>
          <w:sz w:val="22"/>
          <w:szCs w:val="28"/>
        </w:rPr>
        <w:t>materia</w:t>
      </w:r>
      <w:proofErr w:type="spellEnd"/>
      <w:r w:rsidRPr="007C7EE7">
        <w:rPr>
          <w:rFonts w:ascii="Lucida Bright" w:eastAsiaTheme="minorHAnsi" w:hAnsi="Lucida Bright" w:cstheme="minorBidi"/>
          <w:sz w:val="22"/>
          <w:szCs w:val="28"/>
        </w:rPr>
        <w:t xml:space="preserve"> </w:t>
      </w:r>
      <w:proofErr w:type="spellStart"/>
      <w:r w:rsidRPr="007C7EE7">
        <w:rPr>
          <w:rFonts w:ascii="Lucida Bright" w:eastAsiaTheme="minorHAnsi" w:hAnsi="Lucida Bright" w:cstheme="minorBidi"/>
          <w:sz w:val="22"/>
          <w:szCs w:val="28"/>
        </w:rPr>
        <w:t>orgánica</w:t>
      </w:r>
      <w:proofErr w:type="spellEnd"/>
      <w:r w:rsidRPr="007C7EE7">
        <w:rPr>
          <w:rFonts w:ascii="Lucida Bright" w:eastAsiaTheme="minorHAnsi" w:hAnsi="Lucida Bright" w:cstheme="minorBidi"/>
          <w:sz w:val="22"/>
          <w:szCs w:val="28"/>
        </w:rPr>
        <w:t xml:space="preserve"> </w:t>
      </w:r>
      <w:proofErr w:type="spellStart"/>
      <w:r w:rsidRPr="007C7EE7">
        <w:rPr>
          <w:rFonts w:ascii="Lucida Bright" w:eastAsiaTheme="minorHAnsi" w:hAnsi="Lucida Bright" w:cstheme="minorBidi"/>
          <w:sz w:val="22"/>
          <w:szCs w:val="28"/>
        </w:rPr>
        <w:t>carbonosa</w:t>
      </w:r>
      <w:proofErr w:type="spellEnd"/>
      <w:r w:rsidRPr="007C7EE7">
        <w:rPr>
          <w:rFonts w:ascii="Lucida Bright" w:eastAsiaTheme="minorHAnsi" w:hAnsi="Lucida Bright" w:cstheme="minorBidi"/>
          <w:sz w:val="22"/>
          <w:szCs w:val="28"/>
        </w:rPr>
        <w:t xml:space="preserve"> (CBOD), </w:t>
      </w:r>
      <w:proofErr w:type="spellStart"/>
      <w:r w:rsidRPr="007C7EE7">
        <w:rPr>
          <w:rFonts w:ascii="Lucida Bright" w:eastAsiaTheme="minorHAnsi" w:hAnsi="Lucida Bright" w:cstheme="minorBidi"/>
          <w:sz w:val="22"/>
          <w:szCs w:val="28"/>
        </w:rPr>
        <w:t>oxígeno</w:t>
      </w:r>
      <w:proofErr w:type="spellEnd"/>
      <w:r w:rsidRPr="007C7EE7">
        <w:rPr>
          <w:rFonts w:ascii="Lucida Bright" w:eastAsiaTheme="minorHAnsi" w:hAnsi="Lucida Bright" w:cstheme="minorBidi"/>
          <w:sz w:val="22"/>
          <w:szCs w:val="28"/>
        </w:rPr>
        <w:t xml:space="preserve"> </w:t>
      </w:r>
      <w:proofErr w:type="spellStart"/>
      <w:r w:rsidRPr="007C7EE7">
        <w:rPr>
          <w:rFonts w:ascii="Lucida Bright" w:eastAsiaTheme="minorHAnsi" w:hAnsi="Lucida Bright" w:cstheme="minorBidi"/>
          <w:sz w:val="22"/>
          <w:szCs w:val="28"/>
        </w:rPr>
        <w:t>disuelto</w:t>
      </w:r>
      <w:proofErr w:type="spellEnd"/>
      <w:r w:rsidRPr="007C7EE7">
        <w:rPr>
          <w:rFonts w:ascii="Lucida Bright" w:eastAsiaTheme="minorHAnsi" w:hAnsi="Lucida Bright" w:cstheme="minorBidi"/>
          <w:sz w:val="22"/>
          <w:szCs w:val="28"/>
        </w:rPr>
        <w:t xml:space="preserve"> (DO), </w:t>
      </w:r>
      <w:proofErr w:type="spellStart"/>
      <w:r w:rsidRPr="007C7EE7">
        <w:rPr>
          <w:rFonts w:ascii="Lucida Bright" w:eastAsiaTheme="minorHAnsi" w:hAnsi="Lucida Bright" w:cstheme="minorBidi"/>
          <w:sz w:val="22"/>
          <w:szCs w:val="28"/>
        </w:rPr>
        <w:t>solidos</w:t>
      </w:r>
      <w:proofErr w:type="spellEnd"/>
      <w:r w:rsidRPr="007C7EE7">
        <w:rPr>
          <w:rFonts w:ascii="Lucida Bright" w:eastAsiaTheme="minorHAnsi" w:hAnsi="Lucida Bright" w:cstheme="minorBidi"/>
          <w:sz w:val="22"/>
          <w:szCs w:val="28"/>
        </w:rPr>
        <w:t xml:space="preserve"> </w:t>
      </w:r>
      <w:proofErr w:type="spellStart"/>
      <w:r w:rsidRPr="007C7EE7">
        <w:rPr>
          <w:rFonts w:ascii="Lucida Bright" w:eastAsiaTheme="minorHAnsi" w:hAnsi="Lucida Bright" w:cstheme="minorBidi"/>
          <w:sz w:val="22"/>
          <w:szCs w:val="28"/>
        </w:rPr>
        <w:t>suspendidos</w:t>
      </w:r>
      <w:proofErr w:type="spellEnd"/>
      <w:r w:rsidRPr="007C7EE7">
        <w:rPr>
          <w:rFonts w:ascii="Lucida Bright" w:eastAsiaTheme="minorHAnsi" w:hAnsi="Lucida Bright" w:cstheme="minorBidi"/>
          <w:sz w:val="22"/>
          <w:szCs w:val="28"/>
        </w:rPr>
        <w:t xml:space="preserve"> </w:t>
      </w:r>
      <w:proofErr w:type="spellStart"/>
      <w:r w:rsidRPr="007C7EE7">
        <w:rPr>
          <w:rFonts w:ascii="Lucida Bright" w:eastAsiaTheme="minorHAnsi" w:hAnsi="Lucida Bright" w:cstheme="minorBidi"/>
          <w:sz w:val="22"/>
          <w:szCs w:val="28"/>
        </w:rPr>
        <w:t>totales</w:t>
      </w:r>
      <w:proofErr w:type="spellEnd"/>
      <w:r w:rsidRPr="007C7EE7">
        <w:rPr>
          <w:rFonts w:ascii="Lucida Bright" w:eastAsiaTheme="minorHAnsi" w:hAnsi="Lucida Bright" w:cstheme="minorBidi"/>
          <w:sz w:val="22"/>
          <w:szCs w:val="28"/>
        </w:rPr>
        <w:t xml:space="preserve"> (TSS), </w:t>
      </w:r>
      <w:proofErr w:type="spellStart"/>
      <w:r w:rsidRPr="007C7EE7">
        <w:rPr>
          <w:rFonts w:ascii="Lucida Bright" w:eastAsiaTheme="minorHAnsi" w:hAnsi="Lucida Bright" w:cstheme="minorBidi"/>
          <w:sz w:val="22"/>
          <w:szCs w:val="28"/>
        </w:rPr>
        <w:t>nitrógeno</w:t>
      </w:r>
      <w:proofErr w:type="spellEnd"/>
      <w:r w:rsidRPr="007C7EE7">
        <w:rPr>
          <w:rFonts w:ascii="Lucida Bright" w:eastAsiaTheme="minorHAnsi" w:hAnsi="Lucida Bright" w:cstheme="minorBidi"/>
          <w:sz w:val="22"/>
          <w:szCs w:val="28"/>
        </w:rPr>
        <w:t xml:space="preserve"> </w:t>
      </w:r>
      <w:proofErr w:type="spellStart"/>
      <w:r w:rsidRPr="007C7EE7">
        <w:rPr>
          <w:rFonts w:ascii="Lucida Bright" w:eastAsiaTheme="minorHAnsi" w:hAnsi="Lucida Bright" w:cstheme="minorBidi"/>
          <w:sz w:val="22"/>
          <w:szCs w:val="28"/>
        </w:rPr>
        <w:t>amoniacal</w:t>
      </w:r>
      <w:proofErr w:type="spellEnd"/>
      <w:r w:rsidRPr="007C7EE7">
        <w:rPr>
          <w:rFonts w:ascii="Lucida Bright" w:eastAsiaTheme="minorHAnsi" w:hAnsi="Lucida Bright" w:cstheme="minorBidi"/>
          <w:sz w:val="22"/>
          <w:szCs w:val="28"/>
        </w:rPr>
        <w:t xml:space="preserve"> (NH3-N), y Escherichia coli (E. coli). El </w:t>
      </w:r>
      <w:proofErr w:type="spellStart"/>
      <w:r w:rsidRPr="007C7EE7">
        <w:rPr>
          <w:rFonts w:ascii="Lucida Bright" w:eastAsiaTheme="minorHAnsi" w:hAnsi="Lucida Bright" w:cstheme="minorBidi"/>
          <w:sz w:val="22"/>
          <w:szCs w:val="28"/>
        </w:rPr>
        <w:t>agua</w:t>
      </w:r>
      <w:proofErr w:type="spellEnd"/>
      <w:r w:rsidRPr="007C7EE7">
        <w:rPr>
          <w:rFonts w:ascii="Lucida Bright" w:eastAsiaTheme="minorHAnsi" w:hAnsi="Lucida Bright" w:cstheme="minorBidi"/>
          <w:sz w:val="22"/>
          <w:szCs w:val="28"/>
        </w:rPr>
        <w:t xml:space="preserve"> residual es </w:t>
      </w:r>
      <w:proofErr w:type="spellStart"/>
      <w:r w:rsidRPr="007C7EE7">
        <w:rPr>
          <w:rFonts w:ascii="Lucida Bright" w:eastAsiaTheme="minorHAnsi" w:hAnsi="Lucida Bright" w:cstheme="minorBidi"/>
          <w:sz w:val="22"/>
          <w:szCs w:val="28"/>
        </w:rPr>
        <w:t>tratada</w:t>
      </w:r>
      <w:proofErr w:type="spellEnd"/>
      <w:r w:rsidRPr="007C7EE7">
        <w:rPr>
          <w:rFonts w:ascii="Lucida Bright" w:eastAsiaTheme="minorHAnsi" w:hAnsi="Lucida Bright" w:cstheme="minorBidi"/>
          <w:sz w:val="22"/>
          <w:szCs w:val="28"/>
        </w:rPr>
        <w:t xml:space="preserve"> </w:t>
      </w:r>
      <w:proofErr w:type="spellStart"/>
      <w:r w:rsidRPr="007C7EE7">
        <w:rPr>
          <w:rFonts w:ascii="Lucida Bright" w:eastAsiaTheme="minorHAnsi" w:hAnsi="Lucida Bright" w:cstheme="minorBidi"/>
          <w:sz w:val="22"/>
          <w:szCs w:val="28"/>
        </w:rPr>
        <w:t>por</w:t>
      </w:r>
      <w:proofErr w:type="spellEnd"/>
      <w:r w:rsidRPr="007C7EE7">
        <w:rPr>
          <w:rFonts w:ascii="Lucida Bright" w:eastAsiaTheme="minorHAnsi" w:hAnsi="Lucida Bright" w:cstheme="minorBidi"/>
          <w:sz w:val="22"/>
          <w:szCs w:val="28"/>
        </w:rPr>
        <w:t xml:space="preserve"> </w:t>
      </w:r>
      <w:proofErr w:type="spellStart"/>
      <w:r w:rsidRPr="007C7EE7">
        <w:rPr>
          <w:rFonts w:ascii="Lucida Bright" w:eastAsiaTheme="minorHAnsi" w:hAnsi="Lucida Bright" w:cstheme="minorBidi"/>
          <w:sz w:val="22"/>
          <w:szCs w:val="28"/>
        </w:rPr>
        <w:t>tratamiento</w:t>
      </w:r>
      <w:proofErr w:type="spellEnd"/>
      <w:r w:rsidRPr="007C7EE7">
        <w:rPr>
          <w:rFonts w:ascii="Lucida Bright" w:eastAsiaTheme="minorHAnsi" w:hAnsi="Lucida Bright" w:cstheme="minorBidi"/>
          <w:sz w:val="22"/>
          <w:szCs w:val="28"/>
        </w:rPr>
        <w:t xml:space="preserve"> </w:t>
      </w:r>
      <w:proofErr w:type="spellStart"/>
      <w:r w:rsidRPr="007C7EE7">
        <w:rPr>
          <w:rFonts w:ascii="Lucida Bright" w:eastAsiaTheme="minorHAnsi" w:hAnsi="Lucida Bright" w:cstheme="minorBidi"/>
          <w:sz w:val="22"/>
          <w:szCs w:val="28"/>
        </w:rPr>
        <w:t>convencional</w:t>
      </w:r>
      <w:proofErr w:type="spellEnd"/>
      <w:r w:rsidRPr="007C7EE7">
        <w:rPr>
          <w:rFonts w:ascii="Lucida Bright" w:eastAsiaTheme="minorHAnsi" w:hAnsi="Lucida Bright" w:cstheme="minorBidi"/>
          <w:sz w:val="22"/>
          <w:szCs w:val="28"/>
        </w:rPr>
        <w:t xml:space="preserve"> de </w:t>
      </w:r>
      <w:proofErr w:type="spellStart"/>
      <w:r w:rsidRPr="007C7EE7">
        <w:rPr>
          <w:rFonts w:ascii="Lucida Bright" w:eastAsiaTheme="minorHAnsi" w:hAnsi="Lucida Bright" w:cstheme="minorBidi"/>
          <w:sz w:val="22"/>
          <w:szCs w:val="28"/>
        </w:rPr>
        <w:t>lodos</w:t>
      </w:r>
      <w:proofErr w:type="spellEnd"/>
      <w:r w:rsidRPr="007C7EE7">
        <w:rPr>
          <w:rFonts w:ascii="Lucida Bright" w:eastAsiaTheme="minorHAnsi" w:hAnsi="Lucida Bright" w:cstheme="minorBidi"/>
          <w:sz w:val="22"/>
          <w:szCs w:val="28"/>
        </w:rPr>
        <w:t xml:space="preserve"> </w:t>
      </w:r>
      <w:proofErr w:type="spellStart"/>
      <w:r w:rsidRPr="007C7EE7">
        <w:rPr>
          <w:rFonts w:ascii="Lucida Bright" w:eastAsiaTheme="minorHAnsi" w:hAnsi="Lucida Bright" w:cstheme="minorBidi"/>
          <w:sz w:val="22"/>
          <w:szCs w:val="28"/>
        </w:rPr>
        <w:t>activados</w:t>
      </w:r>
      <w:proofErr w:type="spellEnd"/>
      <w:r w:rsidRPr="007C7EE7">
        <w:rPr>
          <w:rFonts w:ascii="Lucida Bright" w:eastAsiaTheme="minorHAnsi" w:hAnsi="Lucida Bright" w:cstheme="minorBidi"/>
          <w:sz w:val="22"/>
          <w:szCs w:val="28"/>
        </w:rPr>
        <w:t>.</w:t>
      </w:r>
    </w:p>
    <w:bookmarkEnd w:id="0"/>
    <w:p w14:paraId="543F73B8" w14:textId="77777777" w:rsidR="007C7EE7" w:rsidRDefault="007C7EE7" w:rsidP="007C7EE7">
      <w:pPr>
        <w:rPr>
          <w:sz w:val="22"/>
          <w:szCs w:val="28"/>
        </w:rPr>
        <w:sectPr w:rsidR="007C7EE7" w:rsidSect="007C7EE7">
          <w:type w:val="continuous"/>
          <w:pgSz w:w="12240" w:h="15840"/>
          <w:pgMar w:top="1440" w:right="1008" w:bottom="1440" w:left="1008" w:header="720" w:footer="360" w:gutter="0"/>
          <w:cols w:space="720"/>
        </w:sectPr>
      </w:pPr>
    </w:p>
    <w:p w14:paraId="19F724A6" w14:textId="77777777" w:rsidR="007C7EE7" w:rsidRPr="007C7EE7" w:rsidRDefault="007C7EE7" w:rsidP="00D53F25">
      <w:pPr>
        <w:pStyle w:val="BodyText"/>
        <w:rPr>
          <w:sz w:val="22"/>
          <w:szCs w:val="28"/>
        </w:rPr>
      </w:pPr>
    </w:p>
    <w:sectPr w:rsidR="007C7EE7" w:rsidRPr="007C7EE7"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853908600">
    <w:abstractNumId w:val="9"/>
  </w:num>
  <w:num w:numId="2" w16cid:durableId="1279874387">
    <w:abstractNumId w:val="8"/>
  </w:num>
  <w:num w:numId="3" w16cid:durableId="349769061">
    <w:abstractNumId w:val="7"/>
  </w:num>
  <w:num w:numId="4" w16cid:durableId="1756823770">
    <w:abstractNumId w:val="6"/>
  </w:num>
  <w:num w:numId="5" w16cid:durableId="1307780984">
    <w:abstractNumId w:val="5"/>
  </w:num>
  <w:num w:numId="6" w16cid:durableId="695932530">
    <w:abstractNumId w:val="4"/>
  </w:num>
  <w:num w:numId="7" w16cid:durableId="411581568">
    <w:abstractNumId w:val="3"/>
  </w:num>
  <w:num w:numId="8" w16cid:durableId="168059915">
    <w:abstractNumId w:val="2"/>
  </w:num>
  <w:num w:numId="9" w16cid:durableId="209002173">
    <w:abstractNumId w:val="1"/>
  </w:num>
  <w:num w:numId="10" w16cid:durableId="2093967282">
    <w:abstractNumId w:val="0"/>
  </w:num>
  <w:num w:numId="11" w16cid:durableId="737898124">
    <w:abstractNumId w:val="12"/>
  </w:num>
  <w:num w:numId="12" w16cid:durableId="1678843755">
    <w:abstractNumId w:val="11"/>
  </w:num>
  <w:num w:numId="13" w16cid:durableId="1763330686">
    <w:abstractNumId w:val="10"/>
  </w:num>
  <w:num w:numId="14" w16cid:durableId="1777216294">
    <w:abstractNumId w:val="9"/>
  </w:num>
  <w:num w:numId="15" w16cid:durableId="237636351">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857A3"/>
    <w:rsid w:val="000B0DA2"/>
    <w:rsid w:val="001135B1"/>
    <w:rsid w:val="00116413"/>
    <w:rsid w:val="00164CE2"/>
    <w:rsid w:val="00174280"/>
    <w:rsid w:val="0017492A"/>
    <w:rsid w:val="001918A9"/>
    <w:rsid w:val="001D23A4"/>
    <w:rsid w:val="00244152"/>
    <w:rsid w:val="00246B61"/>
    <w:rsid w:val="00261265"/>
    <w:rsid w:val="00267310"/>
    <w:rsid w:val="002677C4"/>
    <w:rsid w:val="00297D38"/>
    <w:rsid w:val="002C68F3"/>
    <w:rsid w:val="00315557"/>
    <w:rsid w:val="00351FD0"/>
    <w:rsid w:val="003534C7"/>
    <w:rsid w:val="00393C75"/>
    <w:rsid w:val="003B41DF"/>
    <w:rsid w:val="003D7D1F"/>
    <w:rsid w:val="003E737A"/>
    <w:rsid w:val="003F5ABB"/>
    <w:rsid w:val="00417619"/>
    <w:rsid w:val="0046089F"/>
    <w:rsid w:val="004A726B"/>
    <w:rsid w:val="004D2CA6"/>
    <w:rsid w:val="00514DB7"/>
    <w:rsid w:val="00540447"/>
    <w:rsid w:val="00543B25"/>
    <w:rsid w:val="005464F5"/>
    <w:rsid w:val="00550A48"/>
    <w:rsid w:val="0055212A"/>
    <w:rsid w:val="005B74B6"/>
    <w:rsid w:val="005F0AAD"/>
    <w:rsid w:val="005F337F"/>
    <w:rsid w:val="00602FFB"/>
    <w:rsid w:val="006514EA"/>
    <w:rsid w:val="0065525B"/>
    <w:rsid w:val="00666D7E"/>
    <w:rsid w:val="00671530"/>
    <w:rsid w:val="006730D8"/>
    <w:rsid w:val="006955C6"/>
    <w:rsid w:val="006B7D8B"/>
    <w:rsid w:val="006F4A12"/>
    <w:rsid w:val="0072249E"/>
    <w:rsid w:val="00727F1C"/>
    <w:rsid w:val="00732647"/>
    <w:rsid w:val="00746472"/>
    <w:rsid w:val="0075745D"/>
    <w:rsid w:val="00766FC3"/>
    <w:rsid w:val="007C7EE7"/>
    <w:rsid w:val="007F1D92"/>
    <w:rsid w:val="0085033F"/>
    <w:rsid w:val="0086278B"/>
    <w:rsid w:val="008755F2"/>
    <w:rsid w:val="008E33DD"/>
    <w:rsid w:val="008E6CA0"/>
    <w:rsid w:val="008F4441"/>
    <w:rsid w:val="0094541B"/>
    <w:rsid w:val="0097286B"/>
    <w:rsid w:val="00996B99"/>
    <w:rsid w:val="00A03680"/>
    <w:rsid w:val="00A2193F"/>
    <w:rsid w:val="00A75BA9"/>
    <w:rsid w:val="00AB074C"/>
    <w:rsid w:val="00AE0763"/>
    <w:rsid w:val="00B3681B"/>
    <w:rsid w:val="00B4403F"/>
    <w:rsid w:val="00B868F1"/>
    <w:rsid w:val="00BE39E1"/>
    <w:rsid w:val="00BF000E"/>
    <w:rsid w:val="00C57E6B"/>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A22A9"/>
    <w:rsid w:val="00ED3E03"/>
    <w:rsid w:val="00EF6A56"/>
    <w:rsid w:val="00F013BA"/>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918586">
      <w:bodyDiv w:val="1"/>
      <w:marLeft w:val="0"/>
      <w:marRight w:val="0"/>
      <w:marTop w:val="0"/>
      <w:marBottom w:val="0"/>
      <w:divBdr>
        <w:top w:val="none" w:sz="0" w:space="0" w:color="auto"/>
        <w:left w:val="none" w:sz="0" w:space="0" w:color="auto"/>
        <w:bottom w:val="none" w:sz="0" w:space="0" w:color="auto"/>
        <w:right w:val="none" w:sz="0" w:space="0" w:color="auto"/>
      </w:divBdr>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515925086">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991</Characters>
  <Application>Microsoft Office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Abesha Michael</cp:lastModifiedBy>
  <cp:revision>3</cp:revision>
  <dcterms:created xsi:type="dcterms:W3CDTF">2023-06-23T12:42:00Z</dcterms:created>
  <dcterms:modified xsi:type="dcterms:W3CDTF">2023-07-11T13:37:00Z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cc0a19e68a998a1c36e78c476d70f3289a1edcb1df76e7908a2173116b8b2d4c</vt:lpwstr>
  </property>
</Properties>
</file>