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place">
        <w:smartTag w:uri="urn:schemas-microsoft-com:office:smarttags" w:element="Stat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049252AE" w14:textId="41A6C332" w:rsidR="007E37E3" w:rsidRPr="006F7D34" w:rsidRDefault="006F7D34" w:rsidP="007E6913">
      <w:pPr>
        <w:jc w:val="center"/>
        <w:rPr>
          <w:rFonts w:asciiTheme="minorHAnsi" w:hAnsiTheme="minorHAnsi"/>
          <w:b/>
          <w:bCs/>
          <w:szCs w:val="24"/>
        </w:rPr>
      </w:pPr>
      <w:r w:rsidRPr="006F7D34">
        <w:rPr>
          <w:rFonts w:asciiTheme="minorHAnsi" w:hAnsiTheme="minorHAnsi"/>
          <w:noProof/>
        </w:rPr>
        <w:drawing>
          <wp:inline distT="0" distB="0" distL="0" distR="0" wp14:anchorId="69F0B434" wp14:editId="42F798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0084FEDC"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3C479C" w:rsidRPr="003C479C">
        <w:rPr>
          <w:rFonts w:asciiTheme="minorHAnsi" w:hAnsiTheme="minorHAnsi"/>
          <w:b/>
          <w:sz w:val="22"/>
        </w:rPr>
        <w:t>WQ0</w:t>
      </w:r>
      <w:r w:rsidR="002A68D6">
        <w:rPr>
          <w:rFonts w:asciiTheme="minorHAnsi" w:hAnsiTheme="minorHAnsi"/>
          <w:b/>
          <w:sz w:val="22"/>
        </w:rPr>
        <w:t>010206001</w:t>
      </w:r>
    </w:p>
    <w:p w14:paraId="50B5AEEB" w14:textId="77777777" w:rsidR="008B108E" w:rsidRPr="006F7D34" w:rsidRDefault="008B108E">
      <w:pPr>
        <w:widowControl w:val="0"/>
        <w:rPr>
          <w:rFonts w:asciiTheme="minorHAnsi" w:hAnsiTheme="minorHAnsi"/>
          <w:sz w:val="22"/>
        </w:rPr>
      </w:pPr>
    </w:p>
    <w:p w14:paraId="65043EAB" w14:textId="6005F248" w:rsidR="00A92CC7" w:rsidRPr="00652E32" w:rsidRDefault="00A92CC7" w:rsidP="002A68D6">
      <w:pPr>
        <w:widowControl w:val="0"/>
        <w:rPr>
          <w:rFonts w:ascii="Georgia" w:hAnsi="Georgia"/>
          <w:sz w:val="22"/>
          <w:szCs w:val="22"/>
        </w:rPr>
      </w:pPr>
      <w:bookmarkStart w:id="0" w:name="_Hlk108174460"/>
      <w:bookmarkStart w:id="1" w:name="_Hlk109398478"/>
      <w:bookmarkStart w:id="2" w:name="_Hlk110352830"/>
      <w:bookmarkStart w:id="3" w:name="_Hlk110592920"/>
      <w:bookmarkStart w:id="4" w:name="_Hlk110605274"/>
      <w:bookmarkStart w:id="5" w:name="_Hlk110949945"/>
      <w:bookmarkStart w:id="6" w:name="_Hlk119332630"/>
      <w:bookmarkStart w:id="7" w:name="_Hlk119942063"/>
      <w:bookmarkStart w:id="8" w:name="_Hlk124502284"/>
      <w:bookmarkStart w:id="9" w:name="_Hlk127526226"/>
      <w:bookmarkStart w:id="10" w:name="_Hlk127541046"/>
      <w:bookmarkStart w:id="11" w:name="_Hlk130482769"/>
      <w:bookmarkStart w:id="12" w:name="_Hlk132365649"/>
      <w:bookmarkStart w:id="13" w:name="_Hlk133481247"/>
      <w:bookmarkStart w:id="14" w:name="_Hlk140406649"/>
      <w:bookmarkStart w:id="15" w:name="_Hlk147478481"/>
      <w:bookmarkStart w:id="16" w:name="_Hlk135299430"/>
      <w:bookmarkStart w:id="17" w:name="_Hlk134193026"/>
      <w:r w:rsidRPr="00AD138F">
        <w:rPr>
          <w:rFonts w:asciiTheme="minorHAnsi" w:hAnsiTheme="minorHAnsi"/>
          <w:b/>
          <w:sz w:val="22"/>
          <w:szCs w:val="22"/>
        </w:rPr>
        <w:t>APPLICATION.</w:t>
      </w:r>
      <w:r w:rsidR="00386F24" w:rsidRPr="00AD138F">
        <w:rPr>
          <w:rFonts w:asciiTheme="minorHAnsi" w:hAnsiTheme="minorHAnsi"/>
          <w:b/>
          <w:sz w:val="22"/>
          <w:szCs w:val="22"/>
        </w:rPr>
        <w:t xml:space="preserve"> </w:t>
      </w:r>
      <w:r w:rsidR="003C479C" w:rsidRPr="003C479C">
        <w:rPr>
          <w:rFonts w:asciiTheme="minorHAnsi" w:hAnsiTheme="minorHAnsi"/>
          <w:sz w:val="22"/>
          <w:szCs w:val="22"/>
        </w:rPr>
        <w:t xml:space="preserve">City of La </w:t>
      </w:r>
      <w:r w:rsidR="002A68D6">
        <w:rPr>
          <w:rFonts w:asciiTheme="minorHAnsi" w:hAnsiTheme="minorHAnsi"/>
          <w:sz w:val="22"/>
          <w:szCs w:val="22"/>
        </w:rPr>
        <w:t>Porte</w:t>
      </w:r>
      <w:r w:rsidR="00295048">
        <w:rPr>
          <w:rFonts w:asciiTheme="minorHAnsi" w:hAnsiTheme="minorHAnsi"/>
          <w:sz w:val="22"/>
          <w:szCs w:val="22"/>
        </w:rPr>
        <w:t xml:space="preserve">, </w:t>
      </w:r>
      <w:r w:rsidR="002A68D6" w:rsidRPr="002A68D6">
        <w:rPr>
          <w:rFonts w:asciiTheme="minorHAnsi" w:hAnsiTheme="minorHAnsi"/>
          <w:sz w:val="22"/>
          <w:szCs w:val="22"/>
        </w:rPr>
        <w:t>2963 North 23rd Street</w:t>
      </w:r>
      <w:r w:rsidR="002A68D6">
        <w:rPr>
          <w:rFonts w:asciiTheme="minorHAnsi" w:hAnsiTheme="minorHAnsi"/>
          <w:sz w:val="22"/>
          <w:szCs w:val="22"/>
        </w:rPr>
        <w:t xml:space="preserve">, </w:t>
      </w:r>
      <w:r w:rsidR="002A68D6" w:rsidRPr="002A68D6">
        <w:rPr>
          <w:rFonts w:asciiTheme="minorHAnsi" w:hAnsiTheme="minorHAnsi"/>
          <w:sz w:val="22"/>
          <w:szCs w:val="22"/>
        </w:rPr>
        <w:t>La Porte, Texas 77571</w:t>
      </w:r>
      <w:r w:rsidR="00AD138F" w:rsidRPr="00AD138F">
        <w:rPr>
          <w:rFonts w:asciiTheme="minorHAnsi" w:hAnsiTheme="minorHAnsi"/>
          <w:sz w:val="22"/>
          <w:szCs w:val="22"/>
        </w:rPr>
        <w:t>,</w:t>
      </w:r>
      <w:r w:rsidR="009B6E3F" w:rsidRPr="00AD138F">
        <w:rPr>
          <w:rFonts w:asciiTheme="minorHAnsi" w:hAnsiTheme="minorHAnsi"/>
          <w:sz w:val="22"/>
          <w:szCs w:val="22"/>
        </w:rPr>
        <w:t xml:space="preserve"> has applied to the Texas Commission on Environmental Quality (TCEQ) to amend Texas Pollutant Discharge Elimination System (TPDES) Permit No. </w:t>
      </w:r>
      <w:r w:rsidR="002A68D6" w:rsidRPr="002A68D6">
        <w:rPr>
          <w:rFonts w:asciiTheme="minorHAnsi" w:hAnsiTheme="minorHAnsi"/>
          <w:sz w:val="22"/>
          <w:szCs w:val="22"/>
        </w:rPr>
        <w:t xml:space="preserve">WQ0010206001 </w:t>
      </w:r>
      <w:r w:rsidR="009B6E3F" w:rsidRPr="00AD138F">
        <w:rPr>
          <w:rFonts w:asciiTheme="minorHAnsi" w:hAnsiTheme="minorHAnsi"/>
          <w:sz w:val="22"/>
          <w:szCs w:val="22"/>
        </w:rPr>
        <w:t>(EPA I.D. No.</w:t>
      </w:r>
      <w:r w:rsidR="00D60DEA" w:rsidRPr="00D60DEA">
        <w:t xml:space="preserve"> </w:t>
      </w:r>
      <w:r w:rsidR="002A68D6" w:rsidRPr="002A68D6">
        <w:rPr>
          <w:rFonts w:asciiTheme="minorHAnsi" w:hAnsiTheme="minorHAnsi"/>
          <w:sz w:val="22"/>
          <w:szCs w:val="22"/>
        </w:rPr>
        <w:t>TX0022799</w:t>
      </w:r>
      <w:r w:rsidR="009B6E3F" w:rsidRPr="00AD138F">
        <w:rPr>
          <w:rFonts w:asciiTheme="minorHAnsi" w:hAnsiTheme="minorHAnsi"/>
          <w:sz w:val="22"/>
          <w:szCs w:val="22"/>
        </w:rPr>
        <w:t xml:space="preserve">) </w:t>
      </w:r>
      <w:r w:rsidR="000459B6" w:rsidRPr="000459B6">
        <w:rPr>
          <w:rFonts w:asciiTheme="minorHAnsi" w:hAnsiTheme="minorHAnsi"/>
          <w:sz w:val="22"/>
          <w:szCs w:val="22"/>
        </w:rPr>
        <w:t>to authorize</w:t>
      </w:r>
      <w:r w:rsidR="002E5FD6">
        <w:rPr>
          <w:rFonts w:asciiTheme="minorHAnsi" w:hAnsiTheme="minorHAnsi"/>
          <w:sz w:val="22"/>
          <w:szCs w:val="22"/>
        </w:rPr>
        <w:t xml:space="preserve"> </w:t>
      </w:r>
      <w:r w:rsidR="002A68D6">
        <w:rPr>
          <w:rFonts w:asciiTheme="minorHAnsi" w:hAnsiTheme="minorHAnsi"/>
          <w:sz w:val="22"/>
          <w:szCs w:val="22"/>
        </w:rPr>
        <w:t>modifications to the current copper discharge limit</w:t>
      </w:r>
      <w:r w:rsidR="00386F24" w:rsidRPr="00AD138F">
        <w:rPr>
          <w:rFonts w:asciiTheme="minorHAnsi" w:hAnsiTheme="minorHAnsi"/>
          <w:sz w:val="22"/>
          <w:szCs w:val="22"/>
        </w:rPr>
        <w:t>.</w:t>
      </w:r>
      <w:r w:rsidR="009B6E3F" w:rsidRPr="00AD138F">
        <w:rPr>
          <w:rFonts w:asciiTheme="minorHAnsi" w:hAnsiTheme="minorHAnsi"/>
          <w:sz w:val="22"/>
          <w:szCs w:val="22"/>
        </w:rPr>
        <w:t xml:space="preserve"> The domestic wastewater treatment</w:t>
      </w:r>
      <w:r w:rsidR="00AD138F" w:rsidRPr="00AD138F">
        <w:rPr>
          <w:rFonts w:asciiTheme="minorHAnsi" w:hAnsiTheme="minorHAnsi"/>
          <w:sz w:val="22"/>
          <w:szCs w:val="22"/>
        </w:rPr>
        <w:t xml:space="preserve"> </w:t>
      </w:r>
      <w:r w:rsidR="009B6E3F" w:rsidRPr="00AD138F">
        <w:rPr>
          <w:rFonts w:asciiTheme="minorHAnsi" w:hAnsiTheme="minorHAnsi"/>
          <w:sz w:val="22"/>
          <w:szCs w:val="22"/>
        </w:rPr>
        <w:t xml:space="preserve">facility </w:t>
      </w:r>
      <w:r w:rsidR="00E90253">
        <w:rPr>
          <w:rFonts w:asciiTheme="minorHAnsi" w:hAnsiTheme="minorHAnsi"/>
          <w:sz w:val="22"/>
          <w:szCs w:val="22"/>
        </w:rPr>
        <w:t xml:space="preserve">is </w:t>
      </w:r>
      <w:proofErr w:type="gramStart"/>
      <w:r w:rsidR="00E90253">
        <w:rPr>
          <w:rFonts w:asciiTheme="minorHAnsi" w:hAnsiTheme="minorHAnsi"/>
          <w:sz w:val="22"/>
          <w:szCs w:val="22"/>
        </w:rPr>
        <w:t>located</w:t>
      </w:r>
      <w:proofErr w:type="gramEnd"/>
      <w:r w:rsidR="00E90253">
        <w:rPr>
          <w:rFonts w:asciiTheme="minorHAnsi" w:hAnsiTheme="minorHAnsi"/>
          <w:sz w:val="22"/>
          <w:szCs w:val="22"/>
        </w:rPr>
        <w:t xml:space="preserve"> at </w:t>
      </w:r>
      <w:r w:rsidR="00C602F3">
        <w:rPr>
          <w:rFonts w:asciiTheme="minorHAnsi" w:hAnsiTheme="minorHAnsi"/>
          <w:sz w:val="22"/>
          <w:szCs w:val="22"/>
        </w:rPr>
        <w:t xml:space="preserve">1301 South 4th Street, La Porte, in Harris </w:t>
      </w:r>
      <w:r w:rsidR="003C479C">
        <w:rPr>
          <w:rFonts w:asciiTheme="minorHAnsi" w:hAnsiTheme="minorHAnsi"/>
          <w:sz w:val="22"/>
          <w:szCs w:val="22"/>
        </w:rPr>
        <w:t>County</w:t>
      </w:r>
      <w:r w:rsidR="005E0E70">
        <w:rPr>
          <w:rFonts w:asciiTheme="minorHAnsi" w:hAnsiTheme="minorHAnsi"/>
          <w:sz w:val="22"/>
          <w:szCs w:val="22"/>
        </w:rPr>
        <w:t xml:space="preserve">, Texas </w:t>
      </w:r>
      <w:r w:rsidR="00C602F3">
        <w:rPr>
          <w:rFonts w:asciiTheme="minorHAnsi" w:hAnsiTheme="minorHAnsi"/>
          <w:sz w:val="22"/>
          <w:szCs w:val="22"/>
        </w:rPr>
        <w:t>77571</w:t>
      </w:r>
      <w:r w:rsidR="00E90253">
        <w:rPr>
          <w:rFonts w:asciiTheme="minorHAnsi" w:hAnsiTheme="minorHAnsi"/>
          <w:sz w:val="22"/>
          <w:szCs w:val="22"/>
        </w:rPr>
        <w:t>.</w:t>
      </w:r>
      <w:r w:rsidR="00386F24" w:rsidRPr="00AD138F">
        <w:rPr>
          <w:rFonts w:asciiTheme="minorHAnsi" w:hAnsiTheme="minorHAnsi"/>
          <w:sz w:val="22"/>
          <w:szCs w:val="22"/>
        </w:rPr>
        <w:t xml:space="preserve"> </w:t>
      </w:r>
      <w:r w:rsidR="009B6E3F" w:rsidRPr="00AD138F">
        <w:rPr>
          <w:rFonts w:asciiTheme="minorHAnsi" w:hAnsiTheme="minorHAnsi"/>
          <w:sz w:val="22"/>
          <w:szCs w:val="22"/>
        </w:rPr>
        <w:t>The discharge route</w:t>
      </w:r>
      <w:r w:rsidR="00FC6353">
        <w:rPr>
          <w:rFonts w:asciiTheme="minorHAnsi" w:hAnsiTheme="minorHAnsi"/>
          <w:sz w:val="22"/>
          <w:szCs w:val="22"/>
        </w:rPr>
        <w:t xml:space="preserve"> </w:t>
      </w:r>
      <w:r w:rsidR="002E5FD6">
        <w:rPr>
          <w:rFonts w:asciiTheme="minorHAnsi" w:hAnsiTheme="minorHAnsi"/>
          <w:sz w:val="22"/>
          <w:szCs w:val="22"/>
        </w:rPr>
        <w:t>is</w:t>
      </w:r>
      <w:r w:rsidR="009B6E3F" w:rsidRPr="00AD138F">
        <w:rPr>
          <w:rFonts w:asciiTheme="minorHAnsi" w:hAnsiTheme="minorHAnsi"/>
          <w:sz w:val="22"/>
          <w:szCs w:val="22"/>
        </w:rPr>
        <w:t xml:space="preserve"> from the plant site</w:t>
      </w:r>
      <w:r w:rsidR="00DF1380">
        <w:rPr>
          <w:rFonts w:asciiTheme="minorHAnsi" w:hAnsiTheme="minorHAnsi"/>
          <w:sz w:val="22"/>
          <w:szCs w:val="22"/>
        </w:rPr>
        <w:t xml:space="preserve"> </w:t>
      </w:r>
      <w:r w:rsidR="003C479C">
        <w:rPr>
          <w:rFonts w:asciiTheme="minorHAnsi" w:hAnsiTheme="minorHAnsi"/>
          <w:sz w:val="22"/>
          <w:szCs w:val="22"/>
        </w:rPr>
        <w:t>to a</w:t>
      </w:r>
      <w:r w:rsidR="00C602F3">
        <w:rPr>
          <w:rFonts w:asciiTheme="minorHAnsi" w:hAnsiTheme="minorHAnsi"/>
          <w:sz w:val="22"/>
          <w:szCs w:val="22"/>
        </w:rPr>
        <w:t xml:space="preserve">n unnamed </w:t>
      </w:r>
      <w:r w:rsidR="003C479C">
        <w:rPr>
          <w:rFonts w:asciiTheme="minorHAnsi" w:hAnsiTheme="minorHAnsi"/>
          <w:sz w:val="22"/>
          <w:szCs w:val="22"/>
        </w:rPr>
        <w:t xml:space="preserve">drainage ditch, thence to </w:t>
      </w:r>
      <w:r w:rsidR="00C602F3">
        <w:rPr>
          <w:rFonts w:asciiTheme="minorHAnsi" w:hAnsiTheme="minorHAnsi"/>
          <w:sz w:val="22"/>
          <w:szCs w:val="22"/>
        </w:rPr>
        <w:t>Little Cedar Bayou, thence to Upper Galveston Bay</w:t>
      </w:r>
      <w:r w:rsidR="009B6E3F" w:rsidRPr="00AD138F">
        <w:rPr>
          <w:rFonts w:asciiTheme="minorHAnsi" w:hAnsiTheme="minorHAnsi"/>
          <w:sz w:val="22"/>
          <w:szCs w:val="22"/>
        </w:rPr>
        <w:t xml:space="preserve">. TCEQ received this application on </w:t>
      </w:r>
      <w:r w:rsidR="00C602F3">
        <w:rPr>
          <w:rFonts w:asciiTheme="minorHAnsi" w:hAnsiTheme="minorHAnsi"/>
          <w:sz w:val="22"/>
          <w:szCs w:val="22"/>
        </w:rPr>
        <w:t>September 29, 2023</w:t>
      </w:r>
      <w:r w:rsidR="009B6E3F" w:rsidRPr="00AD138F">
        <w:rPr>
          <w:rFonts w:asciiTheme="minorHAnsi" w:hAnsiTheme="minorHAnsi"/>
          <w:sz w:val="22"/>
          <w:szCs w:val="22"/>
        </w:rPr>
        <w:t>.</w:t>
      </w:r>
      <w:r w:rsidR="00386F24" w:rsidRPr="00AD138F">
        <w:rPr>
          <w:rFonts w:asciiTheme="minorHAnsi" w:hAnsiTheme="minorHAnsi"/>
          <w:sz w:val="22"/>
          <w:szCs w:val="22"/>
        </w:rPr>
        <w:t xml:space="preserve"> </w:t>
      </w:r>
      <w:r w:rsidR="009B6E3F" w:rsidRPr="00AD138F">
        <w:rPr>
          <w:rFonts w:asciiTheme="minorHAnsi" w:hAnsiTheme="minorHAnsi"/>
          <w:sz w:val="22"/>
          <w:szCs w:val="22"/>
        </w:rPr>
        <w:t xml:space="preserve"> The permit application </w:t>
      </w:r>
      <w:r w:rsidR="000765D9">
        <w:rPr>
          <w:rFonts w:asciiTheme="minorHAnsi" w:hAnsiTheme="minorHAnsi"/>
          <w:sz w:val="22"/>
          <w:szCs w:val="22"/>
        </w:rPr>
        <w:t xml:space="preserve">will be </w:t>
      </w:r>
      <w:r w:rsidR="009B6E3F" w:rsidRPr="00AD138F">
        <w:rPr>
          <w:rFonts w:asciiTheme="minorHAnsi" w:hAnsiTheme="minorHAnsi"/>
          <w:sz w:val="22"/>
          <w:szCs w:val="22"/>
        </w:rPr>
        <w:t>available for viewing and copying at</w:t>
      </w:r>
      <w:r w:rsidR="00714DD7">
        <w:rPr>
          <w:rFonts w:asciiTheme="minorHAnsi" w:hAnsiTheme="minorHAnsi"/>
          <w:sz w:val="22"/>
          <w:szCs w:val="22"/>
        </w:rPr>
        <w:t xml:space="preserve"> </w:t>
      </w:r>
      <w:r w:rsidR="003C479C">
        <w:rPr>
          <w:rFonts w:asciiTheme="minorHAnsi" w:hAnsiTheme="minorHAnsi"/>
          <w:sz w:val="22"/>
          <w:szCs w:val="22"/>
        </w:rPr>
        <w:t xml:space="preserve">La </w:t>
      </w:r>
      <w:r w:rsidR="00C602F3">
        <w:rPr>
          <w:rFonts w:asciiTheme="minorHAnsi" w:hAnsiTheme="minorHAnsi"/>
          <w:sz w:val="22"/>
          <w:szCs w:val="22"/>
        </w:rPr>
        <w:t>Porte</w:t>
      </w:r>
      <w:r w:rsidR="003C479C">
        <w:rPr>
          <w:rFonts w:asciiTheme="minorHAnsi" w:hAnsiTheme="minorHAnsi"/>
          <w:sz w:val="22"/>
          <w:szCs w:val="22"/>
        </w:rPr>
        <w:t xml:space="preserve"> City Hall, </w:t>
      </w:r>
      <w:r w:rsidR="00CB5568">
        <w:rPr>
          <w:rFonts w:asciiTheme="minorHAnsi" w:hAnsiTheme="minorHAnsi"/>
          <w:sz w:val="22"/>
          <w:szCs w:val="22"/>
        </w:rPr>
        <w:t>604 West Fairmont Parkway, La Porte,</w:t>
      </w:r>
      <w:r w:rsidR="005E0E70">
        <w:rPr>
          <w:rFonts w:asciiTheme="minorHAnsi" w:hAnsiTheme="minorHAnsi"/>
          <w:sz w:val="22"/>
          <w:szCs w:val="22"/>
        </w:rPr>
        <w:t xml:space="preserve"> Texas </w:t>
      </w:r>
      <w:r w:rsidR="000765D9">
        <w:rPr>
          <w:rFonts w:asciiTheme="minorHAnsi" w:hAnsiTheme="minorHAnsi"/>
          <w:sz w:val="22"/>
          <w:szCs w:val="22"/>
        </w:rPr>
        <w:t>prior to the date this notice is published in the newspaper</w:t>
      </w:r>
      <w:r w:rsidR="00107562">
        <w:rPr>
          <w:rFonts w:asciiTheme="minorHAnsi" w:hAnsiTheme="minorHAnsi"/>
          <w:sz w:val="22"/>
          <w:szCs w:val="22"/>
        </w:rPr>
        <w:t xml:space="preserve">. </w:t>
      </w:r>
      <w:r w:rsidRPr="003F3C80">
        <w:rPr>
          <w:rFonts w:ascii="Georgia" w:hAnsi="Georgia"/>
          <w:sz w:val="22"/>
          <w:szCs w:val="22"/>
        </w:rPr>
        <w:t>This link to an electronic map of the site or facility's general location</w:t>
      </w:r>
      <w:r w:rsidRPr="00652E32">
        <w:rPr>
          <w:rFonts w:ascii="Georgia" w:hAnsi="Georgia"/>
          <w:sz w:val="22"/>
          <w:szCs w:val="22"/>
        </w:rPr>
        <w:t xml:space="preserve"> is provided as a public courtesy and not part of the application or notice. For </w:t>
      </w:r>
      <w:r w:rsidR="00855797">
        <w:rPr>
          <w:rFonts w:ascii="Georgia" w:hAnsi="Georgia"/>
          <w:sz w:val="22"/>
          <w:szCs w:val="22"/>
        </w:rPr>
        <w:t xml:space="preserve">the </w:t>
      </w:r>
      <w:r w:rsidRPr="00652E32">
        <w:rPr>
          <w:rFonts w:ascii="Georgia" w:hAnsi="Georgia"/>
          <w:sz w:val="22"/>
          <w:szCs w:val="22"/>
        </w:rPr>
        <w:t xml:space="preserve">exact location, refer to </w:t>
      </w:r>
      <w:r w:rsidR="00855797">
        <w:rPr>
          <w:rFonts w:ascii="Georgia" w:hAnsi="Georgia"/>
          <w:sz w:val="22"/>
          <w:szCs w:val="22"/>
        </w:rPr>
        <w:t xml:space="preserve">the </w:t>
      </w:r>
      <w:r w:rsidRPr="00652E32">
        <w:rPr>
          <w:rFonts w:ascii="Georgia" w:hAnsi="Georgia"/>
          <w:sz w:val="22"/>
          <w:szCs w:val="22"/>
        </w:rPr>
        <w:t>application.</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A087879" w14:textId="06ECE642" w:rsidR="005E0E70" w:rsidRDefault="00CB5568" w:rsidP="00E1474D">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HYPERLINK "</w:instrText>
      </w:r>
      <w:r w:rsidRPr="00CB5568">
        <w:rPr>
          <w:rFonts w:asciiTheme="minorHAnsi" w:hAnsiTheme="minorHAnsi"/>
          <w:sz w:val="22"/>
          <w:szCs w:val="18"/>
        </w:rPr>
        <w:instrText>https://gisweb.tceq.texas.gov/LocationMapper/?marker=-95.0225,29.650833&amp;level=18</w:instrText>
      </w:r>
      <w:r>
        <w:rPr>
          <w:rFonts w:asciiTheme="minorHAnsi" w:hAnsiTheme="minorHAnsi"/>
          <w:sz w:val="22"/>
          <w:szCs w:val="18"/>
        </w:rPr>
        <w:instrText>"</w:instrText>
      </w:r>
      <w:r>
        <w:rPr>
          <w:rFonts w:asciiTheme="minorHAnsi" w:hAnsiTheme="minorHAnsi"/>
          <w:sz w:val="22"/>
          <w:szCs w:val="18"/>
        </w:rPr>
      </w:r>
      <w:r>
        <w:rPr>
          <w:rFonts w:asciiTheme="minorHAnsi" w:hAnsiTheme="minorHAnsi"/>
          <w:sz w:val="22"/>
          <w:szCs w:val="18"/>
        </w:rPr>
        <w:fldChar w:fldCharType="separate"/>
      </w:r>
      <w:r w:rsidRPr="00620329">
        <w:rPr>
          <w:rStyle w:val="Hyperlink"/>
          <w:rFonts w:asciiTheme="minorHAnsi" w:hAnsiTheme="minorHAnsi"/>
          <w:sz w:val="22"/>
          <w:szCs w:val="18"/>
        </w:rPr>
        <w:t>https://gisweb.tceq.texas.gov/LocationMapper/?marker=-95.0225,29.650833&amp;level=18</w:t>
      </w:r>
      <w:r>
        <w:rPr>
          <w:rFonts w:asciiTheme="minorHAnsi" w:hAnsiTheme="minorHAnsi"/>
          <w:sz w:val="22"/>
          <w:szCs w:val="18"/>
        </w:rPr>
        <w:fldChar w:fldCharType="end"/>
      </w:r>
      <w:r>
        <w:rPr>
          <w:rFonts w:asciiTheme="minorHAnsi" w:hAnsiTheme="minorHAnsi"/>
          <w:sz w:val="22"/>
          <w:szCs w:val="18"/>
        </w:rPr>
        <w:t xml:space="preserve"> </w:t>
      </w:r>
    </w:p>
    <w:bookmarkEnd w:id="15"/>
    <w:p w14:paraId="017DEC41" w14:textId="77777777" w:rsidR="00CB5568" w:rsidRDefault="00CB5568" w:rsidP="00E1474D">
      <w:pPr>
        <w:widowControl w:val="0"/>
        <w:rPr>
          <w:rFonts w:asciiTheme="minorHAnsi" w:hAnsiTheme="minorHAnsi"/>
          <w:sz w:val="22"/>
          <w:szCs w:val="18"/>
        </w:rPr>
      </w:pPr>
    </w:p>
    <w:p w14:paraId="42B328D3" w14:textId="6DCBA7DE" w:rsidR="006D5D58" w:rsidRDefault="006D5D58" w:rsidP="00E1474D">
      <w:pPr>
        <w:widowControl w:val="0"/>
        <w:rPr>
          <w:rFonts w:asciiTheme="minorHAnsi" w:hAnsiTheme="minorHAnsi"/>
          <w:sz w:val="22"/>
          <w:szCs w:val="18"/>
        </w:rPr>
      </w:pPr>
      <w:r w:rsidRPr="00CC1E94">
        <w:rPr>
          <w:rFonts w:asciiTheme="minorHAnsi" w:hAnsiTheme="minorHAnsi"/>
          <w:sz w:val="22"/>
          <w:szCs w:val="22"/>
        </w:rPr>
        <w:t xml:space="preserve">The application is subject to the goals and policies of the Texas Coastal Management Program and must be consistent with the applicable Coastal Management Program goals and policies.  </w:t>
      </w:r>
    </w:p>
    <w:bookmarkEnd w:id="16"/>
    <w:p w14:paraId="18813909" w14:textId="77777777" w:rsidR="002E5FD6" w:rsidRDefault="002E5FD6" w:rsidP="00E1474D">
      <w:pPr>
        <w:widowControl w:val="0"/>
        <w:rPr>
          <w:rFonts w:asciiTheme="minorHAnsi" w:hAnsiTheme="minorHAnsi"/>
          <w:sz w:val="22"/>
          <w:szCs w:val="18"/>
        </w:rPr>
      </w:pPr>
    </w:p>
    <w:p w14:paraId="3745FFBB" w14:textId="77777777" w:rsidR="000F254A" w:rsidRPr="008B1CDC" w:rsidRDefault="000F254A" w:rsidP="000F254A">
      <w:pPr>
        <w:widowControl w:val="0"/>
        <w:rPr>
          <w:rFonts w:ascii="Georgia" w:hAnsi="Georgia"/>
          <w:b/>
          <w:sz w:val="22"/>
          <w:szCs w:val="22"/>
        </w:rPr>
      </w:pPr>
      <w:r w:rsidRPr="0037280B">
        <w:rPr>
          <w:rFonts w:ascii="Georgia" w:hAnsi="Georgia"/>
          <w:b/>
          <w:sz w:val="22"/>
          <w:szCs w:val="22"/>
        </w:rPr>
        <w:t>ALTERNATIVE LANGUAGE NOTICE.</w:t>
      </w:r>
      <w:r w:rsidRPr="0037280B">
        <w:rPr>
          <w:bCs/>
          <w:sz w:val="22"/>
          <w:szCs w:val="22"/>
        </w:rPr>
        <w:t> </w:t>
      </w:r>
      <w:r w:rsidRPr="0037280B">
        <w:rPr>
          <w:rFonts w:ascii="Georgia" w:hAnsi="Georgia"/>
          <w:bCs/>
          <w:sz w:val="22"/>
          <w:szCs w:val="22"/>
        </w:rPr>
        <w:t xml:space="preserve">Alternative language notice in Spanish is available at </w:t>
      </w:r>
      <w:hyperlink r:id="rId6" w:history="1">
        <w:r w:rsidRPr="0037280B">
          <w:rPr>
            <w:rStyle w:val="Hyperlink"/>
            <w:rFonts w:ascii="Georgia" w:hAnsi="Georgia"/>
            <w:bCs/>
            <w:sz w:val="22"/>
            <w:szCs w:val="22"/>
          </w:rPr>
          <w:t>https://www.tceq.texas.gov/permitting/wastewater/plain-language-summaries-and-public-notices</w:t>
        </w:r>
      </w:hyperlink>
      <w:r w:rsidRPr="0037280B">
        <w:rPr>
          <w:rFonts w:ascii="Georgia" w:hAnsi="Georgia"/>
          <w:bCs/>
          <w:sz w:val="22"/>
          <w:szCs w:val="22"/>
        </w:rPr>
        <w:t>.</w:t>
      </w:r>
      <w:r w:rsidRPr="0037280B">
        <w:rPr>
          <w:b/>
          <w:bCs/>
          <w:sz w:val="22"/>
          <w:szCs w:val="22"/>
        </w:rPr>
        <w:t xml:space="preserve"> </w:t>
      </w:r>
      <w:r w:rsidRPr="0037280B">
        <w:rPr>
          <w:rFonts w:ascii="Georgia" w:hAnsi="Georgia"/>
          <w:sz w:val="22"/>
          <w:szCs w:val="22"/>
        </w:rPr>
        <w:t xml:space="preserve">El aviso de idioma alternativo en español está disponible en </w:t>
      </w:r>
      <w:hyperlink r:id="rId7" w:history="1">
        <w:r w:rsidRPr="0037280B">
          <w:rPr>
            <w:rStyle w:val="Hyperlink"/>
            <w:rFonts w:ascii="Georgia" w:hAnsi="Georgia"/>
            <w:bCs/>
            <w:sz w:val="22"/>
            <w:szCs w:val="22"/>
          </w:rPr>
          <w:t>https://www.tceq.texas.gov/permitting/wastewater/plain-language-summaries-and-public-notices</w:t>
        </w:r>
      </w:hyperlink>
      <w:r w:rsidRPr="0037280B">
        <w:rPr>
          <w:rFonts w:ascii="Georgia" w:hAnsi="Georgia"/>
          <w:bCs/>
          <w:sz w:val="22"/>
          <w:szCs w:val="22"/>
        </w:rPr>
        <w:t>.</w:t>
      </w:r>
    </w:p>
    <w:bookmarkEnd w:id="17"/>
    <w:p w14:paraId="7811A95B" w14:textId="77777777" w:rsidR="000F254A" w:rsidRDefault="000F254A"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lastRenderedPageBreak/>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 xml:space="preserve">Please be aware that any contact information you provide, </w:t>
      </w:r>
      <w:r w:rsidR="00465615" w:rsidRPr="00465615">
        <w:rPr>
          <w:rFonts w:ascii="Georgia" w:hAnsi="Georgia"/>
          <w:sz w:val="22"/>
          <w:szCs w:val="22"/>
        </w:rPr>
        <w:lastRenderedPageBreak/>
        <w:t>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4CF3CB03" w14:textId="77777777" w:rsidR="0069505B" w:rsidRDefault="0069505B" w:rsidP="009B6E3F">
      <w:pPr>
        <w:widowControl w:val="0"/>
        <w:rPr>
          <w:rFonts w:asciiTheme="minorHAnsi" w:hAnsiTheme="minorHAnsi"/>
          <w:sz w:val="22"/>
        </w:rPr>
      </w:pPr>
    </w:p>
    <w:p w14:paraId="3FC00ACE" w14:textId="55E7A131" w:rsidR="00A92CC7" w:rsidRPr="00AD138F" w:rsidRDefault="008B108E" w:rsidP="003C479C">
      <w:pPr>
        <w:widowControl w:val="0"/>
        <w:rPr>
          <w:rFonts w:asciiTheme="minorHAnsi" w:hAnsiTheme="minorHAnsi"/>
          <w:sz w:val="22"/>
          <w:szCs w:val="22"/>
        </w:rPr>
      </w:pPr>
      <w:bookmarkStart w:id="18" w:name="_Hlk108174446"/>
      <w:r w:rsidRPr="00AD138F">
        <w:rPr>
          <w:rFonts w:asciiTheme="minorHAnsi" w:hAnsiTheme="minorHAnsi"/>
          <w:sz w:val="22"/>
        </w:rPr>
        <w:t xml:space="preserve">Further information may also be obtained from </w:t>
      </w:r>
      <w:r w:rsidR="003C479C" w:rsidRPr="003C479C">
        <w:rPr>
          <w:rFonts w:asciiTheme="minorHAnsi" w:hAnsiTheme="minorHAnsi"/>
          <w:sz w:val="22"/>
          <w:szCs w:val="22"/>
        </w:rPr>
        <w:t xml:space="preserve">City of La </w:t>
      </w:r>
      <w:r w:rsidR="00A80489">
        <w:rPr>
          <w:rFonts w:asciiTheme="minorHAnsi" w:hAnsiTheme="minorHAnsi"/>
          <w:sz w:val="22"/>
          <w:szCs w:val="22"/>
        </w:rPr>
        <w:t>Porte</w:t>
      </w:r>
      <w:r w:rsidR="003C479C" w:rsidRPr="003C479C">
        <w:rPr>
          <w:rFonts w:asciiTheme="minorHAnsi" w:hAnsiTheme="minorHAnsi"/>
          <w:sz w:val="22"/>
          <w:szCs w:val="22"/>
        </w:rPr>
        <w:t xml:space="preserve"> </w:t>
      </w:r>
      <w:r w:rsidR="009B6E3F" w:rsidRPr="00AD138F">
        <w:rPr>
          <w:rFonts w:asciiTheme="minorHAnsi" w:hAnsiTheme="minorHAnsi"/>
          <w:sz w:val="22"/>
          <w:szCs w:val="22"/>
        </w:rPr>
        <w:t xml:space="preserve">at the address </w:t>
      </w:r>
      <w:proofErr w:type="gramStart"/>
      <w:r w:rsidR="009B6E3F" w:rsidRPr="00AD138F">
        <w:rPr>
          <w:rFonts w:asciiTheme="minorHAnsi" w:hAnsiTheme="minorHAnsi"/>
          <w:sz w:val="22"/>
          <w:szCs w:val="22"/>
        </w:rPr>
        <w:t>stated</w:t>
      </w:r>
      <w:proofErr w:type="gramEnd"/>
      <w:r w:rsidR="009B6E3F" w:rsidRPr="00AD138F">
        <w:rPr>
          <w:rFonts w:asciiTheme="minorHAnsi" w:hAnsiTheme="minorHAnsi"/>
          <w:sz w:val="22"/>
          <w:szCs w:val="22"/>
        </w:rPr>
        <w:t xml:space="preserve"> above or by calling </w:t>
      </w:r>
      <w:r w:rsidR="00A80489">
        <w:rPr>
          <w:rFonts w:asciiTheme="minorHAnsi" w:hAnsiTheme="minorHAnsi" w:cs="Arial"/>
          <w:sz w:val="22"/>
          <w:szCs w:val="22"/>
        </w:rPr>
        <w:t xml:space="preserve">Mr. Richard Neely at </w:t>
      </w:r>
      <w:r w:rsidR="00D8245A">
        <w:rPr>
          <w:rFonts w:asciiTheme="minorHAnsi" w:hAnsiTheme="minorHAnsi" w:cs="Arial"/>
          <w:sz w:val="22"/>
          <w:szCs w:val="22"/>
        </w:rPr>
        <w:t>281-470-5111.</w:t>
      </w:r>
    </w:p>
    <w:bookmarkEnd w:id="18"/>
    <w:p w14:paraId="456B5D13"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63E2A315"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3E6388">
        <w:rPr>
          <w:rFonts w:asciiTheme="minorHAnsi" w:hAnsiTheme="minorHAnsi"/>
          <w:sz w:val="22"/>
        </w:rPr>
        <w:t>December 2</w:t>
      </w:r>
      <w:r w:rsidR="00967D29">
        <w:rPr>
          <w:rFonts w:asciiTheme="minorHAnsi" w:hAnsiTheme="minorHAnsi"/>
          <w:sz w:val="22"/>
        </w:rPr>
        <w:t>2</w:t>
      </w:r>
      <w:r w:rsidR="003E6388">
        <w:rPr>
          <w:rFonts w:asciiTheme="minorHAnsi" w:hAnsiTheme="minorHAnsi"/>
          <w:sz w:val="22"/>
        </w:rPr>
        <w:t>, 2023</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38437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459B6"/>
    <w:rsid w:val="0005341D"/>
    <w:rsid w:val="000765D9"/>
    <w:rsid w:val="000A3210"/>
    <w:rsid w:val="000D0005"/>
    <w:rsid w:val="000E31F9"/>
    <w:rsid w:val="000E5D10"/>
    <w:rsid w:val="000F254A"/>
    <w:rsid w:val="00107562"/>
    <w:rsid w:val="00172FBB"/>
    <w:rsid w:val="001B4D86"/>
    <w:rsid w:val="001C0481"/>
    <w:rsid w:val="001D4CD3"/>
    <w:rsid w:val="00200DA8"/>
    <w:rsid w:val="0021410B"/>
    <w:rsid w:val="00215262"/>
    <w:rsid w:val="00235029"/>
    <w:rsid w:val="00270151"/>
    <w:rsid w:val="00295048"/>
    <w:rsid w:val="002A0D9B"/>
    <w:rsid w:val="002A68D6"/>
    <w:rsid w:val="002E5FD6"/>
    <w:rsid w:val="003432B2"/>
    <w:rsid w:val="00386F24"/>
    <w:rsid w:val="003C2D33"/>
    <w:rsid w:val="003C479C"/>
    <w:rsid w:val="003D593A"/>
    <w:rsid w:val="003E04FA"/>
    <w:rsid w:val="003E39D7"/>
    <w:rsid w:val="003E6388"/>
    <w:rsid w:val="003F5920"/>
    <w:rsid w:val="00420E81"/>
    <w:rsid w:val="00465615"/>
    <w:rsid w:val="00485511"/>
    <w:rsid w:val="004B2E5B"/>
    <w:rsid w:val="004C3D54"/>
    <w:rsid w:val="004C590F"/>
    <w:rsid w:val="004E0E73"/>
    <w:rsid w:val="0050364B"/>
    <w:rsid w:val="005100A7"/>
    <w:rsid w:val="00511F54"/>
    <w:rsid w:val="00517ACC"/>
    <w:rsid w:val="00580096"/>
    <w:rsid w:val="005B1DEE"/>
    <w:rsid w:val="005D019B"/>
    <w:rsid w:val="005E0E70"/>
    <w:rsid w:val="00603CBD"/>
    <w:rsid w:val="00637EE0"/>
    <w:rsid w:val="0069505B"/>
    <w:rsid w:val="006D5D58"/>
    <w:rsid w:val="006F7D34"/>
    <w:rsid w:val="00702771"/>
    <w:rsid w:val="00714DD7"/>
    <w:rsid w:val="007433BC"/>
    <w:rsid w:val="00766D4C"/>
    <w:rsid w:val="007A7573"/>
    <w:rsid w:val="007D47A2"/>
    <w:rsid w:val="007E37E3"/>
    <w:rsid w:val="007E6913"/>
    <w:rsid w:val="00846249"/>
    <w:rsid w:val="00855797"/>
    <w:rsid w:val="0086290D"/>
    <w:rsid w:val="008B108E"/>
    <w:rsid w:val="008B1CDC"/>
    <w:rsid w:val="008B6E63"/>
    <w:rsid w:val="008D0335"/>
    <w:rsid w:val="008D3E20"/>
    <w:rsid w:val="0090624E"/>
    <w:rsid w:val="009277FC"/>
    <w:rsid w:val="0093173A"/>
    <w:rsid w:val="00967D29"/>
    <w:rsid w:val="009A6654"/>
    <w:rsid w:val="009B5885"/>
    <w:rsid w:val="009B6E3F"/>
    <w:rsid w:val="009C409B"/>
    <w:rsid w:val="009D6836"/>
    <w:rsid w:val="00A5251E"/>
    <w:rsid w:val="00A529D8"/>
    <w:rsid w:val="00A80489"/>
    <w:rsid w:val="00A92CC7"/>
    <w:rsid w:val="00AD138F"/>
    <w:rsid w:val="00B26ABA"/>
    <w:rsid w:val="00B54859"/>
    <w:rsid w:val="00B671E3"/>
    <w:rsid w:val="00B87312"/>
    <w:rsid w:val="00BA2867"/>
    <w:rsid w:val="00BA2FC4"/>
    <w:rsid w:val="00BA322D"/>
    <w:rsid w:val="00BB4F98"/>
    <w:rsid w:val="00BC66B1"/>
    <w:rsid w:val="00BE108C"/>
    <w:rsid w:val="00C05731"/>
    <w:rsid w:val="00C117F4"/>
    <w:rsid w:val="00C602F3"/>
    <w:rsid w:val="00C656EF"/>
    <w:rsid w:val="00C77C96"/>
    <w:rsid w:val="00CB5568"/>
    <w:rsid w:val="00CC56EE"/>
    <w:rsid w:val="00CF3664"/>
    <w:rsid w:val="00CF474D"/>
    <w:rsid w:val="00D22F2C"/>
    <w:rsid w:val="00D2510C"/>
    <w:rsid w:val="00D60DEA"/>
    <w:rsid w:val="00D8245A"/>
    <w:rsid w:val="00DA3C0A"/>
    <w:rsid w:val="00DB4D8E"/>
    <w:rsid w:val="00DD4731"/>
    <w:rsid w:val="00DF1380"/>
    <w:rsid w:val="00E1474D"/>
    <w:rsid w:val="00E54DDD"/>
    <w:rsid w:val="00E90253"/>
    <w:rsid w:val="00F401EE"/>
    <w:rsid w:val="00F801E9"/>
    <w:rsid w:val="00FB2959"/>
    <w:rsid w:val="00FC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1083</Words>
  <Characters>6673</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7741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82</cp:revision>
  <cp:lastPrinted>2011-01-14T23:45:00Z</cp:lastPrinted>
  <dcterms:created xsi:type="dcterms:W3CDTF">2011-01-14T17:45:00Z</dcterms:created>
  <dcterms:modified xsi:type="dcterms:W3CDTF">2023-12-22T20:53:00Z</dcterms:modified>
</cp:coreProperties>
</file>