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999C" w14:textId="58B6A255" w:rsidR="000857A3" w:rsidRPr="005F0AAD" w:rsidRDefault="000857A3" w:rsidP="000857A3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eastAsiaTheme="majorEastAsia" w:hAnsi="Lucida Bright" w:cs="Segoe UI"/>
          <w:sz w:val="22"/>
          <w:szCs w:val="22"/>
          <w:lang w:val="es-US"/>
        </w:rPr>
      </w:pP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PLANTILLA EN</w:t>
      </w:r>
      <w:r w:rsidRPr="000B0DA2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</w:t>
      </w:r>
      <w:r w:rsidR="000B0DA2" w:rsidRPr="000B0DA2">
        <w:rPr>
          <w:rStyle w:val="normaltextrun"/>
          <w:rFonts w:ascii="Lucida Bright" w:eastAsiaTheme="majorEastAsia" w:hAnsi="Lucida Bright"/>
          <w:b/>
          <w:bCs/>
          <w:sz w:val="22"/>
          <w:szCs w:val="22"/>
          <w:lang w:val="es-ES"/>
        </w:rPr>
        <w:t>ESPAÑOL</w:t>
      </w:r>
      <w:r w:rsidR="000B0DA2">
        <w:rPr>
          <w:rStyle w:val="normaltextrun"/>
          <w:rFonts w:eastAsiaTheme="majorEastAsia"/>
          <w:b/>
          <w:bCs/>
          <w:sz w:val="22"/>
          <w:szCs w:val="22"/>
          <w:lang w:val="es-ES"/>
        </w:rPr>
        <w:t xml:space="preserve"> </w:t>
      </w: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PARA</w:t>
      </w:r>
      <w:r w:rsidR="00514DB7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SOLICITUDES </w:t>
      </w:r>
      <w:r w:rsidR="00514DB7" w:rsidRPr="00514DB7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NUEVAS</w:t>
      </w:r>
      <w:r w:rsidR="00514DB7" w:rsidRPr="00514DB7">
        <w:rPr>
          <w:rFonts w:ascii="Lucida Bright" w:hAnsi="Lucida Bright"/>
          <w:b/>
          <w:bCs/>
          <w:sz w:val="22"/>
          <w:szCs w:val="22"/>
          <w:lang w:val="es"/>
        </w:rPr>
        <w:t>/RENOVACIONES/ENMIENDAS</w:t>
      </w:r>
      <w:r w:rsidR="00B31BA4">
        <w:rPr>
          <w:rFonts w:ascii="Lucida Bright" w:hAnsi="Lucida Bright"/>
          <w:b/>
          <w:bCs/>
          <w:sz w:val="22"/>
          <w:szCs w:val="22"/>
          <w:lang w:val="es"/>
        </w:rPr>
        <w:t xml:space="preserve"> DE</w:t>
      </w: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 xml:space="preserve"> TPDES o TLAP </w:t>
      </w:r>
    </w:p>
    <w:p w14:paraId="668E97D5" w14:textId="77777777" w:rsidR="000857A3" w:rsidRPr="005F0AAD" w:rsidRDefault="000857A3" w:rsidP="000857A3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eastAsiaTheme="majorEastAsia" w:hAnsi="Lucida Bright" w:cs="Segoe UI"/>
          <w:sz w:val="22"/>
          <w:szCs w:val="22"/>
          <w:lang w:val="es-US"/>
        </w:rPr>
      </w:pPr>
    </w:p>
    <w:p w14:paraId="41D3F02E" w14:textId="61D5EA69" w:rsidR="000857A3" w:rsidRPr="005F0AAD" w:rsidRDefault="000857A3" w:rsidP="000857A3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hAnsi="Lucida Bright" w:cs="Segoe UI"/>
          <w:sz w:val="22"/>
          <w:szCs w:val="22"/>
          <w:lang w:val="es-US"/>
        </w:rPr>
      </w:pPr>
      <w:r w:rsidRPr="005F0AAD">
        <w:rPr>
          <w:rStyle w:val="normaltextrun"/>
          <w:rFonts w:ascii="Lucida Bright" w:hAnsi="Lucida Bright"/>
          <w:b/>
          <w:bCs/>
          <w:sz w:val="22"/>
          <w:szCs w:val="22"/>
          <w:lang w:val="es"/>
        </w:rPr>
        <w:t>AGUAS RESIDUALES DOMÉSTICAS</w:t>
      </w:r>
    </w:p>
    <w:p w14:paraId="191DFC7F" w14:textId="77777777" w:rsidR="000857A3" w:rsidRPr="005F0AAD" w:rsidRDefault="000857A3" w:rsidP="000857A3">
      <w:pPr>
        <w:pStyle w:val="paragraph"/>
        <w:spacing w:before="0" w:beforeAutospacing="0" w:after="0" w:afterAutospacing="0"/>
        <w:textAlignment w:val="baseline"/>
        <w:rPr>
          <w:rFonts w:ascii="Lucida Bright" w:hAnsi="Lucida Bright" w:cs="Segoe UI"/>
          <w:sz w:val="22"/>
          <w:szCs w:val="22"/>
          <w:lang w:val="es-US"/>
        </w:rPr>
      </w:pPr>
    </w:p>
    <w:p w14:paraId="3C6A3E0F" w14:textId="33ECE2B3" w:rsidR="000857A3" w:rsidRPr="005F0AAD" w:rsidRDefault="000857A3" w:rsidP="000857A3">
      <w:pPr>
        <w:pStyle w:val="paragraph"/>
        <w:spacing w:before="0" w:beforeAutospacing="0" w:after="0" w:afterAutospacing="0"/>
        <w:textAlignment w:val="baseline"/>
        <w:rPr>
          <w:rStyle w:val="eop"/>
          <w:rFonts w:ascii="Lucida Bright" w:eastAsiaTheme="majorEastAsia" w:hAnsi="Lucida Bright" w:cs="Segoe UI"/>
          <w:sz w:val="22"/>
          <w:szCs w:val="22"/>
          <w:lang w:val="es-US"/>
        </w:rPr>
      </w:pPr>
      <w:r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>El siguiente resumen se proporciona para esta solicitud de permiso de calidad del agua pendiente que está siendo revisada por la Comisión de Calidad Ambiental de Texas</w:t>
      </w:r>
      <w:r w:rsidR="00B31BA4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(TCEQ)</w:t>
      </w:r>
      <w:r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según lo </w:t>
      </w:r>
      <w:r w:rsidR="00B31BA4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>exige</w:t>
      </w:r>
      <w:r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el Capítulo 39 del Código Administrativo de Texas</w:t>
      </w:r>
      <w:r w:rsidR="00B31BA4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(TAC)</w:t>
      </w:r>
      <w:r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30. La información proporcionada en este resumen puede cambiar durante la revisión técnica de la solicitud y no son representaciones federales </w:t>
      </w:r>
      <w:r w:rsidR="00B31BA4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>ejecutables</w:t>
      </w:r>
      <w:r w:rsidR="00B31BA4"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 xml:space="preserve"> </w:t>
      </w:r>
      <w:r w:rsidRPr="005F0AAD">
        <w:rPr>
          <w:rStyle w:val="normaltextrun"/>
          <w:rFonts w:ascii="Lucida Bright" w:hAnsi="Lucida Bright"/>
          <w:i/>
          <w:iCs/>
          <w:sz w:val="22"/>
          <w:szCs w:val="22"/>
          <w:lang w:val="es"/>
        </w:rPr>
        <w:t>de la solicitud de permiso</w:t>
      </w:r>
      <w:r w:rsidRPr="005F0AAD">
        <w:rPr>
          <w:rStyle w:val="normaltextrun"/>
          <w:rFonts w:ascii="Lucida Bright" w:hAnsi="Lucida Bright"/>
          <w:sz w:val="22"/>
          <w:szCs w:val="22"/>
          <w:lang w:val="es"/>
        </w:rPr>
        <w:t>.</w:t>
      </w:r>
    </w:p>
    <w:p w14:paraId="3A94E371" w14:textId="75CADEFD" w:rsidR="009D092D" w:rsidRPr="000741B3" w:rsidRDefault="009D092D" w:rsidP="009D092D">
      <w:pPr>
        <w:pStyle w:val="paragraph"/>
        <w:textAlignment w:val="baseline"/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</w:pP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La ciudad de League City (CN600554661) opera la </w:t>
      </w:r>
      <w:r w:rsidR="00B31BA4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planta de tratamiento</w:t>
      </w:r>
      <w:r w:rsidR="0091646D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 de aguas residuales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 Dallas Salmon</w:t>
      </w:r>
      <w:r w:rsidR="00B31BA4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 WWTP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 </w:t>
      </w:r>
      <w:r w:rsidR="00B31BA4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(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RN102996790</w:t>
      </w:r>
      <w:r w:rsidR="00B31BA4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), una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 planta de proceso de lodos activados para el tratamiento de aguas residuales domésticas. La instalación está ubicada en 703 N. Wisconsin Ave, en League City, condado de Galveston, </w:t>
      </w:r>
      <w:r w:rsidR="00B31BA4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estado de 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Texas 77573.</w:t>
      </w:r>
    </w:p>
    <w:p w14:paraId="7CE649A1" w14:textId="26A90459" w:rsidR="009D092D" w:rsidRPr="000741B3" w:rsidRDefault="009D092D" w:rsidP="009D092D">
      <w:pPr>
        <w:pStyle w:val="paragraph"/>
        <w:textAlignment w:val="baseline"/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</w:pP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Esta solicitud es para la renovación </w:t>
      </w:r>
      <w:r w:rsidR="00CD379E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del permiso 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para descargar un flujo promedio anual de 12,000,000 de galones por día de aguas residuales domésticas tratadas a través del Emisario 001.</w:t>
      </w:r>
    </w:p>
    <w:p w14:paraId="2E43556A" w14:textId="70AE0C84" w:rsidR="009D092D" w:rsidRDefault="009D092D" w:rsidP="009D0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</w:pP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Se espera que las descargas de la instalación contengan demanda bioquímica de oxígeno carbonoso (CBOD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vertAlign w:val="subscript"/>
          <w:lang w:val="es"/>
        </w:rPr>
        <w:t>5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) de cinco días, sólidos suspendidos totales (</w:t>
      </w:r>
      <w:r w:rsidR="00CD379E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TSS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), nitrógeno amoniacal (NH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vertAlign w:val="subscript"/>
          <w:lang w:val="es"/>
        </w:rPr>
        <w:t>3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 xml:space="preserve">-N) y enterococos. Las aguas residuales domésticas se tratan mediante un proceso de lodos activados con unidades de tratamiento que incluyen rejillas, eliminación de arena, depósitos de aireación, clarificadores, filtración y desinfección </w:t>
      </w:r>
      <w:r w:rsidR="00CD379E"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ultravioleta</w:t>
      </w:r>
      <w:r w:rsidRPr="000741B3"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  <w:t>.</w:t>
      </w:r>
    </w:p>
    <w:p w14:paraId="2A569BED" w14:textId="77777777" w:rsidR="009D092D" w:rsidRDefault="009D092D" w:rsidP="009D0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Bright" w:hAnsi="Lucida Bright"/>
          <w:sz w:val="22"/>
          <w:szCs w:val="22"/>
          <w:shd w:val="clear" w:color="auto" w:fill="C0C0C0"/>
          <w:lang w:val="es"/>
        </w:rPr>
      </w:pPr>
    </w:p>
    <w:sectPr w:rsidR="009D092D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9AC4" w14:textId="77777777" w:rsidR="001A3E16" w:rsidRDefault="001A3E16" w:rsidP="00E52C9A">
      <w:r>
        <w:rPr>
          <w:lang w:val="es"/>
        </w:rPr>
        <w:separator/>
      </w:r>
    </w:p>
  </w:endnote>
  <w:endnote w:type="continuationSeparator" w:id="0">
    <w:p w14:paraId="370F9407" w14:textId="77777777" w:rsidR="001A3E16" w:rsidRDefault="001A3E16" w:rsidP="00E52C9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FC40" w14:textId="77777777" w:rsidR="001A3E16" w:rsidRDefault="001A3E16" w:rsidP="00E52C9A">
      <w:r>
        <w:rPr>
          <w:lang w:val="es"/>
        </w:rPr>
        <w:separator/>
      </w:r>
    </w:p>
  </w:footnote>
  <w:footnote w:type="continuationSeparator" w:id="0">
    <w:p w14:paraId="77550693" w14:textId="77777777" w:rsidR="001A3E16" w:rsidRDefault="001A3E16" w:rsidP="00E52C9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44989322">
    <w:abstractNumId w:val="9"/>
  </w:num>
  <w:num w:numId="2" w16cid:durableId="1632596462">
    <w:abstractNumId w:val="8"/>
  </w:num>
  <w:num w:numId="3" w16cid:durableId="1588032971">
    <w:abstractNumId w:val="7"/>
  </w:num>
  <w:num w:numId="4" w16cid:durableId="293634022">
    <w:abstractNumId w:val="6"/>
  </w:num>
  <w:num w:numId="5" w16cid:durableId="1992371750">
    <w:abstractNumId w:val="5"/>
  </w:num>
  <w:num w:numId="6" w16cid:durableId="70273919">
    <w:abstractNumId w:val="4"/>
  </w:num>
  <w:num w:numId="7" w16cid:durableId="1589339245">
    <w:abstractNumId w:val="3"/>
  </w:num>
  <w:num w:numId="8" w16cid:durableId="2137720191">
    <w:abstractNumId w:val="2"/>
  </w:num>
  <w:num w:numId="9" w16cid:durableId="277568759">
    <w:abstractNumId w:val="1"/>
  </w:num>
  <w:num w:numId="10" w16cid:durableId="564990304">
    <w:abstractNumId w:val="0"/>
  </w:num>
  <w:num w:numId="11" w16cid:durableId="1885483274">
    <w:abstractNumId w:val="12"/>
  </w:num>
  <w:num w:numId="12" w16cid:durableId="1015695494">
    <w:abstractNumId w:val="11"/>
  </w:num>
  <w:num w:numId="13" w16cid:durableId="142619869">
    <w:abstractNumId w:val="10"/>
  </w:num>
  <w:num w:numId="14" w16cid:durableId="545990307">
    <w:abstractNumId w:val="9"/>
  </w:num>
  <w:num w:numId="15" w16cid:durableId="1885017163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3"/>
    <w:rsid w:val="000169CC"/>
    <w:rsid w:val="00047CE5"/>
    <w:rsid w:val="00051551"/>
    <w:rsid w:val="00051B7F"/>
    <w:rsid w:val="000741B3"/>
    <w:rsid w:val="000857A3"/>
    <w:rsid w:val="000A0155"/>
    <w:rsid w:val="000B0DA2"/>
    <w:rsid w:val="000B302E"/>
    <w:rsid w:val="001135B1"/>
    <w:rsid w:val="00116413"/>
    <w:rsid w:val="00164CE2"/>
    <w:rsid w:val="00174280"/>
    <w:rsid w:val="0017492A"/>
    <w:rsid w:val="001918A9"/>
    <w:rsid w:val="001A3E16"/>
    <w:rsid w:val="001D23A4"/>
    <w:rsid w:val="001F1771"/>
    <w:rsid w:val="00244152"/>
    <w:rsid w:val="00246B61"/>
    <w:rsid w:val="00261265"/>
    <w:rsid w:val="00267310"/>
    <w:rsid w:val="002677C4"/>
    <w:rsid w:val="00297D38"/>
    <w:rsid w:val="002C2435"/>
    <w:rsid w:val="002C68F3"/>
    <w:rsid w:val="00315557"/>
    <w:rsid w:val="00351FD0"/>
    <w:rsid w:val="003534C7"/>
    <w:rsid w:val="00393C75"/>
    <w:rsid w:val="003B41DF"/>
    <w:rsid w:val="003D7D1F"/>
    <w:rsid w:val="003E737A"/>
    <w:rsid w:val="003F5ABB"/>
    <w:rsid w:val="00417619"/>
    <w:rsid w:val="0046089F"/>
    <w:rsid w:val="004A726B"/>
    <w:rsid w:val="004D2CA6"/>
    <w:rsid w:val="00514DB7"/>
    <w:rsid w:val="005227A8"/>
    <w:rsid w:val="00540447"/>
    <w:rsid w:val="00542619"/>
    <w:rsid w:val="00543B25"/>
    <w:rsid w:val="005464F5"/>
    <w:rsid w:val="00550A48"/>
    <w:rsid w:val="0055212A"/>
    <w:rsid w:val="005B74B6"/>
    <w:rsid w:val="005F0AAD"/>
    <w:rsid w:val="005F13DE"/>
    <w:rsid w:val="005F337F"/>
    <w:rsid w:val="00602FFB"/>
    <w:rsid w:val="006514EA"/>
    <w:rsid w:val="0065525B"/>
    <w:rsid w:val="00666D7E"/>
    <w:rsid w:val="00671530"/>
    <w:rsid w:val="006730D8"/>
    <w:rsid w:val="006955C6"/>
    <w:rsid w:val="00695E73"/>
    <w:rsid w:val="006B7D8B"/>
    <w:rsid w:val="006F4A12"/>
    <w:rsid w:val="0072249E"/>
    <w:rsid w:val="00725041"/>
    <w:rsid w:val="00727F1C"/>
    <w:rsid w:val="00732647"/>
    <w:rsid w:val="00746472"/>
    <w:rsid w:val="0075745D"/>
    <w:rsid w:val="00766FC3"/>
    <w:rsid w:val="007F1D92"/>
    <w:rsid w:val="0085033F"/>
    <w:rsid w:val="008755F2"/>
    <w:rsid w:val="008E33DD"/>
    <w:rsid w:val="008E6CA0"/>
    <w:rsid w:val="008F4441"/>
    <w:rsid w:val="0091646D"/>
    <w:rsid w:val="0094541B"/>
    <w:rsid w:val="0097286B"/>
    <w:rsid w:val="00996B99"/>
    <w:rsid w:val="009D092D"/>
    <w:rsid w:val="009F23E2"/>
    <w:rsid w:val="00A03680"/>
    <w:rsid w:val="00A2193F"/>
    <w:rsid w:val="00A43A68"/>
    <w:rsid w:val="00A75BA9"/>
    <w:rsid w:val="00AB074C"/>
    <w:rsid w:val="00AE0763"/>
    <w:rsid w:val="00B242F1"/>
    <w:rsid w:val="00B31BA4"/>
    <w:rsid w:val="00B35D65"/>
    <w:rsid w:val="00B3681B"/>
    <w:rsid w:val="00B4403F"/>
    <w:rsid w:val="00B8591B"/>
    <w:rsid w:val="00B868F1"/>
    <w:rsid w:val="00BE39E1"/>
    <w:rsid w:val="00BF000E"/>
    <w:rsid w:val="00C24702"/>
    <w:rsid w:val="00C57E6B"/>
    <w:rsid w:val="00C95864"/>
    <w:rsid w:val="00CC59A8"/>
    <w:rsid w:val="00CC6108"/>
    <w:rsid w:val="00CD379E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013BA"/>
    <w:rsid w:val="00F14AF7"/>
    <w:rsid w:val="00F56A6D"/>
    <w:rsid w:val="00F56E78"/>
    <w:rsid w:val="00F63A75"/>
    <w:rsid w:val="00F84C3B"/>
    <w:rsid w:val="00FA1D63"/>
    <w:rsid w:val="00FB1DEC"/>
    <w:rsid w:val="00FB6F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07B49"/>
  <w15:chartTrackingRefBased/>
  <w15:docId w15:val="{D196EA80-D02D-47AE-BADD-665A8E4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paragraph">
    <w:name w:val="paragraph"/>
    <w:basedOn w:val="Normal"/>
    <w:rsid w:val="000857A3"/>
    <w:pPr>
      <w:tabs>
        <w:tab w:val="clear" w:pos="72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857A3"/>
  </w:style>
  <w:style w:type="character" w:customStyle="1" w:styleId="eop">
    <w:name w:val="eop"/>
    <w:basedOn w:val="DefaultParagraphFont"/>
    <w:rsid w:val="000857A3"/>
  </w:style>
  <w:style w:type="character" w:styleId="PlaceholderText">
    <w:name w:val="Placeholder Text"/>
    <w:basedOn w:val="DefaultParagraphFont"/>
    <w:uiPriority w:val="99"/>
    <w:semiHidden/>
    <w:rsid w:val="005F0AAD"/>
    <w:rPr>
      <w:color w:val="808080"/>
    </w:rPr>
  </w:style>
  <w:style w:type="paragraph" w:styleId="Revision">
    <w:name w:val="Revision"/>
    <w:hidden/>
    <w:uiPriority w:val="99"/>
    <w:semiHidden/>
    <w:rsid w:val="00B31BA4"/>
    <w:pPr>
      <w:spacing w:before="0" w:after="0"/>
    </w:pPr>
    <w:rPr>
      <w:rFonts w:ascii="Lucida Bright" w:hAnsi="Lucida Bright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ECD90BE5694EA34555A5061FDD00" ma:contentTypeVersion="23" ma:contentTypeDescription="Create a new document." ma:contentTypeScope="" ma:versionID="4cf3b4c7fe94685dd718c8d1ff904452">
  <xsd:schema xmlns:xsd="http://www.w3.org/2001/XMLSchema" xmlns:xs="http://www.w3.org/2001/XMLSchema" xmlns:p="http://schemas.microsoft.com/office/2006/metadata/properties" xmlns:ns1="http://schemas.microsoft.com/sharepoint/v3" xmlns:ns2="6245aedd-5885-477a-8f11-be142cb8a8b0" xmlns:ns3="8ba4a9cb-b4ce-48e3-aa27-c17da14fbc72" targetNamespace="http://schemas.microsoft.com/office/2006/metadata/properties" ma:root="true" ma:fieldsID="dba8877bac265b4564e9ae13a36a378c" ns1:_="" ns2:_="" ns3:_="">
    <xsd:import namespace="http://schemas.microsoft.com/sharepoint/v3"/>
    <xsd:import namespace="6245aedd-5885-477a-8f11-be142cb8a8b0"/>
    <xsd:import namespace="8ba4a9cb-b4ce-48e3-aa27-c17da14fb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ideFromDelv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num" minOccurs="0"/>
                <xsd:element ref="ns2:MediaLengthInSeconds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5aedd-5885-477a-8f11-be142cb8a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ideFromDelve" ma:index="18" nillable="true" ma:displayName="HideFromDelve" ma:default="1" ma:format="Dropdown" ma:internalName="HideFromDelve">
      <xsd:simpleType>
        <xsd:restriction base="dms:Boolea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" ma:index="23" nillable="true" ma:displayName="num" ma:format="Dropdown" ma:internalName="num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4a9cb-b4ce-48e3-aa27-c17da14fb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9eb6a9b-8116-42c5-b33f-562b76eba067}" ma:internalName="TaxCatchAll" ma:showField="CatchAllData" ma:web="8ba4a9cb-b4ce-48e3-aa27-c17da14fb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4BB42-A88A-4E1E-A46E-FA8E35E16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BBAEE-C0F1-4FE0-9B8C-4D1B825B2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5aedd-5885-477a-8f11-be142cb8a8b0"/>
    <ds:schemaRef ds:uri="8ba4a9cb-b4ce-48e3-aa27-c17da14fb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Normal 2016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 2016</dc:title>
  <dc:subject/>
  <dc:creator>Jesus Barcena</dc:creator>
  <cp:keywords/>
  <dc:description/>
  <cp:lastModifiedBy>Abesha Michael</cp:lastModifiedBy>
  <cp:revision>3</cp:revision>
  <cp:lastPrinted>2023-10-17T17:43:00Z</cp:lastPrinted>
  <dcterms:created xsi:type="dcterms:W3CDTF">2023-10-24T19:42:00Z</dcterms:created>
  <dcterms:modified xsi:type="dcterms:W3CDTF">2023-11-02T21:08:00Z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3a3c8c2973eab9768d991c8a2a278ef0987202493b78ecc408514a0f019fe43c</vt:lpwstr>
  </property>
</Properties>
</file>