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F36" w14:textId="77777777" w:rsidR="007373E0" w:rsidRPr="00174442" w:rsidRDefault="007373E0" w:rsidP="007373E0">
      <w:pPr>
        <w:jc w:val="center"/>
        <w:rPr>
          <w:rFonts w:ascii="Georgia" w:hAnsi="Georgia"/>
          <w:b/>
          <w:sz w:val="36"/>
          <w:szCs w:val="36"/>
          <w:lang w:val="es-MX"/>
        </w:rPr>
      </w:pPr>
      <w:r w:rsidRPr="00174442">
        <w:rPr>
          <w:rFonts w:ascii="Georgia" w:hAnsi="Georgia"/>
          <w:b/>
          <w:sz w:val="36"/>
          <w:szCs w:val="36"/>
          <w:lang w:val="es-MX"/>
        </w:rPr>
        <w:t>Comisión de Calidad Ambiental del Estado de Texas</w:t>
      </w:r>
    </w:p>
    <w:p w14:paraId="7E5B05D9" w14:textId="77777777" w:rsidR="009476D8" w:rsidRPr="00174442" w:rsidRDefault="009476D8" w:rsidP="009476D8">
      <w:pPr>
        <w:rPr>
          <w:rFonts w:ascii="Georgia" w:hAnsi="Georgia"/>
          <w:b/>
          <w:bCs/>
          <w:szCs w:val="24"/>
          <w:lang w:val="es-MX"/>
        </w:rPr>
      </w:pPr>
    </w:p>
    <w:p w14:paraId="4660E184" w14:textId="6F347AAF" w:rsidR="009476D8" w:rsidRPr="00174442" w:rsidRDefault="00D92CC8" w:rsidP="006D2126">
      <w:pPr>
        <w:jc w:val="center"/>
        <w:rPr>
          <w:rFonts w:ascii="Georgia" w:hAnsi="Georgia"/>
          <w:b/>
          <w:bCs/>
          <w:szCs w:val="24"/>
          <w:lang w:val="fr-FR"/>
        </w:rPr>
      </w:pPr>
      <w:r>
        <w:rPr>
          <w:rFonts w:ascii="Georgia" w:hAnsi="Georgia"/>
          <w:noProof/>
        </w:rPr>
        <w:drawing>
          <wp:inline distT="0" distB="0" distL="0" distR="0" wp14:anchorId="2F34F8A7" wp14:editId="0EC06EF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DB8579A" w14:textId="77777777" w:rsidR="007373E0" w:rsidRPr="00174442" w:rsidRDefault="007373E0">
      <w:pPr>
        <w:widowControl w:val="0"/>
        <w:jc w:val="center"/>
        <w:rPr>
          <w:rFonts w:ascii="Georgia" w:hAnsi="Georgia"/>
          <w:lang w:val="fr-FR"/>
        </w:rPr>
      </w:pPr>
    </w:p>
    <w:p w14:paraId="74056FD5" w14:textId="77777777" w:rsidR="009476D8" w:rsidRPr="00174442" w:rsidRDefault="009476D8">
      <w:pPr>
        <w:widowControl w:val="0"/>
        <w:jc w:val="center"/>
        <w:rPr>
          <w:rFonts w:ascii="Georgia" w:hAnsi="Georgia"/>
          <w:lang w:val="fr-FR"/>
        </w:rPr>
      </w:pPr>
    </w:p>
    <w:p w14:paraId="0FA023C3" w14:textId="5D5FB3A4" w:rsidR="008431B7" w:rsidRPr="00C6286D" w:rsidRDefault="008431B7" w:rsidP="008431B7">
      <w:pPr>
        <w:jc w:val="center"/>
        <w:rPr>
          <w:rFonts w:ascii="Georgia" w:hAnsi="Georgia"/>
          <w:b/>
          <w:bCs/>
          <w:sz w:val="22"/>
          <w:szCs w:val="22"/>
          <w:lang w:val="es-MX"/>
        </w:rPr>
      </w:pPr>
      <w:r w:rsidRPr="00C6286D">
        <w:rPr>
          <w:rFonts w:ascii="Georgia" w:hAnsi="Georgia"/>
          <w:sz w:val="22"/>
          <w:szCs w:val="22"/>
          <w:lang w:val="en-CA"/>
        </w:rPr>
        <w:fldChar w:fldCharType="begin"/>
      </w:r>
      <w:r w:rsidRPr="00C6286D">
        <w:rPr>
          <w:rFonts w:ascii="Georgia" w:hAnsi="Georgia"/>
          <w:sz w:val="22"/>
          <w:szCs w:val="22"/>
          <w:lang w:val="es-MX"/>
        </w:rPr>
        <w:instrText xml:space="preserve"> SEQ CHAPTER \h \r 1</w:instrText>
      </w:r>
      <w:r w:rsidRPr="00C6286D">
        <w:rPr>
          <w:rFonts w:ascii="Georgia" w:hAnsi="Georgia"/>
          <w:sz w:val="22"/>
          <w:szCs w:val="22"/>
          <w:lang w:val="en-CA"/>
        </w:rPr>
        <w:fldChar w:fldCharType="end"/>
      </w:r>
      <w:r w:rsidRPr="00C6286D">
        <w:rPr>
          <w:rFonts w:ascii="Georgia" w:hAnsi="Georgia"/>
          <w:b/>
          <w:bCs/>
          <w:sz w:val="22"/>
          <w:szCs w:val="22"/>
          <w:lang w:val="es-MX"/>
        </w:rPr>
        <w:t>AVISO DE RECIBO DE LA SOLICITUD E INTENCION DE OBTENER UN</w:t>
      </w:r>
      <w:r w:rsidR="00174442" w:rsidRPr="00C6286D">
        <w:rPr>
          <w:rFonts w:ascii="Georgia" w:hAnsi="Georgia"/>
          <w:b/>
          <w:bCs/>
          <w:sz w:val="22"/>
          <w:szCs w:val="22"/>
          <w:lang w:val="es-MX"/>
        </w:rPr>
        <w:t xml:space="preserve"> </w:t>
      </w:r>
      <w:r w:rsidRPr="00C6286D">
        <w:rPr>
          <w:rFonts w:ascii="Georgia" w:hAnsi="Georgia"/>
          <w:b/>
          <w:bCs/>
          <w:sz w:val="22"/>
          <w:szCs w:val="22"/>
          <w:lang w:val="es-MX"/>
        </w:rPr>
        <w:t>PERMISO PARA EL SISTEMA SEPARADO MUNICIPAL DE AGUAS PLUVIALES (MS4)</w:t>
      </w:r>
    </w:p>
    <w:p w14:paraId="0D889A2E" w14:textId="7DC3A0AF" w:rsidR="008431B7" w:rsidRPr="004154F8" w:rsidRDefault="008431B7" w:rsidP="008431B7">
      <w:pPr>
        <w:jc w:val="center"/>
        <w:rPr>
          <w:rFonts w:ascii="Georgia" w:hAnsi="Georgia"/>
          <w:b/>
          <w:bCs/>
          <w:sz w:val="22"/>
          <w:szCs w:val="22"/>
          <w:lang w:val="es-MX"/>
        </w:rPr>
      </w:pPr>
      <w:r w:rsidRPr="004154F8">
        <w:rPr>
          <w:rFonts w:ascii="Georgia" w:hAnsi="Georgia"/>
          <w:b/>
          <w:bCs/>
          <w:sz w:val="22"/>
          <w:szCs w:val="22"/>
          <w:lang w:val="es-MX"/>
        </w:rPr>
        <w:t>RENOVACION</w:t>
      </w:r>
    </w:p>
    <w:p w14:paraId="4C8F7BE0" w14:textId="77777777" w:rsidR="008431B7" w:rsidRPr="00C6286D" w:rsidRDefault="008431B7" w:rsidP="008431B7">
      <w:pPr>
        <w:jc w:val="center"/>
        <w:rPr>
          <w:rFonts w:ascii="Georgia" w:hAnsi="Georgia"/>
          <w:b/>
          <w:bCs/>
          <w:sz w:val="22"/>
          <w:szCs w:val="22"/>
          <w:lang w:val="es-MX"/>
        </w:rPr>
      </w:pPr>
    </w:p>
    <w:sdt>
      <w:sdtPr>
        <w:rPr>
          <w:rFonts w:ascii="Georgia" w:hAnsi="Georgia"/>
          <w:b/>
          <w:bCs/>
          <w:sz w:val="22"/>
          <w:szCs w:val="22"/>
          <w:lang w:val="es-MX"/>
        </w:rPr>
        <w:id w:val="-816650974"/>
        <w:placeholder>
          <w:docPart w:val="DefaultPlaceholder_-1854013440"/>
        </w:placeholder>
      </w:sdtPr>
      <w:sdtEndPr>
        <w:rPr>
          <w:b w:val="0"/>
          <w:bCs w:val="0"/>
          <w:iCs/>
        </w:rPr>
      </w:sdtEndPr>
      <w:sdtContent>
        <w:p w14:paraId="37901DD0" w14:textId="0962EDE9" w:rsidR="008431B7" w:rsidRPr="00C6286D" w:rsidRDefault="00174442" w:rsidP="008431B7">
          <w:pPr>
            <w:jc w:val="center"/>
            <w:rPr>
              <w:rFonts w:ascii="Georgia" w:hAnsi="Georgia"/>
              <w:b/>
              <w:bCs/>
              <w:sz w:val="22"/>
              <w:szCs w:val="22"/>
              <w:lang w:val="es-MX"/>
            </w:rPr>
          </w:pPr>
          <w:r w:rsidRPr="00C6286D">
            <w:rPr>
              <w:rFonts w:ascii="Georgia" w:hAnsi="Georgia"/>
              <w:b/>
              <w:bCs/>
              <w:sz w:val="22"/>
              <w:szCs w:val="22"/>
              <w:lang w:val="es-MX"/>
            </w:rPr>
            <w:t>PERMISO</w:t>
          </w:r>
          <w:r w:rsidR="008431B7" w:rsidRPr="00C6286D">
            <w:rPr>
              <w:rFonts w:ascii="Georgia" w:hAnsi="Georgia"/>
              <w:b/>
              <w:bCs/>
              <w:sz w:val="22"/>
              <w:szCs w:val="22"/>
              <w:lang w:val="es-MX"/>
            </w:rPr>
            <w:t xml:space="preserve"> NO. </w:t>
          </w:r>
          <w:r w:rsidR="0091682B">
            <w:rPr>
              <w:rFonts w:ascii="Georgia" w:hAnsi="Georgia"/>
              <w:b/>
              <w:bCs/>
              <w:sz w:val="22"/>
              <w:szCs w:val="22"/>
              <w:lang w:val="es-MX"/>
            </w:rPr>
            <w:t>WQ0004641000</w:t>
          </w:r>
        </w:p>
        <w:p w14:paraId="2ED47B72" w14:textId="77777777" w:rsidR="008431B7" w:rsidRPr="00C6286D" w:rsidRDefault="008431B7" w:rsidP="008431B7">
          <w:pPr>
            <w:rPr>
              <w:rFonts w:ascii="Georgia" w:hAnsi="Georgia"/>
              <w:b/>
              <w:bCs/>
              <w:sz w:val="22"/>
              <w:szCs w:val="22"/>
              <w:lang w:val="es-MX"/>
            </w:rPr>
          </w:pPr>
        </w:p>
        <w:p w14:paraId="289097D0" w14:textId="7327C641" w:rsidR="00A639FA" w:rsidRPr="00C6286D" w:rsidRDefault="008431B7" w:rsidP="006938A8">
          <w:pPr>
            <w:widowControl w:val="0"/>
            <w:rPr>
              <w:rFonts w:ascii="Georgia" w:hAnsi="Georgia"/>
              <w:color w:val="FF0000"/>
              <w:sz w:val="22"/>
              <w:szCs w:val="22"/>
              <w:lang w:val="es-MX"/>
            </w:rPr>
          </w:pPr>
          <w:r w:rsidRPr="00C6286D">
            <w:rPr>
              <w:rFonts w:ascii="Georgia" w:hAnsi="Georgia"/>
              <w:b/>
              <w:bCs/>
              <w:sz w:val="22"/>
              <w:szCs w:val="22"/>
              <w:lang w:val="es-MX"/>
            </w:rPr>
            <w:t>SOLICITUD.</w:t>
          </w:r>
          <w:r w:rsidR="00174442" w:rsidRPr="00C6286D">
            <w:rPr>
              <w:rFonts w:ascii="Georgia" w:hAnsi="Georgia"/>
              <w:b/>
              <w:bCs/>
              <w:sz w:val="22"/>
              <w:szCs w:val="22"/>
              <w:lang w:val="es-MX"/>
            </w:rPr>
            <w:t xml:space="preserve"> </w:t>
          </w:r>
          <w:r w:rsidR="0091682B">
            <w:rPr>
              <w:rFonts w:ascii="Georgia" w:hAnsi="Georgia"/>
              <w:bCs/>
              <w:sz w:val="22"/>
              <w:szCs w:val="22"/>
              <w:lang w:val="es-MX"/>
            </w:rPr>
            <w:t xml:space="preserve">City of Mesquite, 1515 N Galloway Avenue, Mesquite, Texas 75149 </w:t>
          </w:r>
          <w:r w:rsidRPr="00C6286D">
            <w:rPr>
              <w:rFonts w:ascii="Georgia" w:hAnsi="Georgia"/>
              <w:sz w:val="22"/>
              <w:szCs w:val="22"/>
              <w:lang w:val="es-MX"/>
            </w:rPr>
            <w:t xml:space="preserve">ha solicitado a la Comisión de Calidad Ambiental de Texas (TCEQ) </w:t>
          </w:r>
          <w:proofErr w:type="spellStart"/>
          <w:r w:rsidR="00AC3439">
            <w:rPr>
              <w:rFonts w:ascii="Georgia" w:hAnsi="Georgia"/>
              <w:sz w:val="22"/>
              <w:szCs w:val="22"/>
              <w:lang w:val="es-MX"/>
            </w:rPr>
            <w:t>renewal</w:t>
          </w:r>
          <w:proofErr w:type="spellEnd"/>
          <w:r w:rsidR="00AC3439">
            <w:rPr>
              <w:rFonts w:ascii="Georgia" w:hAnsi="Georgia"/>
              <w:sz w:val="22"/>
              <w:szCs w:val="22"/>
              <w:lang w:val="es-MX"/>
            </w:rPr>
            <w:t xml:space="preserve"> of </w:t>
          </w:r>
          <w:proofErr w:type="spellStart"/>
          <w:r w:rsidR="00AC3439">
            <w:rPr>
              <w:rFonts w:ascii="Georgia" w:hAnsi="Georgia"/>
              <w:sz w:val="22"/>
              <w:szCs w:val="22"/>
              <w:lang w:val="es-MX"/>
            </w:rPr>
            <w:t>the</w:t>
          </w:r>
          <w:proofErr w:type="spellEnd"/>
          <w:r w:rsidRPr="00C6286D">
            <w:rPr>
              <w:rFonts w:ascii="Georgia" w:hAnsi="Georgia"/>
              <w:sz w:val="22"/>
              <w:szCs w:val="22"/>
              <w:lang w:val="es-MX"/>
            </w:rPr>
            <w:t xml:space="preserve"> Permiso No. WQ</w:t>
          </w:r>
          <w:r w:rsidR="00A458EF">
            <w:rPr>
              <w:rFonts w:ascii="Georgia" w:hAnsi="Georgia"/>
              <w:sz w:val="22"/>
              <w:szCs w:val="22"/>
              <w:lang w:val="es-MX"/>
            </w:rPr>
            <w:t xml:space="preserve">0004641000 </w:t>
          </w:r>
          <w:r w:rsidR="00B80AF2" w:rsidRPr="00C6286D">
            <w:rPr>
              <w:rFonts w:ascii="Georgia" w:hAnsi="Georgia"/>
              <w:sz w:val="22"/>
              <w:szCs w:val="22"/>
              <w:lang w:val="es-MX"/>
            </w:rPr>
            <w:t>del Sistema de Eliminación de Descargas de Contaminantes de Texas</w:t>
          </w:r>
          <w:r w:rsidRPr="00C6286D">
            <w:rPr>
              <w:rFonts w:ascii="Georgia" w:hAnsi="Georgia"/>
              <w:sz w:val="22"/>
              <w:szCs w:val="22"/>
              <w:lang w:val="es-MX"/>
            </w:rPr>
            <w:t xml:space="preserve"> (TPDES) (EPA I.D. No. TX</w:t>
          </w:r>
          <w:r w:rsidR="000A56CC">
            <w:rPr>
              <w:rFonts w:ascii="Georgia" w:hAnsi="Georgia"/>
              <w:sz w:val="22"/>
              <w:szCs w:val="22"/>
              <w:lang w:val="es-MX"/>
            </w:rPr>
            <w:t>0000061044</w:t>
          </w:r>
          <w:r w:rsidRPr="00C6286D">
            <w:rPr>
              <w:rFonts w:ascii="Georgia" w:hAnsi="Georgia"/>
              <w:sz w:val="22"/>
              <w:szCs w:val="22"/>
              <w:lang w:val="es-MX"/>
            </w:rPr>
            <w:t>) para autorizar las descargas del sistema separado municipal de aguas pluviales ubicada dentro</w:t>
          </w:r>
          <w:r w:rsidR="00174442" w:rsidRPr="00C6286D">
            <w:rPr>
              <w:rFonts w:ascii="Georgia" w:hAnsi="Georgia"/>
              <w:sz w:val="22"/>
              <w:szCs w:val="22"/>
              <w:lang w:val="es-MX"/>
            </w:rPr>
            <w:t xml:space="preserve"> </w:t>
          </w:r>
          <w:r w:rsidRPr="00C6286D">
            <w:rPr>
              <w:rFonts w:ascii="Georgia" w:hAnsi="Georgia"/>
              <w:sz w:val="22"/>
              <w:szCs w:val="22"/>
              <w:lang w:val="es-MX"/>
            </w:rPr>
            <w:t>de</w:t>
          </w:r>
          <w:r w:rsidR="00C265B4">
            <w:rPr>
              <w:rFonts w:ascii="Georgia" w:hAnsi="Georgia"/>
              <w:sz w:val="22"/>
              <w:szCs w:val="22"/>
              <w:lang w:val="es-MX"/>
            </w:rPr>
            <w:t xml:space="preserve"> Mesquite, Texas </w:t>
          </w:r>
          <w:r w:rsidR="00174442" w:rsidRPr="00C6286D">
            <w:rPr>
              <w:rFonts w:ascii="Georgia" w:hAnsi="Georgia"/>
              <w:sz w:val="22"/>
              <w:szCs w:val="22"/>
              <w:lang w:val="es-MX"/>
            </w:rPr>
            <w:t xml:space="preserve">en el Condado de </w:t>
          </w:r>
          <w:r w:rsidR="00C265B4">
            <w:rPr>
              <w:rFonts w:ascii="Georgia" w:hAnsi="Georgia"/>
              <w:sz w:val="22"/>
              <w:szCs w:val="22"/>
              <w:lang w:val="es-MX"/>
            </w:rPr>
            <w:t>Dallas and Kaufman</w:t>
          </w:r>
          <w:r w:rsidR="00174442" w:rsidRPr="00C6286D">
            <w:rPr>
              <w:rFonts w:ascii="Georgia" w:hAnsi="Georgia"/>
              <w:i/>
              <w:iCs/>
              <w:sz w:val="22"/>
              <w:szCs w:val="22"/>
              <w:lang w:val="es-MX"/>
            </w:rPr>
            <w:t>,</w:t>
          </w:r>
          <w:r w:rsidR="00174442" w:rsidRPr="00C6286D">
            <w:rPr>
              <w:rFonts w:ascii="Georgia" w:hAnsi="Georgia"/>
              <w:sz w:val="22"/>
              <w:szCs w:val="22"/>
              <w:lang w:val="es-MX"/>
            </w:rPr>
            <w:t xml:space="preserve"> </w:t>
          </w:r>
          <w:r w:rsidRPr="00C6286D">
            <w:rPr>
              <w:rFonts w:ascii="Georgia" w:hAnsi="Georgia"/>
              <w:sz w:val="22"/>
              <w:szCs w:val="22"/>
              <w:lang w:val="es-MX"/>
            </w:rPr>
            <w:t>Texas. La ruta de descarga es del sistema separado municipal de aguas pluviales a las aguas superficiales del Estado</w:t>
          </w:r>
          <w:r w:rsidR="008367DF">
            <w:rPr>
              <w:rFonts w:ascii="Georgia" w:hAnsi="Georgia"/>
              <w:sz w:val="22"/>
              <w:szCs w:val="22"/>
              <w:lang w:val="es-MX"/>
            </w:rPr>
            <w:t>.</w:t>
          </w:r>
          <w:r w:rsidR="00174442" w:rsidRPr="00C6286D">
            <w:rPr>
              <w:rFonts w:ascii="Georgia" w:hAnsi="Georgia"/>
              <w:sz w:val="22"/>
              <w:szCs w:val="22"/>
              <w:lang w:val="es-MX"/>
            </w:rPr>
            <w:t xml:space="preserve"> </w:t>
          </w:r>
          <w:r w:rsidRPr="00C6286D">
            <w:rPr>
              <w:rFonts w:ascii="Georgia" w:hAnsi="Georgia"/>
              <w:sz w:val="22"/>
              <w:szCs w:val="22"/>
              <w:lang w:val="es-MX"/>
            </w:rPr>
            <w:t>La</w:t>
          </w:r>
          <w:r w:rsidR="00174442" w:rsidRPr="00C6286D">
            <w:rPr>
              <w:rFonts w:ascii="Georgia" w:hAnsi="Georgia"/>
              <w:sz w:val="22"/>
              <w:szCs w:val="22"/>
              <w:lang w:val="es-MX"/>
            </w:rPr>
            <w:t xml:space="preserve"> </w:t>
          </w:r>
          <w:r w:rsidRPr="00C6286D">
            <w:rPr>
              <w:rFonts w:ascii="Georgia" w:hAnsi="Georgia"/>
              <w:sz w:val="22"/>
              <w:szCs w:val="22"/>
              <w:lang w:val="es-MX"/>
            </w:rPr>
            <w:t xml:space="preserve">TCEQ recibió esta solicitud el día </w:t>
          </w:r>
          <w:r w:rsidR="008443A0">
            <w:rPr>
              <w:rFonts w:ascii="Georgia" w:hAnsi="Georgia"/>
              <w:sz w:val="22"/>
              <w:szCs w:val="22"/>
              <w:lang w:val="es-MX"/>
            </w:rPr>
            <w:t>n</w:t>
          </w:r>
          <w:r w:rsidR="004154F8">
            <w:rPr>
              <w:rFonts w:ascii="Georgia" w:hAnsi="Georgia"/>
              <w:sz w:val="22"/>
              <w:szCs w:val="22"/>
              <w:lang w:val="es-MX"/>
            </w:rPr>
            <w:t>oviembre</w:t>
          </w:r>
          <w:r w:rsidR="00935A60">
            <w:rPr>
              <w:rFonts w:ascii="Georgia" w:hAnsi="Georgia"/>
              <w:sz w:val="22"/>
              <w:szCs w:val="22"/>
              <w:lang w:val="es-MX"/>
            </w:rPr>
            <w:t xml:space="preserve"> 22, 2022</w:t>
          </w:r>
          <w:r w:rsidRPr="00C6286D">
            <w:rPr>
              <w:rFonts w:ascii="Georgia" w:hAnsi="Georgia"/>
              <w:i/>
              <w:iCs/>
              <w:sz w:val="22"/>
              <w:szCs w:val="22"/>
              <w:lang w:val="es-MX"/>
            </w:rPr>
            <w:t>.</w:t>
          </w:r>
          <w:r w:rsidRPr="00C6286D">
            <w:rPr>
              <w:rFonts w:ascii="Georgia" w:hAnsi="Georgia"/>
              <w:sz w:val="22"/>
              <w:szCs w:val="22"/>
              <w:lang w:val="es-MX"/>
            </w:rPr>
            <w:t xml:space="preserve"> La solicitud para el permiso est</w:t>
          </w:r>
          <w:r w:rsidR="00A84269">
            <w:rPr>
              <w:rFonts w:ascii="Georgia" w:hAnsi="Georgia"/>
              <w:sz w:val="22"/>
              <w:szCs w:val="22"/>
              <w:lang w:val="es-MX"/>
            </w:rPr>
            <w:t>ar</w:t>
          </w:r>
          <w:r w:rsidRPr="00C6286D">
            <w:rPr>
              <w:rFonts w:ascii="Georgia" w:hAnsi="Georgia"/>
              <w:sz w:val="22"/>
              <w:szCs w:val="22"/>
              <w:lang w:val="es-MX"/>
            </w:rPr>
            <w:t xml:space="preserve">á disponible para leer y copiar en </w:t>
          </w:r>
          <w:r w:rsidR="007E4CBB">
            <w:rPr>
              <w:rFonts w:ascii="Georgia" w:hAnsi="Georgia"/>
              <w:sz w:val="22"/>
              <w:szCs w:val="22"/>
              <w:lang w:val="es-MX"/>
            </w:rPr>
            <w:t xml:space="preserve">1515 N Galloway Avenue, Mesquite, Texas 75149 </w:t>
          </w:r>
          <w:r w:rsidR="00A84269">
            <w:rPr>
              <w:rFonts w:ascii="Georgia" w:hAnsi="Georgia"/>
              <w:sz w:val="22"/>
              <w:szCs w:val="22"/>
              <w:lang w:val="es-MX"/>
            </w:rPr>
            <w:t>antes de la fecha de publicación de este aviso en el periódico</w:t>
          </w:r>
          <w:r w:rsidRPr="00C6286D">
            <w:rPr>
              <w:rFonts w:ascii="Georgia" w:hAnsi="Georgia"/>
              <w:i/>
              <w:iCs/>
              <w:sz w:val="22"/>
              <w:szCs w:val="22"/>
              <w:lang w:val="es-MX"/>
            </w:rPr>
            <w:t>.</w:t>
          </w:r>
          <w:r w:rsidR="00A639FA" w:rsidRPr="00C6286D">
            <w:rPr>
              <w:rFonts w:ascii="Georgia" w:hAnsi="Georgia"/>
              <w:iCs/>
              <w:sz w:val="22"/>
              <w:szCs w:val="22"/>
              <w:lang w:val="es-MX"/>
            </w:rPr>
            <w:t xml:space="preserve"> </w:t>
          </w:r>
        </w:p>
      </w:sdtContent>
    </w:sdt>
    <w:p w14:paraId="4E1CC068" w14:textId="77777777" w:rsidR="008431B7" w:rsidRPr="00C6286D" w:rsidRDefault="008431B7" w:rsidP="008431B7">
      <w:pPr>
        <w:jc w:val="both"/>
        <w:rPr>
          <w:rFonts w:ascii="Georgia" w:hAnsi="Georgia"/>
          <w:sz w:val="22"/>
          <w:szCs w:val="22"/>
          <w:lang w:val="es-MX"/>
        </w:rPr>
      </w:pPr>
    </w:p>
    <w:p w14:paraId="34A94F08" w14:textId="77777777" w:rsidR="008431B7" w:rsidRPr="00C6286D" w:rsidRDefault="008431B7" w:rsidP="008431B7">
      <w:pPr>
        <w:jc w:val="both"/>
        <w:rPr>
          <w:rFonts w:ascii="Georgia" w:hAnsi="Georgia"/>
          <w:sz w:val="22"/>
          <w:szCs w:val="22"/>
          <w:lang w:val="es-MX"/>
        </w:rPr>
      </w:pPr>
      <w:r w:rsidRPr="00C6286D">
        <w:rPr>
          <w:rFonts w:ascii="Georgia" w:hAnsi="Georgia"/>
          <w:b/>
          <w:bCs/>
          <w:sz w:val="22"/>
          <w:szCs w:val="22"/>
          <w:lang w:val="es-MX"/>
        </w:rPr>
        <w:t>AVISO ADICIONAL.</w:t>
      </w:r>
      <w:r w:rsidR="00174442" w:rsidRPr="00C6286D">
        <w:rPr>
          <w:rFonts w:ascii="Georgia" w:hAnsi="Georgia"/>
          <w:sz w:val="22"/>
          <w:szCs w:val="22"/>
          <w:lang w:val="es-MX"/>
        </w:rPr>
        <w:t xml:space="preserve"> </w:t>
      </w:r>
      <w:r w:rsidRPr="00C6286D">
        <w:rPr>
          <w:rFonts w:ascii="Georgia" w:hAnsi="Georgia"/>
          <w:sz w:val="22"/>
          <w:szCs w:val="22"/>
          <w:lang w:val="es-MX"/>
        </w:rPr>
        <w:t xml:space="preserve">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de la TCEQ ha determinado que la solicitud es</w:t>
      </w:r>
      <w:r w:rsidR="00174442" w:rsidRPr="00C6286D">
        <w:rPr>
          <w:rFonts w:ascii="Georgia" w:hAnsi="Georgia"/>
          <w:sz w:val="22"/>
          <w:szCs w:val="22"/>
          <w:lang w:val="es-MX"/>
        </w:rPr>
        <w:t xml:space="preserve"> </w:t>
      </w:r>
      <w:r w:rsidRPr="00C6286D">
        <w:rPr>
          <w:rFonts w:ascii="Georgia" w:hAnsi="Georgia"/>
          <w:sz w:val="22"/>
          <w:szCs w:val="22"/>
          <w:lang w:val="es-MX"/>
        </w:rPr>
        <w:t>administrativamente completa y conducirá una revisión técnica de la solicitud.</w:t>
      </w:r>
      <w:r w:rsidR="00174442" w:rsidRPr="00C6286D">
        <w:rPr>
          <w:rFonts w:ascii="Georgia" w:hAnsi="Georgia"/>
          <w:sz w:val="22"/>
          <w:szCs w:val="22"/>
          <w:lang w:val="es-MX"/>
        </w:rPr>
        <w:t xml:space="preserve"> </w:t>
      </w:r>
      <w:r w:rsidRPr="00C6286D">
        <w:rPr>
          <w:rFonts w:ascii="Georgia" w:hAnsi="Georgia"/>
          <w:sz w:val="22"/>
          <w:szCs w:val="22"/>
          <w:lang w:val="es-MX"/>
        </w:rPr>
        <w:t xml:space="preserve">Después de completar la revisión técnica,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puede preparar un borrador del permiso y emitirá una Decisión Preliminar sobre la solicitud. </w:t>
      </w:r>
      <w:r w:rsidRPr="00C6286D">
        <w:rPr>
          <w:rFonts w:ascii="Georgia" w:hAnsi="Georgia"/>
          <w:b/>
          <w:bCs/>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E49B94D" w14:textId="77777777" w:rsidR="003379D9" w:rsidRPr="00C6286D" w:rsidRDefault="003379D9" w:rsidP="003379D9">
      <w:pPr>
        <w:rPr>
          <w:rFonts w:ascii="Georgia" w:eastAsia="Calibri" w:hAnsi="Georgia"/>
          <w:b/>
          <w:sz w:val="22"/>
          <w:szCs w:val="22"/>
          <w:lang w:val="es-MX"/>
        </w:rPr>
      </w:pPr>
    </w:p>
    <w:p w14:paraId="4D569F2E" w14:textId="77777777" w:rsidR="008431B7" w:rsidRPr="00C6286D" w:rsidRDefault="008431B7" w:rsidP="008431B7">
      <w:pPr>
        <w:jc w:val="both"/>
        <w:rPr>
          <w:rFonts w:ascii="Georgia" w:hAnsi="Georgia"/>
          <w:sz w:val="22"/>
          <w:szCs w:val="22"/>
          <w:lang w:val="es-MX"/>
        </w:rPr>
      </w:pPr>
      <w:r w:rsidRPr="00C6286D">
        <w:rPr>
          <w:rFonts w:ascii="Georgia" w:hAnsi="Georgia"/>
          <w:b/>
          <w:bCs/>
          <w:sz w:val="22"/>
          <w:szCs w:val="22"/>
          <w:lang w:val="es-MX"/>
        </w:rPr>
        <w:t>COMENTARIO PUBLICO / REUNION PUBLICA.</w:t>
      </w:r>
      <w:r w:rsidR="00174442" w:rsidRPr="00C6286D">
        <w:rPr>
          <w:rFonts w:ascii="Georgia" w:hAnsi="Georgia"/>
          <w:b/>
          <w:bCs/>
          <w:sz w:val="22"/>
          <w:szCs w:val="22"/>
          <w:lang w:val="es-MX"/>
        </w:rPr>
        <w:t xml:space="preserve"> </w:t>
      </w:r>
      <w:r w:rsidRPr="00C6286D">
        <w:rPr>
          <w:rFonts w:ascii="Georgia" w:hAnsi="Georgia"/>
          <w:b/>
          <w:bCs/>
          <w:sz w:val="22"/>
          <w:szCs w:val="22"/>
          <w:lang w:val="es-MX"/>
        </w:rPr>
        <w:t>Usted puede presentar comentarios públicos</w:t>
      </w:r>
      <w:r w:rsidR="00174442" w:rsidRPr="00C6286D">
        <w:rPr>
          <w:rFonts w:ascii="Georgia" w:hAnsi="Georgia"/>
          <w:b/>
          <w:bCs/>
          <w:sz w:val="22"/>
          <w:szCs w:val="22"/>
          <w:lang w:val="es-MX"/>
        </w:rPr>
        <w:t xml:space="preserve"> </w:t>
      </w:r>
      <w:r w:rsidRPr="00C6286D">
        <w:rPr>
          <w:rFonts w:ascii="Georgia" w:hAnsi="Georgia"/>
          <w:b/>
          <w:bCs/>
          <w:sz w:val="22"/>
          <w:szCs w:val="22"/>
          <w:lang w:val="es-MX"/>
        </w:rPr>
        <w:t>o pedir una reunión pública sobre esta solicitud.</w:t>
      </w:r>
      <w:r w:rsidR="00174442" w:rsidRPr="00C6286D">
        <w:rPr>
          <w:rFonts w:ascii="Georgia" w:hAnsi="Georgia"/>
          <w:b/>
          <w:bCs/>
          <w:sz w:val="22"/>
          <w:szCs w:val="22"/>
          <w:lang w:val="es-MX"/>
        </w:rPr>
        <w:t xml:space="preserve"> </w:t>
      </w:r>
      <w:r w:rsidRPr="00C6286D">
        <w:rPr>
          <w:rFonts w:ascii="Georgia" w:hAnsi="Georgia"/>
          <w:sz w:val="22"/>
          <w:szCs w:val="22"/>
          <w:lang w:val="es-MX"/>
        </w:rPr>
        <w:t>El propósito de una reunión pública es dar la oportunidad de presentar comentarios o hacer preguntas acerca de la solicitud. La TCEQ realiza</w:t>
      </w:r>
      <w:r w:rsidR="00174442" w:rsidRPr="00C6286D">
        <w:rPr>
          <w:rFonts w:ascii="Georgia" w:hAnsi="Georgia"/>
          <w:sz w:val="22"/>
          <w:szCs w:val="22"/>
          <w:lang w:val="es-MX"/>
        </w:rPr>
        <w:t xml:space="preserve"> </w:t>
      </w:r>
      <w:r w:rsidRPr="00C6286D">
        <w:rPr>
          <w:rFonts w:ascii="Georgia" w:hAnsi="Georgia"/>
          <w:sz w:val="22"/>
          <w:szCs w:val="22"/>
          <w:lang w:val="es-MX"/>
        </w:rPr>
        <w:t xml:space="preserve">una reunión pública si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determina que hay un grado de interés público suficiente en la solicitud o si</w:t>
      </w:r>
      <w:r w:rsidR="00174442" w:rsidRPr="00C6286D">
        <w:rPr>
          <w:rFonts w:ascii="Georgia" w:hAnsi="Georgia"/>
          <w:sz w:val="22"/>
          <w:szCs w:val="22"/>
          <w:lang w:val="es-MX"/>
        </w:rPr>
        <w:t xml:space="preserve"> </w:t>
      </w:r>
      <w:r w:rsidRPr="00C6286D">
        <w:rPr>
          <w:rFonts w:ascii="Georgia" w:hAnsi="Georgia"/>
          <w:sz w:val="22"/>
          <w:szCs w:val="22"/>
          <w:lang w:val="es-MX"/>
        </w:rPr>
        <w:t>un legislador local lo pide. Una reunión pública no es una audiencia administrativa de lo contencioso.</w:t>
      </w:r>
    </w:p>
    <w:p w14:paraId="0F258A3F"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2E3540E5"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r w:rsidRPr="00C6286D">
        <w:rPr>
          <w:rFonts w:ascii="Georgia" w:hAnsi="Georgia"/>
          <w:b/>
          <w:bCs/>
          <w:sz w:val="22"/>
          <w:szCs w:val="22"/>
          <w:lang w:val="es-MX"/>
        </w:rPr>
        <w:t xml:space="preserve">OPORTUNIDAD DE UNA AUDIENCIA ADMINISTRATIVA DE LO CONTENCIOSO. </w:t>
      </w:r>
      <w:r w:rsidRPr="00C6286D">
        <w:rPr>
          <w:rFonts w:ascii="Georgia" w:hAnsi="Georgia"/>
          <w:sz w:val="22"/>
          <w:szCs w:val="22"/>
          <w:lang w:val="es-MX"/>
        </w:rPr>
        <w:t xml:space="preserve">Después del plazo para presentar comentarios públicos,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considerará todos los comentarios apropiados y preparará una respuesta a todo los comentarios públicos esenciales, pertinentes, o significativos.</w:t>
      </w:r>
      <w:r w:rsidR="00174442" w:rsidRPr="00C6286D">
        <w:rPr>
          <w:rFonts w:ascii="Georgia" w:hAnsi="Georgia"/>
          <w:sz w:val="22"/>
          <w:szCs w:val="22"/>
          <w:lang w:val="es-MX"/>
        </w:rPr>
        <w:t xml:space="preserve"> </w:t>
      </w:r>
      <w:r w:rsidRPr="00C6286D">
        <w:rPr>
          <w:rFonts w:ascii="Georgia" w:hAnsi="Georgia"/>
          <w:b/>
          <w:bCs/>
          <w:sz w:val="22"/>
          <w:szCs w:val="22"/>
          <w:lang w:val="es-MX"/>
        </w:rPr>
        <w:t xml:space="preserve">A menos que la solicitud haya sido referida directamente a una audiencia administrativa de lo contencioso, la respuesta a los comentarios y la decisión del </w:t>
      </w:r>
      <w:proofErr w:type="gramStart"/>
      <w:r w:rsidRPr="00C6286D">
        <w:rPr>
          <w:rFonts w:ascii="Georgia" w:hAnsi="Georgia"/>
          <w:b/>
          <w:bCs/>
          <w:sz w:val="22"/>
          <w:szCs w:val="22"/>
          <w:lang w:val="es-MX"/>
        </w:rPr>
        <w:t>Director Ejecutivo</w:t>
      </w:r>
      <w:proofErr w:type="gramEnd"/>
      <w:r w:rsidRPr="00C6286D">
        <w:rPr>
          <w:rFonts w:ascii="Georgia" w:hAnsi="Georgia"/>
          <w:b/>
          <w:bCs/>
          <w:sz w:val="22"/>
          <w:szCs w:val="22"/>
          <w:lang w:val="es-MX"/>
        </w:rPr>
        <w:t xml:space="preserve"> sobre la solicitud serán enviados por correo a todos los que presentaron un comentario público y a las personas que están en la lista </w:t>
      </w:r>
      <w:r w:rsidRPr="00C6286D">
        <w:rPr>
          <w:rFonts w:ascii="Georgia" w:hAnsi="Georgia"/>
          <w:b/>
          <w:bCs/>
          <w:sz w:val="22"/>
          <w:szCs w:val="22"/>
          <w:lang w:val="es-MX"/>
        </w:rPr>
        <w:lastRenderedPageBreak/>
        <w:t>para recibir avisos sobre esta solicitud.</w:t>
      </w:r>
      <w:r w:rsidR="00174442" w:rsidRPr="00C6286D">
        <w:rPr>
          <w:rFonts w:ascii="Georgia" w:hAnsi="Georgia"/>
          <w:b/>
          <w:bCs/>
          <w:sz w:val="22"/>
          <w:szCs w:val="22"/>
          <w:lang w:val="es-MX"/>
        </w:rPr>
        <w:t xml:space="preserve"> </w:t>
      </w:r>
      <w:r w:rsidRPr="00C6286D">
        <w:rPr>
          <w:rFonts w:ascii="Georgia" w:hAnsi="Georgia"/>
          <w:b/>
          <w:bCs/>
          <w:sz w:val="22"/>
          <w:szCs w:val="22"/>
          <w:lang w:val="es-MX"/>
        </w:rPr>
        <w:t xml:space="preserve">Si se reciben comentarios, el aviso también proveerá instrucciones para pedir una reconsideración de la decisión del </w:t>
      </w:r>
      <w:proofErr w:type="gramStart"/>
      <w:r w:rsidRPr="00C6286D">
        <w:rPr>
          <w:rFonts w:ascii="Georgia" w:hAnsi="Georgia"/>
          <w:b/>
          <w:bCs/>
          <w:sz w:val="22"/>
          <w:szCs w:val="22"/>
          <w:lang w:val="es-MX"/>
        </w:rPr>
        <w:t>Director Ejecutivo</w:t>
      </w:r>
      <w:proofErr w:type="gramEnd"/>
      <w:r w:rsidRPr="00C6286D">
        <w:rPr>
          <w:rFonts w:ascii="Georgia" w:hAnsi="Georgia"/>
          <w:b/>
          <w:bCs/>
          <w:sz w:val="22"/>
          <w:szCs w:val="22"/>
          <w:lang w:val="es-MX"/>
        </w:rPr>
        <w:t xml:space="preserve"> y para pedir una audiencia administrativa de lo contencioso.</w:t>
      </w:r>
      <w:r w:rsidR="00174442" w:rsidRPr="00C6286D">
        <w:rPr>
          <w:rFonts w:ascii="Georgia" w:hAnsi="Georgia"/>
          <w:b/>
          <w:bCs/>
          <w:sz w:val="22"/>
          <w:szCs w:val="22"/>
          <w:lang w:val="es-MX"/>
        </w:rPr>
        <w:t xml:space="preserve"> </w:t>
      </w:r>
      <w:r w:rsidRPr="00C6286D">
        <w:rPr>
          <w:rFonts w:ascii="Georgia" w:hAnsi="Georgia"/>
          <w:sz w:val="22"/>
          <w:szCs w:val="22"/>
          <w:lang w:val="es-MX"/>
        </w:rPr>
        <w:t xml:space="preserve">Una audiencia administrativa de lo contencioso es un procedimiento legal similar a un procedimiento legal civil en un tribunal de distrito del estado. </w:t>
      </w:r>
    </w:p>
    <w:p w14:paraId="4C0758E6"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50EA42E0" w14:textId="77777777" w:rsidR="003379D9" w:rsidRPr="00C6286D" w:rsidRDefault="003379D9" w:rsidP="003379D9">
      <w:pPr>
        <w:rPr>
          <w:rFonts w:ascii="Georgia" w:hAnsi="Georgia"/>
          <w:b/>
          <w:sz w:val="22"/>
          <w:szCs w:val="22"/>
          <w:lang w:val="es-MX"/>
        </w:rPr>
      </w:pPr>
      <w:r w:rsidRPr="00C6286D">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614649D" w14:textId="77777777" w:rsidR="003379D9" w:rsidRPr="00C6286D" w:rsidRDefault="003379D9" w:rsidP="003379D9">
      <w:pPr>
        <w:rPr>
          <w:rFonts w:ascii="Georgia" w:hAnsi="Georgia"/>
          <w:b/>
          <w:sz w:val="22"/>
          <w:szCs w:val="22"/>
          <w:lang w:val="es-MX"/>
        </w:rPr>
      </w:pPr>
    </w:p>
    <w:p w14:paraId="1764C1B1" w14:textId="3654EFDA" w:rsidR="003379D9" w:rsidRPr="00C6286D" w:rsidRDefault="003379D9" w:rsidP="003379D9">
      <w:pPr>
        <w:rPr>
          <w:rFonts w:ascii="Georgia" w:eastAsia="Calibri" w:hAnsi="Georgia"/>
          <w:sz w:val="22"/>
          <w:szCs w:val="22"/>
        </w:rPr>
      </w:pPr>
      <w:r w:rsidRPr="00C6286D">
        <w:rPr>
          <w:rFonts w:ascii="Georgia" w:hAnsi="Georgia"/>
          <w:b/>
          <w:sz w:val="22"/>
          <w:szCs w:val="22"/>
          <w:lang w:val="es-MX"/>
        </w:rPr>
        <w:t xml:space="preserve">Después del cierre de todos los períodos de comentarios y de petición que aplican, el </w:t>
      </w:r>
      <w:proofErr w:type="gramStart"/>
      <w:r w:rsidRPr="00C6286D">
        <w:rPr>
          <w:rFonts w:ascii="Georgia" w:hAnsi="Georgia"/>
          <w:b/>
          <w:sz w:val="22"/>
          <w:szCs w:val="22"/>
          <w:lang w:val="es-MX"/>
        </w:rPr>
        <w:t>Director Ejecutivo</w:t>
      </w:r>
      <w:proofErr w:type="gramEnd"/>
      <w:r w:rsidRPr="00C6286D">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174442" w:rsidRPr="00C6286D">
        <w:rPr>
          <w:rFonts w:ascii="Georgia" w:hAnsi="Georgia"/>
          <w:b/>
          <w:sz w:val="22"/>
          <w:szCs w:val="22"/>
          <w:lang w:val="es-MX"/>
        </w:rPr>
        <w:t xml:space="preserve"> </w:t>
      </w:r>
      <w:r w:rsidR="00174442" w:rsidRPr="00C6286D">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0F6750EF"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0998AC0E"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r w:rsidRPr="00C6286D">
        <w:rPr>
          <w:rFonts w:ascii="Georgia" w:hAnsi="Georgia"/>
          <w:b/>
          <w:bCs/>
          <w:sz w:val="22"/>
          <w:szCs w:val="22"/>
          <w:lang w:val="es-MX"/>
        </w:rPr>
        <w:t>LISTA DE CORREO.</w:t>
      </w:r>
      <w:r w:rsidR="00174442" w:rsidRPr="00C6286D">
        <w:rPr>
          <w:rFonts w:ascii="Georgia" w:hAnsi="Georgia"/>
          <w:b/>
          <w:bCs/>
          <w:sz w:val="22"/>
          <w:szCs w:val="22"/>
          <w:lang w:val="es-MX"/>
        </w:rPr>
        <w:t xml:space="preserve"> </w:t>
      </w:r>
      <w:r w:rsidRPr="00C6286D">
        <w:rPr>
          <w:rFonts w:ascii="Georgia" w:hAnsi="Georgia"/>
          <w:sz w:val="22"/>
          <w:szCs w:val="22"/>
          <w:lang w:val="es-MX"/>
        </w:rPr>
        <w:t xml:space="preserve">Si somete comentarios públicos, un pedido para una audiencia administrativa de lo contencioso o una reconsideración de la decisión del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la Oficina del Secretario Prin</w:t>
      </w:r>
      <w:r w:rsidR="009A67B6" w:rsidRPr="00C6286D">
        <w:rPr>
          <w:rFonts w:ascii="Georgia" w:hAnsi="Georgia"/>
          <w:sz w:val="22"/>
          <w:szCs w:val="22"/>
          <w:lang w:val="es-MX"/>
        </w:rPr>
        <w:t>c</w:t>
      </w:r>
      <w:r w:rsidRPr="00C6286D">
        <w:rPr>
          <w:rFonts w:ascii="Georgia" w:hAnsi="Georgia"/>
          <w:sz w:val="22"/>
          <w:szCs w:val="22"/>
          <w:lang w:val="es-MX"/>
        </w:rPr>
        <w:t>ipal enviará por correo los avisos públicos en relación con la solicitud.</w:t>
      </w:r>
      <w:r w:rsidR="00174442" w:rsidRPr="00C6286D">
        <w:rPr>
          <w:rFonts w:ascii="Georgia" w:hAnsi="Georgia"/>
          <w:sz w:val="22"/>
          <w:szCs w:val="22"/>
          <w:lang w:val="es-MX"/>
        </w:rPr>
        <w:t xml:space="preserve"> </w:t>
      </w:r>
      <w:r w:rsidRPr="00C6286D">
        <w:rPr>
          <w:rFonts w:ascii="Georgia" w:hAnsi="Georgia"/>
          <w:sz w:val="22"/>
          <w:szCs w:val="22"/>
          <w:lang w:val="es-MX"/>
        </w:rPr>
        <w:t>Ademas, puede pedir que la TCEQ ponga su nombre en una or mas de las</w:t>
      </w:r>
      <w:r w:rsidR="00174442" w:rsidRPr="00C6286D">
        <w:rPr>
          <w:rFonts w:ascii="Georgia" w:hAnsi="Georgia"/>
          <w:sz w:val="22"/>
          <w:szCs w:val="22"/>
          <w:lang w:val="es-MX"/>
        </w:rPr>
        <w:t xml:space="preserve"> </w:t>
      </w:r>
      <w:r w:rsidRPr="00C6286D">
        <w:rPr>
          <w:rFonts w:ascii="Georgia" w:hAnsi="Georgia"/>
          <w:sz w:val="22"/>
          <w:szCs w:val="22"/>
          <w:lang w:val="es-MX"/>
        </w:rPr>
        <w:t>listas correos siguientes (1) la lista de correo permanente para recibir los avisos de el solicitante indicado por nombre y número del permiso específico y/o (2) la lista de correo de todas las solicitudes en un condado especifico.</w:t>
      </w:r>
      <w:r w:rsidR="00174442" w:rsidRPr="00C6286D">
        <w:rPr>
          <w:rFonts w:ascii="Georgia" w:hAnsi="Georgia"/>
          <w:sz w:val="22"/>
          <w:szCs w:val="22"/>
          <w:lang w:val="es-MX"/>
        </w:rPr>
        <w:t xml:space="preserve"> </w:t>
      </w:r>
      <w:r w:rsidRPr="00C6286D">
        <w:rPr>
          <w:rFonts w:ascii="Georgia" w:hAnsi="Georgia"/>
          <w:sz w:val="22"/>
          <w:szCs w:val="22"/>
          <w:lang w:val="es-MX"/>
        </w:rPr>
        <w:t xml:space="preserve">Si desea que se agrega su nombre en una de las listas designe cual lista(s) y envia por correo su pedido a la Oficina del </w:t>
      </w:r>
      <w:proofErr w:type="gramStart"/>
      <w:r w:rsidRPr="00C6286D">
        <w:rPr>
          <w:rFonts w:ascii="Georgia" w:hAnsi="Georgia"/>
          <w:sz w:val="22"/>
          <w:szCs w:val="22"/>
          <w:lang w:val="es-MX"/>
        </w:rPr>
        <w:t>Secretario</w:t>
      </w:r>
      <w:proofErr w:type="gramEnd"/>
      <w:r w:rsidRPr="00C6286D">
        <w:rPr>
          <w:rFonts w:ascii="Georgia" w:hAnsi="Georgia"/>
          <w:sz w:val="22"/>
          <w:szCs w:val="22"/>
          <w:lang w:val="es-MX"/>
        </w:rPr>
        <w:t xml:space="preserve"> Prin</w:t>
      </w:r>
      <w:r w:rsidR="009A67B6" w:rsidRPr="00C6286D">
        <w:rPr>
          <w:rFonts w:ascii="Georgia" w:hAnsi="Georgia"/>
          <w:sz w:val="22"/>
          <w:szCs w:val="22"/>
          <w:lang w:val="es-MX"/>
        </w:rPr>
        <w:t>c</w:t>
      </w:r>
      <w:r w:rsidRPr="00C6286D">
        <w:rPr>
          <w:rFonts w:ascii="Georgia" w:hAnsi="Georgia"/>
          <w:sz w:val="22"/>
          <w:szCs w:val="22"/>
          <w:lang w:val="es-MX"/>
        </w:rPr>
        <w:t>ipal de la TCEQ.</w:t>
      </w:r>
    </w:p>
    <w:p w14:paraId="410D56A6"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37C1F5AC" w14:textId="77777777" w:rsidR="00A639FA" w:rsidRPr="00C6286D" w:rsidRDefault="008431B7" w:rsidP="00A63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6286D">
        <w:rPr>
          <w:rFonts w:ascii="Georgia" w:hAnsi="Georgia"/>
          <w:b/>
          <w:bCs/>
          <w:sz w:val="22"/>
          <w:szCs w:val="22"/>
          <w:lang w:val="es-MX"/>
        </w:rPr>
        <w:t xml:space="preserve">CONTACTOS E INFORMACIÓN </w:t>
      </w:r>
      <w:r w:rsidR="00C6286D">
        <w:rPr>
          <w:rFonts w:ascii="Georgia" w:hAnsi="Georgia"/>
          <w:b/>
          <w:bCs/>
          <w:sz w:val="22"/>
          <w:szCs w:val="22"/>
          <w:lang w:val="es-MX"/>
        </w:rPr>
        <w:t>A</w:t>
      </w:r>
      <w:r w:rsidRPr="00C6286D">
        <w:rPr>
          <w:rFonts w:ascii="Georgia" w:hAnsi="Georgia"/>
          <w:b/>
          <w:bCs/>
          <w:sz w:val="22"/>
          <w:szCs w:val="22"/>
          <w:lang w:val="es-MX"/>
        </w:rPr>
        <w:t xml:space="preserve"> LA </w:t>
      </w:r>
      <w:r w:rsidR="00C6286D">
        <w:rPr>
          <w:rFonts w:ascii="Georgia" w:hAnsi="Georgia"/>
          <w:b/>
          <w:bCs/>
          <w:sz w:val="22"/>
          <w:szCs w:val="22"/>
          <w:lang w:val="es-MX"/>
        </w:rPr>
        <w:t>AGENCIA</w:t>
      </w:r>
      <w:r w:rsidRPr="00C6286D">
        <w:rPr>
          <w:rFonts w:ascii="Georgia" w:hAnsi="Georgia"/>
          <w:b/>
          <w:bCs/>
          <w:sz w:val="22"/>
          <w:szCs w:val="22"/>
          <w:lang w:val="es-MX"/>
        </w:rPr>
        <w:t>.</w:t>
      </w:r>
      <w:r w:rsidR="00174442" w:rsidRPr="00C6286D">
        <w:rPr>
          <w:rFonts w:ascii="Georgia" w:hAnsi="Georgia"/>
          <w:b/>
          <w:bCs/>
          <w:sz w:val="22"/>
          <w:szCs w:val="22"/>
          <w:lang w:val="es-MX"/>
        </w:rPr>
        <w:t xml:space="preserve"> </w:t>
      </w:r>
      <w:r w:rsidR="00C6286D" w:rsidRPr="00E7303E">
        <w:rPr>
          <w:rFonts w:ascii="Georgia" w:hAnsi="Georgia"/>
          <w:b/>
          <w:sz w:val="22"/>
          <w:szCs w:val="22"/>
          <w:lang w:val="fr-FR"/>
        </w:rPr>
        <w:t xml:space="preserve">Todos los comentarios públicos y solicitudes deben ser presentadas electrónicamente vía  </w:t>
      </w:r>
      <w:hyperlink r:id="rId5" w:history="1">
        <w:r w:rsidR="001E797D" w:rsidRPr="00327994">
          <w:rPr>
            <w:rStyle w:val="Hyperlink"/>
            <w:rFonts w:ascii="Georgia" w:hAnsi="Georgia"/>
            <w:b/>
            <w:sz w:val="22"/>
            <w:szCs w:val="22"/>
          </w:rPr>
          <w:t>https://www14.tceq.texas.gov/epic/eComment/</w:t>
        </w:r>
      </w:hyperlink>
      <w:r w:rsidR="00C6286D"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C6286D" w:rsidRPr="00E7303E">
        <w:rPr>
          <w:rFonts w:ascii="Georgia" w:hAnsi="Georgia"/>
          <w:sz w:val="22"/>
          <w:szCs w:val="22"/>
          <w:lang w:val="fr-FR"/>
        </w:rPr>
        <w:t xml:space="preserve"> Tenga en cuenta que cualquier información personal que usted proporcione, incluyendo su nombre, número de </w:t>
      </w:r>
      <w:r w:rsidR="00C6286D" w:rsidRPr="00E7303E">
        <w:rPr>
          <w:rFonts w:ascii="Georgia" w:hAnsi="Georgia"/>
          <w:sz w:val="22"/>
          <w:szCs w:val="22"/>
          <w:lang w:val="fr-FR"/>
        </w:rPr>
        <w:lastRenderedPageBreak/>
        <w:t>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26FA9962"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u w:val="single"/>
          <w:lang w:val="es-MX"/>
        </w:rPr>
      </w:pPr>
    </w:p>
    <w:sdt>
      <w:sdtPr>
        <w:rPr>
          <w:rFonts w:ascii="Georgia" w:hAnsi="Georgia" w:cs="Baskerville Old Face"/>
          <w:sz w:val="22"/>
          <w:szCs w:val="22"/>
          <w:lang w:val="fr-FR"/>
        </w:rPr>
        <w:id w:val="2077239504"/>
        <w:placeholder>
          <w:docPart w:val="DefaultPlaceholder_-1854013440"/>
        </w:placeholder>
      </w:sdtPr>
      <w:sdtEndPr>
        <w:rPr>
          <w:i/>
          <w:iCs/>
        </w:rPr>
      </w:sdtEndPr>
      <w:sdtContent>
        <w:p w14:paraId="21395EC5" w14:textId="5A282705" w:rsidR="002865DC" w:rsidRDefault="00174442"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proofErr w:type="spellStart"/>
          <w:r w:rsidRPr="00C6286D">
            <w:rPr>
              <w:rFonts w:ascii="Georgia" w:hAnsi="Georgia" w:cs="Baskerville Old Face"/>
              <w:sz w:val="22"/>
              <w:szCs w:val="22"/>
              <w:lang w:val="fr-FR"/>
            </w:rPr>
            <w:t>También</w:t>
          </w:r>
          <w:proofErr w:type="spellEnd"/>
          <w:r w:rsidRPr="00C6286D">
            <w:rPr>
              <w:rFonts w:ascii="Georgia" w:hAnsi="Georgia" w:cs="Baskerville Old Face"/>
              <w:sz w:val="22"/>
              <w:szCs w:val="22"/>
              <w:lang w:val="fr-FR"/>
            </w:rPr>
            <w:t xml:space="preserve"> se </w:t>
          </w:r>
          <w:proofErr w:type="spellStart"/>
          <w:r w:rsidRPr="00C6286D">
            <w:rPr>
              <w:rFonts w:ascii="Georgia" w:hAnsi="Georgia" w:cs="Baskerville Old Face"/>
              <w:sz w:val="22"/>
              <w:szCs w:val="22"/>
              <w:lang w:val="fr-FR"/>
            </w:rPr>
            <w:t>puede</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obtener</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información</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adicional</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del</w:t>
          </w:r>
          <w:proofErr w:type="spellEnd"/>
          <w:r w:rsidRPr="00C6286D">
            <w:rPr>
              <w:rFonts w:ascii="Georgia" w:hAnsi="Georgia" w:cs="Baskerville Old Face"/>
              <w:sz w:val="22"/>
              <w:szCs w:val="22"/>
              <w:lang w:val="fr-FR"/>
            </w:rPr>
            <w:t xml:space="preserve"> </w:t>
          </w:r>
          <w:r w:rsidR="00DE470A">
            <w:rPr>
              <w:rFonts w:ascii="Georgia" w:hAnsi="Georgia" w:cs="Baskerville Old Face"/>
              <w:sz w:val="22"/>
              <w:szCs w:val="22"/>
              <w:lang w:val="fr-FR"/>
            </w:rPr>
            <w:t>City of Mesquite</w:t>
          </w:r>
          <w:r w:rsidRPr="00C6286D">
            <w:rPr>
              <w:rFonts w:ascii="Georgia" w:hAnsi="Georgia" w:cs="Baskerville Old Face"/>
              <w:sz w:val="22"/>
              <w:szCs w:val="22"/>
              <w:lang w:val="fr-FR"/>
            </w:rPr>
            <w:t xml:space="preserve"> a la </w:t>
          </w:r>
          <w:proofErr w:type="spellStart"/>
          <w:r w:rsidRPr="00C6286D">
            <w:rPr>
              <w:rFonts w:ascii="Georgia" w:hAnsi="Georgia" w:cs="Baskerville Old Face"/>
              <w:sz w:val="22"/>
              <w:szCs w:val="22"/>
              <w:lang w:val="fr-FR"/>
            </w:rPr>
            <w:t>dirección</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indicada</w:t>
          </w:r>
          <w:proofErr w:type="spellEnd"/>
          <w:r w:rsidRPr="00C6286D">
            <w:rPr>
              <w:rFonts w:ascii="Georgia" w:hAnsi="Georgia" w:cs="Baskerville Old Face"/>
              <w:sz w:val="22"/>
              <w:szCs w:val="22"/>
              <w:lang w:val="fr-FR"/>
            </w:rPr>
            <w:t xml:space="preserve"> </w:t>
          </w:r>
          <w:proofErr w:type="spellStart"/>
          <w:r w:rsidRPr="00C6286D">
            <w:rPr>
              <w:rFonts w:ascii="Georgia" w:hAnsi="Georgia" w:cs="Baskerville Old Face"/>
              <w:sz w:val="22"/>
              <w:szCs w:val="22"/>
              <w:lang w:val="fr-FR"/>
            </w:rPr>
            <w:t>arriba</w:t>
          </w:r>
          <w:proofErr w:type="spellEnd"/>
          <w:r w:rsidRPr="00C6286D">
            <w:rPr>
              <w:rFonts w:ascii="Georgia" w:hAnsi="Georgia" w:cs="Baskerville Old Face"/>
              <w:sz w:val="22"/>
              <w:szCs w:val="22"/>
              <w:lang w:val="fr-FR"/>
            </w:rPr>
            <w:t xml:space="preserve"> o </w:t>
          </w:r>
          <w:proofErr w:type="spellStart"/>
          <w:r w:rsidRPr="00C6286D">
            <w:rPr>
              <w:rFonts w:ascii="Georgia" w:hAnsi="Georgia" w:cs="Baskerville Old Face"/>
              <w:sz w:val="22"/>
              <w:szCs w:val="22"/>
              <w:lang w:val="fr-FR"/>
            </w:rPr>
            <w:t>llamando</w:t>
          </w:r>
          <w:proofErr w:type="spellEnd"/>
          <w:r w:rsidRPr="00C6286D">
            <w:rPr>
              <w:rFonts w:ascii="Georgia" w:hAnsi="Georgia" w:cs="Baskerville Old Face"/>
              <w:sz w:val="22"/>
              <w:szCs w:val="22"/>
              <w:lang w:val="fr-FR"/>
            </w:rPr>
            <w:t xml:space="preserve"> a </w:t>
          </w:r>
          <w:r w:rsidR="00DA20DE">
            <w:rPr>
              <w:rFonts w:ascii="Georgia" w:hAnsi="Georgia" w:cs="Baskerville Old Face"/>
              <w:sz w:val="22"/>
              <w:szCs w:val="22"/>
              <w:lang w:val="fr-FR"/>
            </w:rPr>
            <w:t xml:space="preserve">John </w:t>
          </w:r>
          <w:proofErr w:type="spellStart"/>
          <w:r w:rsidR="00DA20DE">
            <w:rPr>
              <w:rFonts w:ascii="Georgia" w:hAnsi="Georgia" w:cs="Baskerville Old Face"/>
              <w:sz w:val="22"/>
              <w:szCs w:val="22"/>
              <w:lang w:val="fr-FR"/>
            </w:rPr>
            <w:t>Mears</w:t>
          </w:r>
          <w:proofErr w:type="spellEnd"/>
          <w:r w:rsidR="00EE65BF">
            <w:rPr>
              <w:rFonts w:ascii="Georgia" w:hAnsi="Georgia" w:cs="Baskerville Old Face"/>
              <w:sz w:val="22"/>
              <w:szCs w:val="22"/>
              <w:lang w:val="fr-FR"/>
            </w:rPr>
            <w:t>, P.E., CFM,</w:t>
          </w:r>
          <w:r w:rsidRPr="00C6286D">
            <w:rPr>
              <w:rFonts w:ascii="Georgia" w:hAnsi="Georgia" w:cs="Baskerville Old Face"/>
              <w:sz w:val="22"/>
              <w:szCs w:val="22"/>
              <w:lang w:val="fr-FR"/>
            </w:rPr>
            <w:t xml:space="preserve"> al </w:t>
          </w:r>
          <w:r w:rsidR="00DA20DE">
            <w:rPr>
              <w:rFonts w:ascii="Georgia" w:hAnsi="Georgia" w:cs="Baskerville Old Face"/>
              <w:sz w:val="22"/>
              <w:szCs w:val="22"/>
              <w:lang w:val="fr-FR"/>
            </w:rPr>
            <w:t>972-216-6974.</w:t>
          </w:r>
          <w:r w:rsidRPr="00C6286D">
            <w:rPr>
              <w:rFonts w:ascii="Georgia" w:hAnsi="Georgia" w:cs="Baskerville Old Face"/>
              <w:i/>
              <w:iCs/>
              <w:sz w:val="22"/>
              <w:szCs w:val="22"/>
              <w:lang w:val="fr-FR"/>
            </w:rPr>
            <w:t xml:space="preserve"> </w:t>
          </w:r>
        </w:p>
        <w:p w14:paraId="76DB0C88" w14:textId="5FD05799" w:rsidR="00174442" w:rsidRPr="00C6286D" w:rsidRDefault="00CE5024"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64EB04CD" w14:textId="1B5905F1" w:rsidR="00174442" w:rsidRPr="00C6286D" w:rsidRDefault="00174442"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C6286D">
        <w:rPr>
          <w:rFonts w:ascii="Georgia" w:hAnsi="Georgia" w:cs="Baskerville Old Face"/>
          <w:sz w:val="22"/>
          <w:szCs w:val="22"/>
        </w:rPr>
        <w:t>Fecha</w:t>
      </w:r>
      <w:proofErr w:type="spellEnd"/>
      <w:r w:rsidRPr="00C6286D">
        <w:rPr>
          <w:rFonts w:ascii="Georgia" w:hAnsi="Georgia" w:cs="Baskerville Old Face"/>
          <w:sz w:val="22"/>
          <w:szCs w:val="22"/>
        </w:rPr>
        <w:t xml:space="preserve"> de </w:t>
      </w:r>
      <w:proofErr w:type="spellStart"/>
      <w:r w:rsidRPr="00C6286D">
        <w:rPr>
          <w:rFonts w:ascii="Georgia" w:hAnsi="Georgia" w:cs="Baskerville Old Face"/>
          <w:sz w:val="22"/>
          <w:szCs w:val="22"/>
        </w:rPr>
        <w:t>emisión</w:t>
      </w:r>
      <w:proofErr w:type="spellEnd"/>
      <w:r w:rsidRPr="00C6286D">
        <w:rPr>
          <w:rFonts w:ascii="Georgia" w:hAnsi="Georgia" w:cs="Baskerville Old Face"/>
          <w:sz w:val="22"/>
          <w:szCs w:val="22"/>
        </w:rPr>
        <w:t xml:space="preserve"> </w:t>
      </w:r>
      <w:r w:rsidR="00EE65BF" w:rsidRPr="00EE65BF">
        <w:rPr>
          <w:rFonts w:ascii="Georgia" w:hAnsi="Georgia" w:cs="Helvetica"/>
          <w:sz w:val="22"/>
          <w:szCs w:val="22"/>
        </w:rPr>
        <w:t>13</w:t>
      </w:r>
      <w:r w:rsidR="00EE65BF" w:rsidRPr="00EE65BF">
        <w:rPr>
          <w:rFonts w:ascii="Georgia" w:hAnsi="Georgia" w:cs="Helvetica"/>
          <w:sz w:val="22"/>
          <w:szCs w:val="22"/>
        </w:rPr>
        <w:t xml:space="preserve"> de </w:t>
      </w:r>
      <w:proofErr w:type="spellStart"/>
      <w:r w:rsidR="00EE65BF" w:rsidRPr="00EE65BF">
        <w:rPr>
          <w:rFonts w:ascii="Georgia" w:hAnsi="Georgia"/>
          <w:sz w:val="22"/>
          <w:szCs w:val="22"/>
        </w:rPr>
        <w:t>abril</w:t>
      </w:r>
      <w:proofErr w:type="spellEnd"/>
      <w:r w:rsidR="00EE65BF" w:rsidRPr="00EE65BF">
        <w:rPr>
          <w:rFonts w:ascii="Georgia" w:hAnsi="Georgia" w:cs="Helvetica"/>
          <w:sz w:val="22"/>
          <w:szCs w:val="22"/>
        </w:rPr>
        <w:t xml:space="preserve"> de 2023</w:t>
      </w:r>
    </w:p>
    <w:p w14:paraId="27241B38" w14:textId="77777777" w:rsidR="008431B7" w:rsidRPr="00C6286D" w:rsidRDefault="008431B7" w:rsidP="00174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u w:val="single"/>
        </w:rPr>
      </w:pPr>
    </w:p>
    <w:sectPr w:rsidR="008431B7" w:rsidRPr="00C6286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0753F9"/>
    <w:rsid w:val="000A56CC"/>
    <w:rsid w:val="000F5E30"/>
    <w:rsid w:val="00174442"/>
    <w:rsid w:val="001E797D"/>
    <w:rsid w:val="001F55CF"/>
    <w:rsid w:val="00266269"/>
    <w:rsid w:val="00283C2D"/>
    <w:rsid w:val="002865DC"/>
    <w:rsid w:val="00323217"/>
    <w:rsid w:val="003379D9"/>
    <w:rsid w:val="004154F8"/>
    <w:rsid w:val="00467B82"/>
    <w:rsid w:val="004A0A69"/>
    <w:rsid w:val="006938A8"/>
    <w:rsid w:val="006D2126"/>
    <w:rsid w:val="006E353D"/>
    <w:rsid w:val="007373E0"/>
    <w:rsid w:val="00791180"/>
    <w:rsid w:val="007E4CBB"/>
    <w:rsid w:val="008367DF"/>
    <w:rsid w:val="008431B7"/>
    <w:rsid w:val="008443A0"/>
    <w:rsid w:val="00871DB9"/>
    <w:rsid w:val="00890529"/>
    <w:rsid w:val="0091682B"/>
    <w:rsid w:val="00935A60"/>
    <w:rsid w:val="00943CDE"/>
    <w:rsid w:val="009476D8"/>
    <w:rsid w:val="009A67B6"/>
    <w:rsid w:val="009E2E48"/>
    <w:rsid w:val="00A458EF"/>
    <w:rsid w:val="00A639FA"/>
    <w:rsid w:val="00A84269"/>
    <w:rsid w:val="00AC3439"/>
    <w:rsid w:val="00B80AF2"/>
    <w:rsid w:val="00C265B4"/>
    <w:rsid w:val="00C6286D"/>
    <w:rsid w:val="00CE5024"/>
    <w:rsid w:val="00D92CC8"/>
    <w:rsid w:val="00DA20DE"/>
    <w:rsid w:val="00DD454B"/>
    <w:rsid w:val="00DE470A"/>
    <w:rsid w:val="00EA6173"/>
    <w:rsid w:val="00ED5E13"/>
    <w:rsid w:val="00EE0632"/>
    <w:rsid w:val="00EE65BF"/>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5DF6"/>
  <w15:docId w15:val="{50EEDE88-0B32-4D51-8F70-93AF8AF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1B7"/>
    <w:pPr>
      <w:autoSpaceDE w:val="0"/>
      <w:autoSpaceDN w:val="0"/>
      <w:adjustRightInd w:val="0"/>
      <w:ind w:right="-199"/>
    </w:pPr>
    <w:rPr>
      <w:szCs w:val="24"/>
      <w:lang w:val="es-MX"/>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Hyperlink">
    <w:name w:val="Hyperlink"/>
    <w:rsid w:val="00EE0632"/>
    <w:rPr>
      <w:color w:val="0000FF"/>
      <w:u w:val="single"/>
    </w:rPr>
  </w:style>
  <w:style w:type="character" w:styleId="FollowedHyperlink">
    <w:name w:val="FollowedHyperlink"/>
    <w:rsid w:val="00EA6173"/>
    <w:rPr>
      <w:color w:val="800080"/>
      <w:u w:val="single"/>
    </w:rPr>
  </w:style>
  <w:style w:type="character" w:styleId="UnresolvedMention">
    <w:name w:val="Unresolved Mention"/>
    <w:basedOn w:val="DefaultParagraphFont"/>
    <w:uiPriority w:val="99"/>
    <w:semiHidden/>
    <w:unhideWhenUsed/>
    <w:rsid w:val="004A0A69"/>
    <w:rPr>
      <w:color w:val="808080"/>
      <w:shd w:val="clear" w:color="auto" w:fill="E6E6E6"/>
    </w:rPr>
  </w:style>
  <w:style w:type="character" w:styleId="PlaceholderText">
    <w:name w:val="Placeholder Text"/>
    <w:basedOn w:val="DefaultParagraphFont"/>
    <w:uiPriority w:val="99"/>
    <w:semiHidden/>
    <w:rsid w:val="00943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4D1777-A89A-491D-8FB6-5150EE7DD9D6}"/>
      </w:docPartPr>
      <w:docPartBody>
        <w:p w:rsidR="002E20BA" w:rsidRDefault="00AD5C86">
          <w:r w:rsidRPr="005369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86"/>
    <w:rsid w:val="001B6F22"/>
    <w:rsid w:val="002E20BA"/>
    <w:rsid w:val="00AD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F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1101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7135</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9</cp:revision>
  <cp:lastPrinted>2023-04-13T16:42:00Z</cp:lastPrinted>
  <dcterms:created xsi:type="dcterms:W3CDTF">2023-03-16T12:28:00Z</dcterms:created>
  <dcterms:modified xsi:type="dcterms:W3CDTF">2023-04-13T16:46:00Z</dcterms:modified>
</cp:coreProperties>
</file>