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1185B39B"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130FBE" w:rsidRPr="00130FBE">
        <w:rPr>
          <w:rFonts w:ascii="Georgia" w:hAnsi="Georgia"/>
          <w:b/>
          <w:sz w:val="22"/>
          <w:szCs w:val="22"/>
          <w:lang w:val="es-MX"/>
        </w:rPr>
        <w:t>10607004</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52F4ACE1" w14:textId="6E152921" w:rsidR="005C1426"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005F4BF2" w:rsidRPr="00E7733D">
            <w:t>Ciudad de Rosenberg, P.O. Box 32, Rosenberg, Texas 77471</w:t>
          </w:r>
          <w:r w:rsidR="005F4BF2">
            <w:t>,</w:t>
          </w:r>
          <w:r w:rsidRPr="00866039">
            <w:rPr>
              <w:rFonts w:ascii="Georgia" w:hAnsi="Georgia"/>
              <w:sz w:val="22"/>
              <w:szCs w:val="22"/>
              <w:lang w:val="es-MX"/>
            </w:rPr>
            <w:t xml:space="preserve"> ha solicitado a la Comisión de Calidad Ambiental del Estado de Texas (TCEQ)</w:t>
          </w:r>
          <w:r w:rsidR="00BB10C9" w:rsidRPr="00866039">
            <w:rPr>
              <w:rFonts w:ascii="Georgia" w:hAnsi="Georgia"/>
              <w:sz w:val="22"/>
              <w:szCs w:val="22"/>
              <w:lang w:val="es-MX"/>
            </w:rPr>
            <w:t xml:space="preserve"> </w:t>
          </w:r>
          <w:r w:rsidRPr="00866039">
            <w:rPr>
              <w:rFonts w:ascii="Georgia" w:hAnsi="Georgia"/>
              <w:sz w:val="22"/>
              <w:szCs w:val="22"/>
              <w:lang w:val="es-MX"/>
            </w:rPr>
            <w:t xml:space="preserve">para renovar el Permiso No. </w:t>
          </w:r>
          <w:r w:rsidR="005F4BF2" w:rsidRPr="00E7733D">
            <w:t>WQ0010607004 (EPA I.D. No. TX0125512</w:t>
          </w:r>
          <w:r w:rsidRPr="00866039">
            <w:rPr>
              <w:rFonts w:ascii="Georgia" w:hAnsi="Georgia"/>
              <w:sz w:val="22"/>
              <w:szCs w:val="22"/>
              <w:lang w:val="es-MX"/>
            </w:rPr>
            <w:t xml:space="preserve">) del Sistema de Eliminación de Descargas de Contaminantes de Texas (TPDES) </w:t>
          </w:r>
          <w:r w:rsidR="00390F4E" w:rsidRPr="00866039">
            <w:rPr>
              <w:rFonts w:ascii="Georgia" w:hAnsi="Georgia"/>
              <w:sz w:val="22"/>
              <w:szCs w:val="22"/>
              <w:lang w:val="es-MX"/>
            </w:rPr>
            <w:t>para autorizar</w:t>
          </w:r>
          <w:r w:rsidR="00390F4E" w:rsidRPr="00866039">
            <w:rPr>
              <w:rFonts w:ascii="Georgia" w:hAnsi="Georgia"/>
              <w:i/>
              <w:sz w:val="22"/>
              <w:szCs w:val="22"/>
              <w:lang w:val="es-MX"/>
            </w:rPr>
            <w:t xml:space="preserve"> </w:t>
          </w:r>
          <w:r w:rsidR="00390F4E" w:rsidRPr="00866039">
            <w:rPr>
              <w:rFonts w:ascii="Georgia" w:hAnsi="Georgia"/>
              <w:sz w:val="22"/>
              <w:szCs w:val="22"/>
              <w:lang w:val="es-MX"/>
            </w:rPr>
            <w:t xml:space="preserve">la descarga de aguas residuales tratadas en un volumen que no sobrepasa un flujo promedio diario de </w:t>
          </w:r>
          <w:r w:rsidR="005F4BF2">
            <w:rPr>
              <w:rFonts w:ascii="Georgia" w:hAnsi="Georgia"/>
              <w:sz w:val="22"/>
              <w:szCs w:val="22"/>
              <w:lang w:val="es-MX"/>
            </w:rPr>
            <w:t>95,000</w:t>
          </w:r>
          <w:r w:rsidR="00390F4E" w:rsidRPr="00866039">
            <w:rPr>
              <w:rFonts w:ascii="Georgia" w:hAnsi="Georgia"/>
              <w:sz w:val="22"/>
              <w:szCs w:val="22"/>
              <w:lang w:val="es-MX"/>
            </w:rPr>
            <w:t xml:space="preserve"> galones por día. La planta está ubicada </w:t>
          </w:r>
          <w:r w:rsidR="005F4BF2" w:rsidRPr="00E7733D">
            <w:t xml:space="preserve">aproximadamente a 1400 pies al sureste y luego a 1200 pies al noreste de la intersección de la autopista estadounidense 59/autopista </w:t>
          </w:r>
          <w:r w:rsidR="00207404">
            <w:t>I</w:t>
          </w:r>
          <w:r w:rsidR="005F4BF2" w:rsidRPr="00E7733D">
            <w:t>nterestatal 69 y la iglesia Cottonwood en el</w:t>
          </w:r>
          <w:r w:rsidR="005F4BF2" w:rsidRPr="00866039">
            <w:rPr>
              <w:rFonts w:ascii="Georgia" w:hAnsi="Georgia"/>
              <w:sz w:val="22"/>
              <w:szCs w:val="22"/>
              <w:lang w:val="es-MX"/>
            </w:rPr>
            <w:t xml:space="preserve"> </w:t>
          </w:r>
          <w:r w:rsidR="00390F4E" w:rsidRPr="00866039">
            <w:rPr>
              <w:rFonts w:ascii="Georgia" w:hAnsi="Georgia"/>
              <w:sz w:val="22"/>
              <w:szCs w:val="22"/>
              <w:lang w:val="es-MX"/>
            </w:rPr>
            <w:t xml:space="preserve">Condado de </w:t>
          </w:r>
          <w:r w:rsidR="005F4BF2">
            <w:rPr>
              <w:rFonts w:ascii="Georgia" w:hAnsi="Georgia"/>
              <w:sz w:val="22"/>
              <w:szCs w:val="22"/>
              <w:lang w:val="es-MX"/>
            </w:rPr>
            <w:t>Rosenberg</w:t>
          </w:r>
          <w:r w:rsidR="00390F4E" w:rsidRPr="00866039">
            <w:rPr>
              <w:rFonts w:ascii="Georgia" w:hAnsi="Georgia"/>
              <w:sz w:val="22"/>
              <w:szCs w:val="22"/>
              <w:lang w:val="es-MX"/>
            </w:rPr>
            <w:t>, Texas</w:t>
          </w:r>
          <w:r w:rsidR="00207404">
            <w:rPr>
              <w:rFonts w:ascii="Georgia" w:hAnsi="Georgia"/>
              <w:sz w:val="22"/>
              <w:szCs w:val="22"/>
              <w:lang w:val="es-MX"/>
            </w:rPr>
            <w:t xml:space="preserve"> 77471</w:t>
          </w:r>
          <w:r w:rsidR="00390F4E" w:rsidRPr="00866039">
            <w:rPr>
              <w:rFonts w:ascii="Georgia" w:hAnsi="Georgia"/>
              <w:sz w:val="22"/>
              <w:szCs w:val="22"/>
              <w:lang w:val="es-MX"/>
            </w:rPr>
            <w:t>.</w:t>
          </w:r>
          <w:r w:rsidRPr="00866039">
            <w:rPr>
              <w:rFonts w:ascii="Georgia" w:hAnsi="Georgia"/>
              <w:sz w:val="22"/>
              <w:szCs w:val="22"/>
              <w:lang w:val="es-MX"/>
            </w:rPr>
            <w:t xml:space="preserve"> La ruta de descarga es d</w:t>
          </w:r>
          <w:r w:rsidR="00352D18">
            <w:rPr>
              <w:rFonts w:ascii="Georgia" w:hAnsi="Georgia"/>
              <w:sz w:val="22"/>
              <w:szCs w:val="22"/>
              <w:lang w:val="es-MX"/>
            </w:rPr>
            <w:t>e</w:t>
          </w:r>
          <w:r w:rsidRPr="00866039">
            <w:rPr>
              <w:rFonts w:ascii="Georgia" w:hAnsi="Georgia"/>
              <w:sz w:val="22"/>
              <w:szCs w:val="22"/>
              <w:lang w:val="es-MX"/>
            </w:rPr>
            <w:t>s</w:t>
          </w:r>
          <w:r w:rsidR="00172AC9">
            <w:rPr>
              <w:rFonts w:ascii="Georgia" w:hAnsi="Georgia"/>
              <w:sz w:val="22"/>
              <w:szCs w:val="22"/>
              <w:lang w:val="es-MX"/>
            </w:rPr>
            <w:t>de el sitio</w:t>
          </w:r>
          <w:r w:rsidRPr="00866039">
            <w:rPr>
              <w:rFonts w:ascii="Georgia" w:hAnsi="Georgia"/>
              <w:sz w:val="22"/>
              <w:szCs w:val="22"/>
              <w:lang w:val="es-MX"/>
            </w:rPr>
            <w:t xml:space="preserve"> de la planta </w:t>
          </w:r>
          <w:r w:rsidR="00682E97">
            <w:t>hasta</w:t>
          </w:r>
          <w:r w:rsidR="005F4BF2" w:rsidRPr="00E7733D">
            <w:t xml:space="preserve"> Coon</w:t>
          </w:r>
          <w:r w:rsidR="005F4BF2">
            <w:t xml:space="preserve"> Creek</w:t>
          </w:r>
          <w:r w:rsidR="005F4BF2" w:rsidRPr="00E7733D">
            <w:t>; de allí a Big Creek; de allí al río Brazos debajo del río Navasota</w:t>
          </w:r>
          <w:r w:rsidRPr="00866039">
            <w:rPr>
              <w:rFonts w:ascii="Georgia" w:hAnsi="Georgia"/>
              <w:sz w:val="22"/>
              <w:szCs w:val="22"/>
              <w:lang w:val="es-MX"/>
            </w:rPr>
            <w:t>. La TCEQ recibió esta solicitud el</w:t>
          </w:r>
          <w:r w:rsidR="007F5C5F" w:rsidRPr="00866039">
            <w:rPr>
              <w:rFonts w:ascii="Georgia" w:hAnsi="Georgia"/>
              <w:sz w:val="22"/>
              <w:szCs w:val="22"/>
              <w:lang w:val="es-MX"/>
            </w:rPr>
            <w:t xml:space="preserve"> </w:t>
          </w:r>
          <w:r w:rsidR="005F4BF2" w:rsidRPr="00E7733D">
            <w:t>29 de enero de 2024</w:t>
          </w:r>
          <w:r w:rsidRPr="00866039">
            <w:rPr>
              <w:rFonts w:ascii="Georgia" w:hAnsi="Georgia"/>
              <w:i/>
              <w:sz w:val="22"/>
              <w:szCs w:val="22"/>
              <w:lang w:val="es-MX"/>
            </w:rPr>
            <w:t>.</w:t>
          </w:r>
          <w:r w:rsidRPr="00866039">
            <w:rPr>
              <w:rFonts w:ascii="Georgia" w:hAnsi="Georgia"/>
              <w:sz w:val="22"/>
              <w:szCs w:val="22"/>
              <w:lang w:val="es-MX"/>
            </w:rPr>
            <w:t xml:space="preserve"> La solicitud para el permiso </w:t>
          </w:r>
          <w:r w:rsidR="00660F3D">
            <w:rPr>
              <w:rFonts w:ascii="Georgia" w:hAnsi="Georgia"/>
              <w:sz w:val="22"/>
              <w:szCs w:val="22"/>
              <w:lang w:val="es-MX"/>
            </w:rPr>
            <w:t xml:space="preserve">estará disponible para leerla y copiarla en </w:t>
          </w:r>
          <w:r w:rsidR="005F4BF2" w:rsidRPr="00E7733D">
            <w:t>en el Ayuntamiento de Rosenberg, 2110 4th Street, en Richmond, Texas,</w:t>
          </w:r>
          <w:r w:rsidR="005F4BF2">
            <w:t xml:space="preserve"> </w:t>
          </w:r>
          <w:r w:rsidR="00660F3D">
            <w:rPr>
              <w:rFonts w:ascii="Georgia" w:hAnsi="Georgia"/>
              <w:sz w:val="22"/>
              <w:szCs w:val="22"/>
              <w:lang w:val="es-MX"/>
            </w:rPr>
            <w:t xml:space="preserve">antes de la fecha de publicación de este aviso en el periódico. </w:t>
          </w:r>
          <w:r w:rsidR="005C1426" w:rsidRPr="00866039">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sdtContent>
    </w:sdt>
    <w:p w14:paraId="15CC311C" w14:textId="77777777" w:rsidR="005F4BF2" w:rsidRPr="007F2911" w:rsidRDefault="005F4BF2" w:rsidP="005F4BF2">
      <w:pPr>
        <w:rPr>
          <w:u w:val="single"/>
        </w:rPr>
      </w:pPr>
      <w:r w:rsidRPr="007F2911">
        <w:rPr>
          <w:color w:val="1F497D" w:themeColor="text2"/>
          <w:u w:val="single"/>
        </w:rPr>
        <w:t>https://gisweb.tceq.texas.gov/LocationMapper/?marker=-95.854147,29.531702&amp;level=18</w:t>
      </w:r>
    </w:p>
    <w:p w14:paraId="01622DA2" w14:textId="77777777" w:rsidR="00DB1DB7" w:rsidRPr="00866039" w:rsidRDefault="00DB1DB7"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 xml:space="preserve">Después del plazo para presentar comentarios públicos, el Director Ejecutivo considerará todos </w:t>
      </w:r>
      <w:r w:rsidRPr="00866039">
        <w:rPr>
          <w:rFonts w:ascii="Georgia" w:hAnsi="Georgia"/>
          <w:sz w:val="22"/>
          <w:szCs w:val="22"/>
          <w:lang w:val="fr-FR"/>
        </w:rPr>
        <w:lastRenderedPageBreak/>
        <w:t>los comentarios apropiados y preparará una respuesta a todo los comentarios públicos 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Pr>
          <w:rFonts w:ascii="Georgia" w:hAnsi="Georgia" w:cs="Baskerville Old Face"/>
          <w:i/>
          <w:color w:val="FF0000"/>
          <w:sz w:val="22"/>
          <w:szCs w:val="22"/>
        </w:rPr>
        <w:t xml:space="preserve"> </w:t>
      </w:r>
      <w:r w:rsidR="007F5C5F" w:rsidRPr="00866039">
        <w:rPr>
          <w:rFonts w:ascii="Georgia" w:hAnsi="Georgia" w:cs="Baskerville Old Face"/>
          <w:b/>
          <w:bCs/>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lastRenderedPageBreak/>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solicitudes deben ser presentadas electrónicamente vía </w:t>
      </w:r>
      <w:hyperlink r:id="rId5"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o por escrito dirigidos a la Comisión 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6D756CE6" w14:textId="7EAA8D03" w:rsidR="0041227F" w:rsidRDefault="0041227F" w:rsidP="0041227F">
      <w:r w:rsidRPr="00E00BEE">
        <w:t xml:space="preserve">También se puede obtener más información de la ciudad de Rosenberg en la dirección indicada anteriormente o llamando a la Sra. Danyel Swint, TRMC al </w:t>
      </w:r>
      <w:r w:rsidR="00207404">
        <w:t>832-595-3340</w:t>
      </w:r>
      <w:r w:rsidRPr="00E00BEE">
        <w:t>.</w:t>
      </w:r>
    </w:p>
    <w:p w14:paraId="0C29068E" w14:textId="77777777" w:rsidR="00236650" w:rsidRDefault="00236650" w:rsidP="0041227F"/>
    <w:p w14:paraId="4FF14C22" w14:textId="7BA4B24E" w:rsidR="00236650" w:rsidRDefault="00236650" w:rsidP="0041227F">
      <w:r w:rsidRPr="00866039">
        <w:rPr>
          <w:rFonts w:ascii="Georgia" w:hAnsi="Georgia" w:cs="Baskerville Old Face"/>
          <w:sz w:val="22"/>
          <w:szCs w:val="22"/>
        </w:rPr>
        <w:t xml:space="preserve">Fecha de </w:t>
      </w:r>
      <w:r>
        <w:rPr>
          <w:rFonts w:ascii="Georgia" w:hAnsi="Georgia" w:cs="Baskerville Old Face"/>
          <w:sz w:val="22"/>
          <w:szCs w:val="22"/>
        </w:rPr>
        <w:t xml:space="preserve">emission: </w:t>
      </w:r>
      <w:r w:rsidR="00207404">
        <w:rPr>
          <w:rFonts w:ascii="Georgia" w:hAnsi="Georgia" w:cs="Baskerville Old Face"/>
          <w:sz w:val="22"/>
          <w:szCs w:val="22"/>
        </w:rPr>
        <w:t>5</w:t>
      </w:r>
      <w:r>
        <w:rPr>
          <w:rFonts w:ascii="Georgia" w:hAnsi="Georgia" w:cs="Baskerville Old Face"/>
          <w:sz w:val="22"/>
          <w:szCs w:val="22"/>
        </w:rPr>
        <w:t xml:space="preserve"> de marzo de 2024</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103B4A"/>
    <w:rsid w:val="00130FBE"/>
    <w:rsid w:val="00172AC9"/>
    <w:rsid w:val="00207404"/>
    <w:rsid w:val="002208E1"/>
    <w:rsid w:val="00236650"/>
    <w:rsid w:val="00247E2A"/>
    <w:rsid w:val="00286BC9"/>
    <w:rsid w:val="002C1BB6"/>
    <w:rsid w:val="00352D18"/>
    <w:rsid w:val="00390F4E"/>
    <w:rsid w:val="0041227F"/>
    <w:rsid w:val="004A3B81"/>
    <w:rsid w:val="00515697"/>
    <w:rsid w:val="005C1426"/>
    <w:rsid w:val="005F4BF2"/>
    <w:rsid w:val="00654134"/>
    <w:rsid w:val="00660F3D"/>
    <w:rsid w:val="0067628D"/>
    <w:rsid w:val="00682E97"/>
    <w:rsid w:val="006B7971"/>
    <w:rsid w:val="00766D26"/>
    <w:rsid w:val="007F5C5F"/>
    <w:rsid w:val="0081041D"/>
    <w:rsid w:val="00837224"/>
    <w:rsid w:val="00866039"/>
    <w:rsid w:val="008D0781"/>
    <w:rsid w:val="00956AF6"/>
    <w:rsid w:val="00985FAE"/>
    <w:rsid w:val="00A330CF"/>
    <w:rsid w:val="00BB10C9"/>
    <w:rsid w:val="00CA57E7"/>
    <w:rsid w:val="00DB1DB7"/>
    <w:rsid w:val="00E43038"/>
    <w:rsid w:val="00E52CB6"/>
    <w:rsid w:val="00E63657"/>
    <w:rsid w:val="00EE43B2"/>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4.tceq.texas.gov/epic/eComment/" TargetMode="External"/><Relationship Id="rId4"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0D1A66"/>
    <w:rsid w:val="00922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1144</Words>
  <Characters>6524</Characters>
  <Application>Microsoft Office Word</Application>
  <DocSecurity>2</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7653</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Francesca Findlay</cp:lastModifiedBy>
  <cp:revision>6</cp:revision>
  <cp:lastPrinted>2015-09-10T20:15:00Z</cp:lastPrinted>
  <dcterms:created xsi:type="dcterms:W3CDTF">2024-03-04T15:48:00Z</dcterms:created>
  <dcterms:modified xsi:type="dcterms:W3CDTF">2024-03-05T20:44:00Z</dcterms:modified>
</cp:coreProperties>
</file>