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49B7CE81" w14:textId="53DA09BD" w:rsidR="00BB10C9" w:rsidRPr="00BB10C9" w:rsidRDefault="007F5C5F" w:rsidP="00BB10C9">
      <w:pPr>
        <w:jc w:val="center"/>
        <w:rPr>
          <w:b/>
          <w:bCs/>
          <w:szCs w:val="24"/>
          <w:lang w:val="fr-FR"/>
        </w:rPr>
      </w:pPr>
      <w:r>
        <w:rPr>
          <w:noProof/>
        </w:rPr>
        <w:drawing>
          <wp:inline distT="0" distB="0" distL="0" distR="0" wp14:anchorId="2FF0B099" wp14:editId="3AFD1F78">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B7A024E" w14:textId="77777777" w:rsidR="00BB10C9" w:rsidRPr="00BB10C9" w:rsidRDefault="00BB10C9" w:rsidP="00BB10C9">
      <w:pPr>
        <w:widowControl w:val="0"/>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6235B628"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1A03AE">
        <w:rPr>
          <w:rFonts w:ascii="Georgia" w:hAnsi="Georgia"/>
          <w:b/>
          <w:sz w:val="22"/>
          <w:szCs w:val="22"/>
          <w:lang w:val="es-MX"/>
        </w:rPr>
        <w:t>11404001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194B0F16" w14:textId="14A8F7E7" w:rsidR="008B6138" w:rsidRDefault="00F716DC" w:rsidP="008B6138">
          <w:pPr>
            <w:widowControl w:val="0"/>
            <w:rPr>
              <w:rFonts w:ascii="Georgia" w:hAnsi="Georgia"/>
              <w:color w:val="FF0000"/>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proofErr w:type="spellStart"/>
          <w:r w:rsidR="0048445D">
            <w:rPr>
              <w:rFonts w:ascii="Georgia" w:hAnsi="Georgia"/>
              <w:sz w:val="22"/>
              <w:szCs w:val="22"/>
              <w:lang w:val="es-MX"/>
            </w:rPr>
            <w:t>Dowdell</w:t>
          </w:r>
          <w:proofErr w:type="spellEnd"/>
          <w:r w:rsidR="0048445D">
            <w:rPr>
              <w:rFonts w:ascii="Georgia" w:hAnsi="Georgia"/>
              <w:sz w:val="22"/>
              <w:szCs w:val="22"/>
              <w:lang w:val="es-MX"/>
            </w:rPr>
            <w:t xml:space="preserve"> </w:t>
          </w:r>
          <w:proofErr w:type="spellStart"/>
          <w:r w:rsidR="0048445D">
            <w:rPr>
              <w:rFonts w:ascii="Georgia" w:hAnsi="Georgia"/>
              <w:sz w:val="22"/>
              <w:szCs w:val="22"/>
              <w:lang w:val="es-MX"/>
            </w:rPr>
            <w:t>Public</w:t>
          </w:r>
          <w:proofErr w:type="spellEnd"/>
          <w:r w:rsidR="0048445D">
            <w:rPr>
              <w:rFonts w:ascii="Georgia" w:hAnsi="Georgia"/>
              <w:sz w:val="22"/>
              <w:szCs w:val="22"/>
              <w:lang w:val="es-MX"/>
            </w:rPr>
            <w:t xml:space="preserve"> </w:t>
          </w:r>
          <w:proofErr w:type="spellStart"/>
          <w:r w:rsidR="0048445D">
            <w:rPr>
              <w:rFonts w:ascii="Georgia" w:hAnsi="Georgia"/>
              <w:sz w:val="22"/>
              <w:szCs w:val="22"/>
              <w:lang w:val="es-MX"/>
            </w:rPr>
            <w:t>Utility</w:t>
          </w:r>
          <w:proofErr w:type="spellEnd"/>
          <w:r w:rsidR="0048445D">
            <w:rPr>
              <w:rFonts w:ascii="Georgia" w:hAnsi="Georgia"/>
              <w:sz w:val="22"/>
              <w:szCs w:val="22"/>
              <w:lang w:val="es-MX"/>
            </w:rPr>
            <w:t xml:space="preserve"> </w:t>
          </w:r>
          <w:proofErr w:type="spellStart"/>
          <w:r w:rsidR="0048445D">
            <w:rPr>
              <w:rFonts w:ascii="Georgia" w:hAnsi="Georgia"/>
              <w:sz w:val="22"/>
              <w:szCs w:val="22"/>
              <w:lang w:val="es-MX"/>
            </w:rPr>
            <w:t>District</w:t>
          </w:r>
          <w:proofErr w:type="spellEnd"/>
          <w:r w:rsidR="001F7657">
            <w:rPr>
              <w:rFonts w:ascii="Georgia" w:hAnsi="Georgia"/>
              <w:i/>
              <w:sz w:val="22"/>
              <w:szCs w:val="22"/>
              <w:lang w:val="es-MX"/>
            </w:rPr>
            <w:t xml:space="preserve">, </w:t>
          </w:r>
          <w:r w:rsidR="001F7657" w:rsidRPr="001A03AE">
            <w:rPr>
              <w:rFonts w:ascii="Georgia" w:hAnsi="Georgia"/>
              <w:iCs/>
              <w:sz w:val="22"/>
              <w:szCs w:val="22"/>
              <w:lang w:val="es-MX"/>
            </w:rPr>
            <w:t xml:space="preserve">c/o Smith </w:t>
          </w:r>
          <w:proofErr w:type="spellStart"/>
          <w:r w:rsidR="001F7657" w:rsidRPr="001A03AE">
            <w:rPr>
              <w:rFonts w:ascii="Georgia" w:hAnsi="Georgia"/>
              <w:iCs/>
              <w:sz w:val="22"/>
              <w:szCs w:val="22"/>
              <w:lang w:val="es-MX"/>
            </w:rPr>
            <w:t>Murdauh</w:t>
          </w:r>
          <w:proofErr w:type="spellEnd"/>
          <w:r w:rsidR="001F7657" w:rsidRPr="001A03AE">
            <w:rPr>
              <w:rFonts w:ascii="Georgia" w:hAnsi="Georgia"/>
              <w:iCs/>
              <w:sz w:val="22"/>
              <w:szCs w:val="22"/>
              <w:lang w:val="es-MX"/>
            </w:rPr>
            <w:t xml:space="preserve">, Little &amp; </w:t>
          </w:r>
          <w:proofErr w:type="spellStart"/>
          <w:r w:rsidR="001F7657" w:rsidRPr="001A03AE">
            <w:rPr>
              <w:rFonts w:ascii="Georgia" w:hAnsi="Georgia"/>
              <w:iCs/>
              <w:sz w:val="22"/>
              <w:szCs w:val="22"/>
              <w:lang w:val="es-MX"/>
            </w:rPr>
            <w:t>Bonham</w:t>
          </w:r>
          <w:proofErr w:type="spellEnd"/>
          <w:r w:rsidR="001F7657" w:rsidRPr="001A03AE">
            <w:rPr>
              <w:rFonts w:ascii="Georgia" w:hAnsi="Georgia"/>
              <w:iCs/>
              <w:sz w:val="22"/>
              <w:szCs w:val="22"/>
              <w:lang w:val="es-MX"/>
            </w:rPr>
            <w:t>,</w:t>
          </w:r>
          <w:r w:rsidR="001F7657">
            <w:rPr>
              <w:rFonts w:ascii="Georgia" w:hAnsi="Georgia"/>
              <w:i/>
              <w:sz w:val="22"/>
              <w:szCs w:val="22"/>
              <w:lang w:val="es-MX"/>
            </w:rPr>
            <w:t xml:space="preserve"> </w:t>
          </w:r>
          <w:r w:rsidR="001F7657" w:rsidRPr="001A03AE">
            <w:rPr>
              <w:rFonts w:ascii="Georgia" w:hAnsi="Georgia"/>
              <w:iCs/>
              <w:sz w:val="22"/>
              <w:szCs w:val="22"/>
              <w:lang w:val="es-MX"/>
            </w:rPr>
            <w:t>LLP., 2727 Allen Parkway, Suite 1100, Houston, Texas 77019,</w:t>
          </w:r>
          <w:r w:rsidR="001F7657">
            <w:rPr>
              <w:rFonts w:ascii="Georgia" w:hAnsi="Georgia"/>
              <w:i/>
              <w:sz w:val="22"/>
              <w:szCs w:val="22"/>
              <w:lang w:val="es-MX"/>
            </w:rPr>
            <w:t xml:space="preserve"> </w:t>
          </w:r>
          <w:r w:rsidRPr="00866039">
            <w:rPr>
              <w:rFonts w:ascii="Georgia" w:hAnsi="Georgia"/>
              <w:sz w:val="22"/>
              <w:szCs w:val="22"/>
              <w:lang w:val="es-MX"/>
            </w:rPr>
            <w:t>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48445D">
            <w:rPr>
              <w:rFonts w:ascii="Georgia" w:hAnsi="Georgia"/>
              <w:sz w:val="22"/>
              <w:szCs w:val="22"/>
              <w:lang w:val="es-MX"/>
            </w:rPr>
            <w:t>11404001</w:t>
          </w:r>
          <w:r w:rsidRPr="00866039">
            <w:rPr>
              <w:rFonts w:ascii="Georgia" w:hAnsi="Georgia"/>
              <w:sz w:val="22"/>
              <w:szCs w:val="22"/>
              <w:lang w:val="es-MX"/>
            </w:rPr>
            <w:t xml:space="preserve"> (EPA I.D. No. TX </w:t>
          </w:r>
          <w:r w:rsidR="0048445D">
            <w:rPr>
              <w:rFonts w:ascii="Georgia" w:hAnsi="Georgia"/>
              <w:sz w:val="22"/>
              <w:szCs w:val="22"/>
              <w:lang w:val="es-MX"/>
            </w:rPr>
            <w:t>0026255</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de </w:t>
          </w:r>
          <w:r w:rsidR="0048445D">
            <w:rPr>
              <w:rFonts w:ascii="Georgia" w:hAnsi="Georgia"/>
              <w:sz w:val="22"/>
              <w:szCs w:val="22"/>
              <w:lang w:val="es-MX"/>
            </w:rPr>
            <w:t>950,000</w:t>
          </w:r>
          <w:r w:rsidR="00390F4E" w:rsidRPr="00866039">
            <w:rPr>
              <w:rFonts w:ascii="Georgia" w:hAnsi="Georgia"/>
              <w:sz w:val="22"/>
              <w:szCs w:val="22"/>
              <w:lang w:val="es-MX"/>
            </w:rPr>
            <w:t xml:space="preserve"> galones por día. La planta está ubicada </w:t>
          </w:r>
          <w:r w:rsidR="0048445D">
            <w:rPr>
              <w:rFonts w:ascii="Georgia" w:hAnsi="Georgia"/>
              <w:sz w:val="22"/>
              <w:szCs w:val="22"/>
              <w:lang w:val="es-MX"/>
            </w:rPr>
            <w:t>22631</w:t>
          </w:r>
          <w:r w:rsidR="001F7657">
            <w:rPr>
              <w:rFonts w:ascii="Georgia" w:hAnsi="Georgia"/>
              <w:sz w:val="22"/>
              <w:szCs w:val="22"/>
              <w:lang w:val="es-MX"/>
            </w:rPr>
            <w:t xml:space="preserve">A </w:t>
          </w:r>
          <w:r w:rsidR="0048445D">
            <w:rPr>
              <w:rFonts w:ascii="Georgia" w:hAnsi="Georgia"/>
              <w:sz w:val="22"/>
              <w:szCs w:val="22"/>
              <w:lang w:val="es-MX"/>
            </w:rPr>
            <w:t xml:space="preserve">Creek Branch Lane </w:t>
          </w:r>
          <w:proofErr w:type="spellStart"/>
          <w:r w:rsidR="0048445D">
            <w:rPr>
              <w:rFonts w:ascii="Georgia" w:hAnsi="Georgia"/>
              <w:sz w:val="22"/>
              <w:szCs w:val="22"/>
              <w:lang w:val="es-MX"/>
            </w:rPr>
            <w:t>Tomball</w:t>
          </w:r>
          <w:proofErr w:type="spellEnd"/>
          <w:r w:rsidR="0048445D">
            <w:rPr>
              <w:rFonts w:ascii="Georgia" w:hAnsi="Georgia"/>
              <w:sz w:val="22"/>
              <w:szCs w:val="22"/>
              <w:lang w:val="es-MX"/>
            </w:rPr>
            <w:t>,</w:t>
          </w:r>
          <w:r w:rsidR="00430866">
            <w:rPr>
              <w:rFonts w:ascii="Georgia" w:hAnsi="Georgia"/>
              <w:i/>
              <w:color w:val="FF0000"/>
              <w:sz w:val="22"/>
              <w:szCs w:val="22"/>
              <w:lang w:val="es-MX"/>
            </w:rPr>
            <w:t xml:space="preserve"> </w:t>
          </w:r>
          <w:r w:rsidR="00390F4E" w:rsidRPr="00866039">
            <w:rPr>
              <w:rFonts w:ascii="Georgia" w:hAnsi="Georgia"/>
              <w:sz w:val="22"/>
              <w:szCs w:val="22"/>
              <w:lang w:val="es-MX"/>
            </w:rPr>
            <w:t xml:space="preserve">el Condado de </w:t>
          </w:r>
          <w:r w:rsidR="0048445D">
            <w:rPr>
              <w:rFonts w:ascii="Georgia" w:hAnsi="Georgia"/>
              <w:sz w:val="22"/>
              <w:szCs w:val="22"/>
              <w:lang w:val="es-MX"/>
            </w:rPr>
            <w:t>Harris</w:t>
          </w:r>
          <w:r w:rsidR="00390F4E" w:rsidRPr="00866039">
            <w:rPr>
              <w:rFonts w:ascii="Georgia" w:hAnsi="Georgia"/>
              <w:sz w:val="22"/>
              <w:szCs w:val="22"/>
              <w:lang w:val="es-MX"/>
            </w:rPr>
            <w:t xml:space="preserve"> Texas</w:t>
          </w:r>
          <w:r w:rsidR="00430866">
            <w:rPr>
              <w:rFonts w:ascii="Georgia" w:hAnsi="Georgia"/>
              <w:sz w:val="22"/>
              <w:szCs w:val="22"/>
              <w:lang w:val="es-MX"/>
            </w:rPr>
            <w:t xml:space="preserve"> 77375</w:t>
          </w:r>
          <w:r w:rsidR="00390F4E" w:rsidRPr="00866039">
            <w:rPr>
              <w:rFonts w:ascii="Georgia" w:hAnsi="Georgia"/>
              <w:sz w:val="22"/>
              <w:szCs w:val="22"/>
              <w:lang w:val="es-MX"/>
            </w:rPr>
            <w:t>.</w:t>
          </w:r>
          <w:r w:rsidRPr="00866039">
            <w:rPr>
              <w:rFonts w:ascii="Georgia" w:hAnsi="Georgia"/>
              <w:sz w:val="22"/>
              <w:szCs w:val="22"/>
              <w:lang w:val="es-MX"/>
            </w:rPr>
            <w:t xml:space="preserve"> La ruta de descarga es del sitio de la planta </w:t>
          </w:r>
          <w:r w:rsidR="00DD688B">
            <w:rPr>
              <w:rFonts w:ascii="Georgia" w:hAnsi="Georgia"/>
              <w:sz w:val="22"/>
              <w:szCs w:val="22"/>
              <w:lang w:val="es-MX"/>
            </w:rPr>
            <w:t xml:space="preserve">a </w:t>
          </w:r>
          <w:proofErr w:type="spellStart"/>
          <w:r w:rsidR="00DD688B">
            <w:rPr>
              <w:rFonts w:ascii="Georgia" w:hAnsi="Georgia"/>
              <w:sz w:val="22"/>
              <w:szCs w:val="22"/>
              <w:lang w:val="es-MX"/>
            </w:rPr>
            <w:t>Willow</w:t>
          </w:r>
          <w:proofErr w:type="spellEnd"/>
          <w:r w:rsidR="00DD688B">
            <w:rPr>
              <w:rFonts w:ascii="Georgia" w:hAnsi="Georgia"/>
              <w:sz w:val="22"/>
              <w:szCs w:val="22"/>
              <w:lang w:val="es-MX"/>
            </w:rPr>
            <w:t xml:space="preserve"> Creek; seguido de Spring Creek. </w:t>
          </w:r>
          <w:r w:rsidRPr="00866039">
            <w:rPr>
              <w:rFonts w:ascii="Georgia" w:hAnsi="Georgia"/>
              <w:sz w:val="22"/>
              <w:szCs w:val="22"/>
              <w:lang w:val="es-MX"/>
            </w:rPr>
            <w:t>La TCEQ recibió esta solicitud el</w:t>
          </w:r>
          <w:r w:rsidR="007F5C5F" w:rsidRPr="00866039">
            <w:rPr>
              <w:rFonts w:ascii="Georgia" w:hAnsi="Georgia"/>
              <w:sz w:val="22"/>
              <w:szCs w:val="22"/>
              <w:lang w:val="es-MX"/>
            </w:rPr>
            <w:t xml:space="preserve"> </w:t>
          </w:r>
          <w:r w:rsidR="0048445D">
            <w:rPr>
              <w:rFonts w:ascii="Georgia" w:hAnsi="Georgia"/>
              <w:sz w:val="22"/>
              <w:szCs w:val="22"/>
              <w:lang w:val="es-MX"/>
            </w:rPr>
            <w:t>8/19/2022</w:t>
          </w:r>
          <w:r w:rsidRPr="00866039">
            <w:rPr>
              <w:rFonts w:ascii="Georgia" w:hAnsi="Georgia"/>
              <w:sz w:val="22"/>
              <w:szCs w:val="22"/>
              <w:lang w:val="es-MX"/>
            </w:rPr>
            <w:t xml:space="preserve"> La solicitud para el permiso está disponible para leerla y copiarla </w:t>
          </w:r>
          <w:r w:rsidR="008B6138">
            <w:rPr>
              <w:rFonts w:ascii="Georgia" w:hAnsi="Georgia"/>
              <w:sz w:val="22"/>
              <w:szCs w:val="22"/>
              <w:lang w:val="es-MX"/>
            </w:rPr>
            <w:t xml:space="preserve">en Texas </w:t>
          </w:r>
          <w:proofErr w:type="spellStart"/>
          <w:r w:rsidR="008B6138">
            <w:rPr>
              <w:rFonts w:ascii="Georgia" w:hAnsi="Georgia"/>
              <w:sz w:val="22"/>
              <w:szCs w:val="22"/>
              <w:lang w:val="es-MX"/>
            </w:rPr>
            <w:t>Commission</w:t>
          </w:r>
          <w:proofErr w:type="spellEnd"/>
          <w:r w:rsidR="008B6138">
            <w:rPr>
              <w:rFonts w:ascii="Georgia" w:hAnsi="Georgia"/>
              <w:sz w:val="22"/>
              <w:szCs w:val="22"/>
              <w:lang w:val="es-MX"/>
            </w:rPr>
            <w:t xml:space="preserve"> </w:t>
          </w:r>
          <w:proofErr w:type="spellStart"/>
          <w:r w:rsidR="008B6138">
            <w:rPr>
              <w:rFonts w:ascii="Georgia" w:hAnsi="Georgia"/>
              <w:sz w:val="22"/>
              <w:szCs w:val="22"/>
              <w:lang w:val="es-MX"/>
            </w:rPr>
            <w:t>on</w:t>
          </w:r>
          <w:proofErr w:type="spellEnd"/>
          <w:r w:rsidR="008B6138">
            <w:rPr>
              <w:rFonts w:ascii="Georgia" w:hAnsi="Georgia"/>
              <w:sz w:val="22"/>
              <w:szCs w:val="22"/>
              <w:lang w:val="es-MX"/>
            </w:rPr>
            <w:t xml:space="preserve"> </w:t>
          </w:r>
          <w:proofErr w:type="spellStart"/>
          <w:r w:rsidR="008B6138">
            <w:rPr>
              <w:rFonts w:ascii="Georgia" w:hAnsi="Georgia"/>
              <w:sz w:val="22"/>
              <w:szCs w:val="22"/>
              <w:lang w:val="es-MX"/>
            </w:rPr>
            <w:t>Environmental</w:t>
          </w:r>
          <w:proofErr w:type="spellEnd"/>
          <w:r w:rsidR="008B6138">
            <w:rPr>
              <w:rFonts w:ascii="Georgia" w:hAnsi="Georgia"/>
              <w:sz w:val="22"/>
              <w:szCs w:val="22"/>
              <w:lang w:val="es-MX"/>
            </w:rPr>
            <w:t xml:space="preserve"> </w:t>
          </w:r>
          <w:proofErr w:type="spellStart"/>
          <w:r w:rsidR="008B6138">
            <w:rPr>
              <w:rFonts w:ascii="Georgia" w:hAnsi="Georgia"/>
              <w:sz w:val="22"/>
              <w:szCs w:val="22"/>
              <w:lang w:val="es-MX"/>
            </w:rPr>
            <w:t>Quality-Region</w:t>
          </w:r>
          <w:proofErr w:type="spellEnd"/>
          <w:r w:rsidR="008B6138">
            <w:rPr>
              <w:rFonts w:ascii="Georgia" w:hAnsi="Georgia"/>
              <w:sz w:val="22"/>
              <w:szCs w:val="22"/>
              <w:lang w:val="es-MX"/>
            </w:rPr>
            <w:t xml:space="preserve"> 12, 5425 Polk Street, Houston, Texa</w:t>
          </w:r>
          <w:r w:rsidR="001A03AE">
            <w:rPr>
              <w:rFonts w:ascii="Georgia" w:hAnsi="Georgia"/>
              <w:sz w:val="22"/>
              <w:szCs w:val="22"/>
              <w:lang w:val="es-MX"/>
            </w:rPr>
            <w:t>s</w:t>
          </w:r>
          <w:r w:rsidR="008B6138">
            <w:rPr>
              <w:rFonts w:ascii="Georgia" w:hAnsi="Georgia"/>
              <w:sz w:val="22"/>
              <w:szCs w:val="22"/>
              <w:lang w:val="es-MX"/>
            </w:rPr>
            <w:t xml:space="preserve">. </w:t>
          </w:r>
          <w:r w:rsidR="005C1426" w:rsidRPr="00866039">
            <w:rPr>
              <w:rFonts w:ascii="Georgia" w:hAnsi="Georgia"/>
              <w:sz w:val="22"/>
              <w:szCs w:val="22"/>
              <w:lang w:val="es-MX"/>
            </w:rPr>
            <w:t xml:space="preserve"> Este enlace a un mapa electrónico de la ubicación general del sitio o de la instalación es proporcionado como una cortesía y no es parte de la solicitud o del aviso. Para la ubicación exacta, consulte la solicitud.</w:t>
          </w:r>
          <w:r w:rsidR="001A03AE">
            <w:rPr>
              <w:rFonts w:ascii="Georgia" w:hAnsi="Georgia"/>
              <w:sz w:val="22"/>
              <w:szCs w:val="22"/>
              <w:lang w:val="es-MX"/>
            </w:rPr>
            <w:t xml:space="preserve"> </w:t>
          </w:r>
          <w:hyperlink r:id="rId5" w:history="1">
            <w:r w:rsidR="001A03AE" w:rsidRPr="0042333E">
              <w:rPr>
                <w:rStyle w:val="Hyperlink"/>
                <w:rFonts w:ascii="Georgia" w:hAnsi="Georgia"/>
                <w:sz w:val="22"/>
                <w:szCs w:val="22"/>
                <w:lang w:val="es-MX"/>
              </w:rPr>
              <w:t>https://tceq.maps.arcgis.com/apps/webappviewer/index.html?id=db5bac44afbc468bbddd360f8168250f&amp;marker=-95.55465%2C30.09229&amp;level=12</w:t>
            </w:r>
          </w:hyperlink>
          <w:r w:rsidR="001A03AE">
            <w:rPr>
              <w:rFonts w:ascii="Georgia" w:hAnsi="Georgia"/>
              <w:sz w:val="22"/>
              <w:szCs w:val="22"/>
              <w:lang w:val="es-MX"/>
            </w:rPr>
            <w:t xml:space="preserve"> </w:t>
          </w:r>
        </w:p>
        <w:p w14:paraId="0F992662" w14:textId="774CFC5D" w:rsidR="005C1426" w:rsidRPr="00866039" w:rsidRDefault="00B3452A" w:rsidP="008B6138">
          <w:pPr>
            <w:widowControl w:val="0"/>
            <w:rPr>
              <w:rFonts w:ascii="Georgia" w:hAnsi="Georgia"/>
              <w:color w:val="FF0000"/>
              <w:sz w:val="22"/>
              <w:szCs w:val="22"/>
              <w:lang w:val="es-MX"/>
            </w:rPr>
          </w:pPr>
        </w:p>
      </w:sdtContent>
    </w:sdt>
    <w:p w14:paraId="01622DA2" w14:textId="77777777" w:rsidR="00DB1DB7" w:rsidRPr="00866039" w:rsidRDefault="00DB1DB7"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 xml:space="preserve">Después del plazo para presentar comentarios públicos, el Director Ejecutivo considerará todos los comentarios apropiados y preparará una respuesta a todo los comentarios públicos </w:t>
      </w:r>
      <w:r w:rsidRPr="00866039">
        <w:rPr>
          <w:rFonts w:ascii="Georgia" w:hAnsi="Georgia"/>
          <w:sz w:val="22"/>
          <w:szCs w:val="22"/>
          <w:lang w:val="fr-FR"/>
        </w:rPr>
        <w:lastRenderedPageBreak/>
        <w:t>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272E781F"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F5C5F" w:rsidRPr="00866039">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correos siguientes (1) la lista de correo permanente para recibir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582610CC"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w:t>
      </w:r>
      <w:r w:rsidR="00866039" w:rsidRPr="00E7303E">
        <w:rPr>
          <w:rFonts w:ascii="Georgia" w:hAnsi="Georgia"/>
          <w:b/>
          <w:sz w:val="22"/>
          <w:szCs w:val="22"/>
          <w:lang w:val="fr-FR"/>
        </w:rPr>
        <w:lastRenderedPageBreak/>
        <w:t xml:space="preserve">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1A9D788F"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866039">
            <w:rPr>
              <w:rFonts w:ascii="Georgia" w:hAnsi="Georgia" w:cs="Baskerville Old Face"/>
              <w:sz w:val="22"/>
              <w:szCs w:val="22"/>
              <w:lang w:val="fr-FR"/>
            </w:rPr>
            <w:t>También</w:t>
          </w:r>
          <w:proofErr w:type="spellEnd"/>
          <w:r w:rsidRPr="00866039">
            <w:rPr>
              <w:rFonts w:ascii="Georgia" w:hAnsi="Georgia" w:cs="Baskerville Old Face"/>
              <w:sz w:val="22"/>
              <w:szCs w:val="22"/>
              <w:lang w:val="fr-FR"/>
            </w:rPr>
            <w:t xml:space="preserve"> se </w:t>
          </w:r>
          <w:proofErr w:type="spellStart"/>
          <w:r w:rsidRPr="00866039">
            <w:rPr>
              <w:rFonts w:ascii="Georgia" w:hAnsi="Georgia" w:cs="Baskerville Old Face"/>
              <w:sz w:val="22"/>
              <w:szCs w:val="22"/>
              <w:lang w:val="fr-FR"/>
            </w:rPr>
            <w:t>puede</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obtener</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información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adicional</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del</w:t>
          </w:r>
          <w:proofErr w:type="spellEnd"/>
          <w:r w:rsidRPr="00866039">
            <w:rPr>
              <w:rFonts w:ascii="Georgia" w:hAnsi="Georgia" w:cs="Baskerville Old Face"/>
              <w:sz w:val="22"/>
              <w:szCs w:val="22"/>
              <w:lang w:val="fr-FR"/>
            </w:rPr>
            <w:t xml:space="preserve"> </w:t>
          </w:r>
          <w:proofErr w:type="spellStart"/>
          <w:r w:rsidR="00834BED">
            <w:rPr>
              <w:rFonts w:ascii="Georgia" w:hAnsi="Georgia" w:cs="Baskerville Old Face"/>
              <w:sz w:val="22"/>
              <w:szCs w:val="22"/>
              <w:lang w:val="fr-FR"/>
            </w:rPr>
            <w:t>Dowdell</w:t>
          </w:r>
          <w:proofErr w:type="spellEnd"/>
          <w:r w:rsidR="00834BED">
            <w:rPr>
              <w:rFonts w:ascii="Georgia" w:hAnsi="Georgia" w:cs="Baskerville Old Face"/>
              <w:sz w:val="22"/>
              <w:szCs w:val="22"/>
              <w:lang w:val="fr-FR"/>
            </w:rPr>
            <w:t xml:space="preserve"> Public Utility District</w:t>
          </w:r>
          <w:r w:rsidRPr="00866039">
            <w:rPr>
              <w:rFonts w:ascii="Georgia" w:hAnsi="Georgia" w:cs="Baskerville Old Face"/>
              <w:sz w:val="22"/>
              <w:szCs w:val="22"/>
              <w:lang w:val="fr-FR"/>
            </w:rPr>
            <w:t xml:space="preserve"> a la </w:t>
          </w:r>
          <w:proofErr w:type="spellStart"/>
          <w:r w:rsidRPr="00866039">
            <w:rPr>
              <w:rFonts w:ascii="Georgia" w:hAnsi="Georgia" w:cs="Baskerville Old Face"/>
              <w:sz w:val="22"/>
              <w:szCs w:val="22"/>
              <w:lang w:val="fr-FR"/>
            </w:rPr>
            <w:t>dirección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indicada</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arriba</w:t>
          </w:r>
          <w:proofErr w:type="spellEnd"/>
          <w:r w:rsidRPr="00866039">
            <w:rPr>
              <w:rFonts w:ascii="Georgia" w:hAnsi="Georgia" w:cs="Baskerville Old Face"/>
              <w:sz w:val="22"/>
              <w:szCs w:val="22"/>
              <w:lang w:val="fr-FR"/>
            </w:rPr>
            <w:t xml:space="preserve"> o </w:t>
          </w:r>
          <w:proofErr w:type="spellStart"/>
          <w:r w:rsidRPr="00866039">
            <w:rPr>
              <w:rFonts w:ascii="Georgia" w:hAnsi="Georgia" w:cs="Baskerville Old Face"/>
              <w:sz w:val="22"/>
              <w:szCs w:val="22"/>
              <w:lang w:val="fr-FR"/>
            </w:rPr>
            <w:t>llamando</w:t>
          </w:r>
          <w:proofErr w:type="spellEnd"/>
          <w:r w:rsidRPr="00866039">
            <w:rPr>
              <w:rFonts w:ascii="Georgia" w:hAnsi="Georgia" w:cs="Baskerville Old Face"/>
              <w:sz w:val="22"/>
              <w:szCs w:val="22"/>
              <w:lang w:val="fr-FR"/>
            </w:rPr>
            <w:t xml:space="preserve"> a </w:t>
          </w:r>
          <w:r w:rsidR="00834BED">
            <w:rPr>
              <w:rFonts w:ascii="Georgia" w:hAnsi="Georgia" w:cs="Baskerville Old Face"/>
              <w:sz w:val="22"/>
              <w:szCs w:val="22"/>
              <w:lang w:val="fr-FR"/>
            </w:rPr>
            <w:t>Jeff Vogler de Vogler &amp; Spencer Engineering</w:t>
          </w:r>
          <w:r w:rsidRPr="00866039">
            <w:rPr>
              <w:rFonts w:ascii="Georgia" w:hAnsi="Georgia" w:cs="Baskerville Old Face"/>
              <w:i/>
              <w:iCs/>
              <w:sz w:val="22"/>
              <w:szCs w:val="22"/>
              <w:lang w:val="fr-FR"/>
            </w:rPr>
            <w:t xml:space="preserve"> </w:t>
          </w:r>
          <w:r w:rsidRPr="00866039">
            <w:rPr>
              <w:rFonts w:ascii="Georgia" w:hAnsi="Georgia" w:cs="Baskerville Old Face"/>
              <w:sz w:val="22"/>
              <w:szCs w:val="22"/>
              <w:lang w:val="fr-FR"/>
            </w:rPr>
            <w:t xml:space="preserve">al </w:t>
          </w:r>
          <w:r w:rsidR="00834BED">
            <w:rPr>
              <w:rFonts w:ascii="Georgia" w:hAnsi="Georgia" w:cs="Baskerville Old Face"/>
              <w:sz w:val="22"/>
              <w:szCs w:val="22"/>
              <w:lang w:val="fr-FR"/>
            </w:rPr>
            <w:t>713-782-0042</w:t>
          </w:r>
          <w:r w:rsidRPr="00866039">
            <w:rPr>
              <w:rFonts w:ascii="Georgia" w:hAnsi="Georgia" w:cs="Baskerville Old Face"/>
              <w:i/>
              <w:iCs/>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721817EA"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866039">
        <w:rPr>
          <w:rFonts w:ascii="Georgia" w:hAnsi="Georgia" w:cs="Baskerville Old Face"/>
          <w:sz w:val="22"/>
          <w:szCs w:val="22"/>
        </w:rPr>
        <w:t>Fecha</w:t>
      </w:r>
      <w:proofErr w:type="spellEnd"/>
      <w:r w:rsidRPr="00866039">
        <w:rPr>
          <w:rFonts w:ascii="Georgia" w:hAnsi="Georgia" w:cs="Baskerville Old Face"/>
          <w:sz w:val="22"/>
          <w:szCs w:val="22"/>
        </w:rPr>
        <w:t xml:space="preserve"> de </w:t>
      </w:r>
      <w:r w:rsidR="004A3B81">
        <w:rPr>
          <w:rFonts w:ascii="Georgia" w:hAnsi="Georgia" w:cs="Baskerville Old Face"/>
          <w:sz w:val="22"/>
          <w:szCs w:val="22"/>
        </w:rPr>
        <w:t xml:space="preserve">emission: </w:t>
      </w:r>
      <w:r w:rsidR="00B3452A" w:rsidRPr="00B3452A">
        <w:rPr>
          <w:rFonts w:ascii="Georgia" w:hAnsi="Georgia" w:cs="Baskerville Old Face"/>
          <w:sz w:val="22"/>
          <w:szCs w:val="22"/>
        </w:rPr>
        <w:t>14</w:t>
      </w:r>
      <w:r w:rsidR="004A3B81">
        <w:rPr>
          <w:rFonts w:ascii="Georgia" w:hAnsi="Georgia" w:cs="Baskerville Old Face"/>
          <w:sz w:val="22"/>
          <w:szCs w:val="22"/>
        </w:rPr>
        <w:t xml:space="preserve"> de </w:t>
      </w:r>
      <w:proofErr w:type="spellStart"/>
      <w:r w:rsidR="00204421">
        <w:rPr>
          <w:rFonts w:ascii="Georgia" w:hAnsi="Georgia" w:cs="Baskerville Old Face"/>
          <w:sz w:val="22"/>
          <w:szCs w:val="22"/>
        </w:rPr>
        <w:t>septiembre</w:t>
      </w:r>
      <w:proofErr w:type="spellEnd"/>
      <w:r w:rsidR="004A3B81">
        <w:rPr>
          <w:rFonts w:ascii="Georgia" w:hAnsi="Georgia" w:cs="Baskerville Old Face"/>
          <w:sz w:val="22"/>
          <w:szCs w:val="22"/>
        </w:rPr>
        <w:t xml:space="preserve"> de 2022</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32AC9"/>
    <w:rsid w:val="001A03AE"/>
    <w:rsid w:val="001F7657"/>
    <w:rsid w:val="00204421"/>
    <w:rsid w:val="0021317F"/>
    <w:rsid w:val="002208E1"/>
    <w:rsid w:val="00222C76"/>
    <w:rsid w:val="00286BC9"/>
    <w:rsid w:val="002C1BB6"/>
    <w:rsid w:val="00390F4E"/>
    <w:rsid w:val="00430866"/>
    <w:rsid w:val="0045791E"/>
    <w:rsid w:val="0048445D"/>
    <w:rsid w:val="004A3B81"/>
    <w:rsid w:val="00515697"/>
    <w:rsid w:val="005C1426"/>
    <w:rsid w:val="00654134"/>
    <w:rsid w:val="0067628D"/>
    <w:rsid w:val="006B7971"/>
    <w:rsid w:val="006C0EF2"/>
    <w:rsid w:val="007F5C5F"/>
    <w:rsid w:val="0081041D"/>
    <w:rsid w:val="00834BED"/>
    <w:rsid w:val="00837F20"/>
    <w:rsid w:val="00866039"/>
    <w:rsid w:val="008A4C6D"/>
    <w:rsid w:val="008B6138"/>
    <w:rsid w:val="008D0781"/>
    <w:rsid w:val="00956AF6"/>
    <w:rsid w:val="00985FAE"/>
    <w:rsid w:val="00A330CF"/>
    <w:rsid w:val="00B3452A"/>
    <w:rsid w:val="00BB10C9"/>
    <w:rsid w:val="00DB1DB7"/>
    <w:rsid w:val="00DD688B"/>
    <w:rsid w:val="00E155D4"/>
    <w:rsid w:val="00E52CB6"/>
    <w:rsid w:val="00EE43B2"/>
    <w:rsid w:val="00F17FA1"/>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tceq.maps.arcgis.com/apps/webappviewer/index.html?id=db5bac44afbc468bbddd360f8168250f&amp;marker=-95.55465%2C30.09229&amp;level=12"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A05036"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A05036"/>
    <w:rsid w:val="00A23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1154</Words>
  <Characters>6564</Characters>
  <Application>Microsoft Office Word</Application>
  <DocSecurity>2</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7703</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Laurie Fleet</dc:creator>
  <cp:lastModifiedBy>Evangeline Kaviani</cp:lastModifiedBy>
  <cp:revision>9</cp:revision>
  <cp:lastPrinted>2015-09-10T20:15:00Z</cp:lastPrinted>
  <dcterms:created xsi:type="dcterms:W3CDTF">2022-08-31T18:07:00Z</dcterms:created>
  <dcterms:modified xsi:type="dcterms:W3CDTF">2022-09-14T21:51:00Z</dcterms:modified>
</cp:coreProperties>
</file>