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Default="00F02B76" w:rsidP="00F02B76">
      <w:pPr>
        <w:widowControl w:val="0"/>
        <w:jc w:val="center"/>
        <w:rPr>
          <w:rFonts w:ascii="Georgia" w:hAnsi="Georgia"/>
          <w:b/>
          <w:lang w:val="es-MX"/>
        </w:rPr>
      </w:pPr>
      <w:r w:rsidRPr="00F02B76">
        <w:rPr>
          <w:rFonts w:ascii="Georgia" w:hAnsi="Georgia"/>
          <w:b/>
          <w:lang w:val="es-MX"/>
        </w:rPr>
        <w:t>AVISO DE RECEPCIÓN DE LA SOLICITUD Y LA INTENCIÓN DE OBTENER CALIDAD DEL AGUA PERMISO MODIFICACION</w:t>
      </w:r>
    </w:p>
    <w:p w14:paraId="3D63FBFC" w14:textId="77777777" w:rsidR="00F02B76" w:rsidRPr="00946362" w:rsidRDefault="00F02B76" w:rsidP="00F02B76">
      <w:pPr>
        <w:widowControl w:val="0"/>
        <w:jc w:val="center"/>
        <w:rPr>
          <w:rFonts w:ascii="Georgia" w:hAnsi="Georgia"/>
          <w:b/>
          <w:lang w:val="es-MX"/>
        </w:rPr>
      </w:pPr>
    </w:p>
    <w:p w14:paraId="167F0759" w14:textId="49940323"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62011" w:rsidRPr="00946362">
        <w:rPr>
          <w:rFonts w:ascii="Georgia" w:hAnsi="Georgia"/>
          <w:b/>
          <w:lang w:val="es-MX"/>
        </w:rPr>
        <w:t>WQ00</w:t>
      </w:r>
      <w:r w:rsidR="00F77D13">
        <w:rPr>
          <w:rFonts w:ascii="Georgia" w:hAnsi="Georgia"/>
          <w:b/>
          <w:lang w:val="es-MX"/>
        </w:rPr>
        <w:t>02399000</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sz w:val="22"/>
          <w:szCs w:val="22"/>
        </w:rPr>
      </w:sdtEndPr>
      <w:sdtContent>
        <w:p w14:paraId="3E497A03" w14:textId="77777777" w:rsidR="00F77D13" w:rsidRDefault="00F77D13" w:rsidP="00F77D13">
          <w:pPr>
            <w:widowControl w:val="0"/>
            <w:rPr>
              <w:color w:val="000000"/>
              <w:spacing w:val="2"/>
              <w:sz w:val="20"/>
              <w:lang w:val="es"/>
            </w:rPr>
          </w:pPr>
          <w:r w:rsidRPr="00F77D13">
            <w:rPr>
              <w:b/>
              <w:bCs/>
              <w:color w:val="000000"/>
              <w:spacing w:val="2"/>
              <w:sz w:val="20"/>
              <w:lang w:val="es"/>
            </w:rPr>
            <w:t>APLICACIÓN</w:t>
          </w:r>
          <w:r w:rsidRPr="00F77D13">
            <w:rPr>
              <w:rFonts w:ascii="Georgia" w:hAnsi="Georgia"/>
              <w:color w:val="000000"/>
              <w:spacing w:val="2"/>
              <w:sz w:val="22"/>
              <w:szCs w:val="22"/>
              <w:lang w:val="es"/>
            </w:rPr>
            <w:t>. Explorer Pipeline Company, 6120 South Yale Avenue, Suite 1100, Tulsa, Oklahoma, 74136, que opera una granja de tanques de oleoductos de productos derivados del petróleo, ha solicitado a la Comisión de Calidad Ambiental de Texas (TCEQ) que enmiende el Permiso del Sistema de Eliminación de Descargas de Contaminantes de Texas (TPDES) No. WQ0002399001 (EPA I.D. No. TX0116891) para autorizar la eliminación de los requisitos totales de monitoreo de aluminio, plomo total, mercurio total, y límites de E. coli, y Emisario 001. La instalación está ubicada en 6300 Port Arthur Road, Port Arthur, en el condado de Jefferson, Texas 77640. La ruta de descarga es desde el sitio de la planta hasta una zanja sin nombre, desde allí hasta el Distrito de Drenaje del Condado de Jefferson No. 7 Sistema de Canales- Canal Principal C, desde allí hasta el Canal Principal D. TCEQ recibió esta solicitud el 1 de marzo de 2023. La solicitud de permiso estará disponible para ver y copiar en Port Arthur City Hall, 444</w:t>
          </w:r>
          <w:r w:rsidRPr="00F77D13">
            <w:rPr>
              <w:rFonts w:ascii="Georgia" w:hAnsi="Georgia"/>
              <w:color w:val="000000"/>
              <w:spacing w:val="2"/>
              <w:sz w:val="22"/>
              <w:szCs w:val="22"/>
              <w:vertAlign w:val="superscript"/>
              <w:lang w:val="es"/>
            </w:rPr>
            <w:t>4 th</w:t>
          </w:r>
          <w:r w:rsidRPr="00F77D13">
            <w:rPr>
              <w:rFonts w:ascii="Georgia" w:hAnsi="Georgia"/>
              <w:color w:val="000000"/>
              <w:spacing w:val="2"/>
              <w:sz w:val="22"/>
              <w:szCs w:val="22"/>
              <w:lang w:val="es"/>
            </w:rPr>
            <w:t xml:space="preserve"> Street, Port Arthur, Texas antes de la fecha en que este aviso se publique en el periódico. Este enlace a un mapa electrónico de la ubicación general del sitio o instalación se proporciona como cortesía pública y no forma parte de la solicitud o aviso. Para conocer la ubicación exacta, consulte la aplicación.</w:t>
          </w:r>
          <w:r>
            <w:rPr>
              <w:color w:val="000000"/>
              <w:spacing w:val="2"/>
              <w:sz w:val="20"/>
              <w:lang w:val="es"/>
            </w:rPr>
            <w:t xml:space="preserve"> </w:t>
          </w:r>
        </w:p>
        <w:p w14:paraId="333872D9" w14:textId="23DA9BEF" w:rsidR="006375D0" w:rsidRPr="00F77D13" w:rsidRDefault="00000000" w:rsidP="00F77D13">
          <w:pPr>
            <w:widowControl w:val="0"/>
            <w:rPr>
              <w:rFonts w:ascii="Georgia" w:hAnsi="Georgia"/>
              <w:color w:val="FF0000"/>
              <w:sz w:val="22"/>
              <w:szCs w:val="22"/>
              <w:lang w:val="es-MX"/>
            </w:rPr>
          </w:pPr>
          <w:hyperlink r:id="rId5">
            <w:r w:rsidR="00F77D13" w:rsidRPr="00F77D13">
              <w:rPr>
                <w:color w:val="0000FF"/>
                <w:spacing w:val="2"/>
                <w:sz w:val="22"/>
                <w:szCs w:val="22"/>
                <w:u w:val="single"/>
                <w:lang w:val="es"/>
              </w:rPr>
              <w:t>https://gisweb.tceq.texas.gov/LocationMapper/?marker=-94.005555,29.900833&amp;level=18</w:t>
            </w:r>
          </w:hyperlink>
        </w:p>
      </w:sdtContent>
    </w:sdt>
    <w:p w14:paraId="179ACED1" w14:textId="77777777" w:rsidR="00EB1C99" w:rsidRPr="00946362" w:rsidRDefault="00EB1C99" w:rsidP="00946362">
      <w:pPr>
        <w:widowControl w:val="0"/>
        <w:rPr>
          <w:rFonts w:ascii="Georgia" w:hAnsi="Georgia"/>
          <w:i/>
          <w:lang w:val="es-MX"/>
        </w:rPr>
      </w:pPr>
    </w:p>
    <w:p w14:paraId="28FCF58E" w14:textId="26FA898A" w:rsidR="00EB1C99" w:rsidRPr="00625B99" w:rsidRDefault="00625B99" w:rsidP="00625B99">
      <w:pPr>
        <w:jc w:val="both"/>
        <w:rPr>
          <w:rFonts w:ascii="Georgia" w:hAnsi="Georgia"/>
          <w:szCs w:val="24"/>
          <w:lang w:val="es-MX"/>
        </w:rPr>
      </w:pPr>
      <w:r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 xml:space="preserve">Usted puede presentar </w:t>
      </w:r>
      <w:r w:rsidRPr="00946362">
        <w:rPr>
          <w:rFonts w:ascii="Georgia" w:hAnsi="Georgia"/>
          <w:b/>
          <w:lang w:val="fr-FR"/>
        </w:rPr>
        <w:lastRenderedPageBreak/>
        <w:t>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w:t>
      </w:r>
      <w:r w:rsidRPr="00923933">
        <w:rPr>
          <w:rFonts w:ascii="Georgia" w:hAnsi="Georgia"/>
          <w:b/>
          <w:szCs w:val="24"/>
          <w:lang w:val="es-MX"/>
        </w:rPr>
        <w:lastRenderedPageBreak/>
        <w:t>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7E83E672" w:rsidR="00FF57C0" w:rsidRPr="00F77D13" w:rsidRDefault="00F77D13" w:rsidP="00F77D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F77D13">
            <w:rPr>
              <w:rFonts w:ascii="Georgia" w:hAnsi="Georgia" w:cs="Baskerville Old Face"/>
              <w:szCs w:val="24"/>
              <w:lang w:val="fr-FR"/>
            </w:rPr>
            <w:t xml:space="preserve">También se puede obtener información adicional del Explorer Pipeline a la dirección indicada arriba o llamando a </w:t>
          </w:r>
          <w:r w:rsidRPr="00F77D13">
            <w:rPr>
              <w:rFonts w:ascii="Georgia" w:hAnsi="Georgia" w:cs="Baskerville Old Face"/>
              <w:szCs w:val="24"/>
            </w:rPr>
            <w:t>Senior Jarrett Keck</w:t>
          </w:r>
          <w:r w:rsidRPr="00F77D13">
            <w:rPr>
              <w:rFonts w:ascii="Georgia" w:hAnsi="Georgia" w:cs="Baskerville Old Face"/>
              <w:i/>
              <w:iCs/>
              <w:szCs w:val="24"/>
              <w:lang w:val="fr-FR"/>
            </w:rPr>
            <w:t xml:space="preserve"> </w:t>
          </w:r>
          <w:r w:rsidRPr="00F77D13">
            <w:rPr>
              <w:rFonts w:ascii="Georgia" w:hAnsi="Georgia" w:cs="Baskerville Old Face"/>
              <w:szCs w:val="24"/>
              <w:lang w:val="fr-FR"/>
            </w:rPr>
            <w:t xml:space="preserve">al </w:t>
          </w:r>
          <w:r w:rsidRPr="00F77D13">
            <w:rPr>
              <w:rFonts w:ascii="Georgia" w:hAnsi="Georgia" w:cs="Baskerville Old Face"/>
              <w:szCs w:val="24"/>
            </w:rPr>
            <w:t>918</w:t>
          </w:r>
          <w:r w:rsidRPr="00F77D13">
            <w:rPr>
              <w:rFonts w:ascii="Georgia" w:hAnsi="Georgia" w:cs="Baskerville Old Face"/>
              <w:szCs w:val="24"/>
            </w:rPr>
            <w:softHyphen/>
            <w:t>591-5191</w:t>
          </w:r>
          <w:r w:rsidR="00FF57C0" w:rsidRPr="00FF57C0">
            <w:rPr>
              <w:rFonts w:ascii="Georgia" w:hAnsi="Georgia" w:cs="Baskerville Old Face"/>
              <w:i/>
              <w:iCs/>
              <w:szCs w:val="24"/>
              <w:lang w:val="fr-FR"/>
            </w:rPr>
            <w:t xml:space="preserve">. </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19B0BFFA"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FF57C0">
        <w:rPr>
          <w:rFonts w:ascii="Georgia" w:hAnsi="Georgia" w:cs="Baskerville Old Face"/>
          <w:szCs w:val="24"/>
        </w:rPr>
        <w:t xml:space="preserve">Fecha de emisión </w:t>
      </w:r>
      <w:r w:rsidR="00E569DC">
        <w:rPr>
          <w:rFonts w:ascii="Georgia" w:hAnsi="Georgia" w:cs="Baskerville Old Face"/>
          <w:szCs w:val="24"/>
        </w:rPr>
        <w:t>12 de abril de 2023</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739B9"/>
    <w:rsid w:val="000A2FEE"/>
    <w:rsid w:val="000B2B3F"/>
    <w:rsid w:val="001439A4"/>
    <w:rsid w:val="001D25A4"/>
    <w:rsid w:val="00404312"/>
    <w:rsid w:val="004141CF"/>
    <w:rsid w:val="00484307"/>
    <w:rsid w:val="00591602"/>
    <w:rsid w:val="005A495D"/>
    <w:rsid w:val="005E7012"/>
    <w:rsid w:val="00625B99"/>
    <w:rsid w:val="006375D0"/>
    <w:rsid w:val="0082466F"/>
    <w:rsid w:val="00862011"/>
    <w:rsid w:val="008B7684"/>
    <w:rsid w:val="00923933"/>
    <w:rsid w:val="00946362"/>
    <w:rsid w:val="009F2EDA"/>
    <w:rsid w:val="00A21BF6"/>
    <w:rsid w:val="00A947F6"/>
    <w:rsid w:val="00B4780C"/>
    <w:rsid w:val="00DD4793"/>
    <w:rsid w:val="00E569DC"/>
    <w:rsid w:val="00EB1C99"/>
    <w:rsid w:val="00EC037B"/>
    <w:rsid w:val="00F02B76"/>
    <w:rsid w:val="00F031E2"/>
    <w:rsid w:val="00F77D13"/>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005555,29.90083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4D2349"/>
    <w:rsid w:val="00A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7963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Rachel Ximenez</cp:lastModifiedBy>
  <cp:revision>16</cp:revision>
  <cp:lastPrinted>2015-09-10T21:44:00Z</cp:lastPrinted>
  <dcterms:created xsi:type="dcterms:W3CDTF">2015-09-10T16:44:00Z</dcterms:created>
  <dcterms:modified xsi:type="dcterms:W3CDTF">2023-04-11T15:44:00Z</dcterms:modified>
</cp:coreProperties>
</file>