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3077D28C"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3B3BC1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w:t>
      </w:r>
      <w:r w:rsidR="002D6A68">
        <w:rPr>
          <w:rFonts w:asciiTheme="minorHAnsi" w:hAnsiTheme="minorHAnsi"/>
          <w:b/>
          <w:sz w:val="22"/>
          <w:szCs w:val="22"/>
        </w:rPr>
        <w:t>19</w:t>
      </w:r>
      <w:r w:rsidR="003803EA">
        <w:rPr>
          <w:rFonts w:asciiTheme="minorHAnsi" w:hAnsiTheme="minorHAnsi"/>
          <w:b/>
          <w:sz w:val="22"/>
          <w:szCs w:val="22"/>
        </w:rPr>
        <w:t>9</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0E58CA9A" w:rsidR="00AE45D0" w:rsidRPr="00C61197" w:rsidRDefault="008B108E" w:rsidP="00961774">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r w:rsidRPr="00DD55EB">
        <w:rPr>
          <w:rFonts w:asciiTheme="minorHAnsi" w:hAnsiTheme="minorHAnsi"/>
          <w:b/>
          <w:sz w:val="22"/>
          <w:szCs w:val="22"/>
        </w:rPr>
        <w:t xml:space="preserve">APPLICATION. </w:t>
      </w:r>
      <w:bookmarkStart w:id="15" w:name="_Hlk113525106"/>
      <w:r w:rsidR="003803EA" w:rsidRPr="003803EA">
        <w:rPr>
          <w:rFonts w:asciiTheme="minorHAnsi" w:hAnsiTheme="minorHAnsi"/>
          <w:bCs/>
          <w:sz w:val="22"/>
          <w:szCs w:val="22"/>
        </w:rPr>
        <w:t>Falcon Commercial Development, LLC</w:t>
      </w:r>
      <w:r w:rsidR="00DD55EB" w:rsidRPr="00DD55EB">
        <w:rPr>
          <w:rFonts w:asciiTheme="minorHAnsi" w:hAnsiTheme="minorHAnsi"/>
          <w:bCs/>
          <w:sz w:val="22"/>
          <w:szCs w:val="22"/>
        </w:rPr>
        <w:t xml:space="preserve">, </w:t>
      </w:r>
      <w:r w:rsidR="003803EA">
        <w:rPr>
          <w:rFonts w:asciiTheme="minorHAnsi" w:hAnsiTheme="minorHAnsi"/>
          <w:bCs/>
          <w:sz w:val="22"/>
          <w:szCs w:val="22"/>
        </w:rPr>
        <w:t>5440 Harvest Hill Road, Suite 250, Dallas, Texas 75230</w:t>
      </w:r>
      <w:bookmarkEnd w:id="15"/>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2D6A68">
        <w:rPr>
          <w:rFonts w:asciiTheme="minorHAnsi" w:hAnsiTheme="minorHAnsi"/>
          <w:sz w:val="22"/>
          <w:szCs w:val="22"/>
        </w:rPr>
        <w:t>9</w:t>
      </w:r>
      <w:r w:rsidR="003803EA">
        <w:rPr>
          <w:rFonts w:asciiTheme="minorHAnsi" w:hAnsiTheme="minorHAnsi"/>
          <w:sz w:val="22"/>
          <w:szCs w:val="22"/>
        </w:rPr>
        <w:t>9</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2D6A68" w:rsidRPr="002D6A68">
        <w:rPr>
          <w:rFonts w:asciiTheme="minorHAnsi" w:hAnsiTheme="minorHAnsi"/>
          <w:sz w:val="22"/>
          <w:szCs w:val="22"/>
        </w:rPr>
        <w:t>TX014</w:t>
      </w:r>
      <w:r w:rsidR="003803EA">
        <w:rPr>
          <w:rFonts w:asciiTheme="minorHAnsi" w:hAnsiTheme="minorHAnsi"/>
          <w:sz w:val="22"/>
          <w:szCs w:val="22"/>
        </w:rPr>
        <w:t>3316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3803EA">
        <w:rPr>
          <w:rFonts w:asciiTheme="minorHAnsi" w:hAnsiTheme="minorHAnsi"/>
          <w:sz w:val="22"/>
          <w:szCs w:val="22"/>
        </w:rPr>
        <w:t>49</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3803EA">
        <w:rPr>
          <w:rFonts w:asciiTheme="minorHAnsi" w:hAnsiTheme="minorHAnsi"/>
          <w:sz w:val="22"/>
          <w:szCs w:val="22"/>
        </w:rPr>
        <w:t>at 19702 Kickapoo Road, Waller</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961774">
        <w:rPr>
          <w:rFonts w:asciiTheme="minorHAnsi" w:hAnsiTheme="minorHAnsi"/>
          <w:sz w:val="22"/>
          <w:szCs w:val="22"/>
        </w:rPr>
        <w:t>Harris</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2D6A68">
        <w:rPr>
          <w:rFonts w:asciiTheme="minorHAnsi" w:hAnsiTheme="minorHAnsi"/>
          <w:sz w:val="22"/>
          <w:szCs w:val="22"/>
        </w:rPr>
        <w:t>7</w:t>
      </w:r>
      <w:r w:rsidR="00961774">
        <w:rPr>
          <w:rFonts w:asciiTheme="minorHAnsi" w:hAnsiTheme="minorHAnsi"/>
          <w:sz w:val="22"/>
          <w:szCs w:val="22"/>
        </w:rPr>
        <w:t>7</w:t>
      </w:r>
      <w:r w:rsidR="00D557C2">
        <w:rPr>
          <w:rFonts w:asciiTheme="minorHAnsi" w:hAnsiTheme="minorHAnsi"/>
          <w:sz w:val="22"/>
          <w:szCs w:val="22"/>
        </w:rPr>
        <w:t>484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015FF5">
        <w:rPr>
          <w:rFonts w:asciiTheme="minorHAnsi" w:hAnsiTheme="minorHAnsi"/>
          <w:sz w:val="22"/>
          <w:szCs w:val="22"/>
        </w:rPr>
        <w:t xml:space="preserve">a detention pond; thence to a man-made ditch; thence to a drainage ditch; thence to a detention pond; thence to an unnamed ditch; thence to an unnamed tributary; thence to Little Cypress Creek; thence to Cypress Creek. </w:t>
      </w:r>
      <w:r w:rsidRPr="00DD55EB">
        <w:rPr>
          <w:rFonts w:asciiTheme="minorHAnsi" w:hAnsiTheme="minorHAnsi"/>
          <w:sz w:val="22"/>
          <w:szCs w:val="22"/>
        </w:rPr>
        <w:t xml:space="preserve">TCEQ received this application </w:t>
      </w:r>
      <w:r w:rsidR="002733F2">
        <w:rPr>
          <w:rFonts w:asciiTheme="minorHAnsi" w:hAnsiTheme="minorHAnsi"/>
          <w:sz w:val="22"/>
          <w:szCs w:val="22"/>
        </w:rPr>
        <w:t>on August 2</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Spring Branch Memorial Branch Library, 930 </w:t>
      </w:r>
      <w:proofErr w:type="spellStart"/>
      <w:r w:rsidR="003803EA">
        <w:rPr>
          <w:rFonts w:asciiTheme="minorHAnsi" w:hAnsiTheme="minorHAnsi"/>
          <w:sz w:val="22"/>
          <w:szCs w:val="22"/>
        </w:rPr>
        <w:t>Corbindale</w:t>
      </w:r>
      <w:proofErr w:type="spellEnd"/>
      <w:r w:rsidR="003803EA">
        <w:rPr>
          <w:rFonts w:asciiTheme="minorHAnsi" w:hAnsiTheme="minorHAnsi"/>
          <w:sz w:val="22"/>
          <w:szCs w:val="22"/>
        </w:rPr>
        <w:t xml:space="preserve"> Road, Houston, Texas.</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Start w:id="16" w:name="_Hlk113525438"/>
    <w:bookmarkEnd w:id="0"/>
    <w:bookmarkEnd w:id="1"/>
    <w:bookmarkEnd w:id="2"/>
    <w:bookmarkEnd w:id="3"/>
    <w:bookmarkEnd w:id="4"/>
    <w:bookmarkEnd w:id="5"/>
    <w:bookmarkEnd w:id="6"/>
    <w:bookmarkEnd w:id="7"/>
    <w:bookmarkEnd w:id="8"/>
    <w:bookmarkEnd w:id="9"/>
    <w:bookmarkEnd w:id="10"/>
    <w:bookmarkEnd w:id="11"/>
    <w:bookmarkEnd w:id="12"/>
    <w:bookmarkEnd w:id="13"/>
    <w:p w14:paraId="6154C91F" w14:textId="6C8850FD" w:rsidR="00D557C2" w:rsidRDefault="003803EA"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3803EA">
        <w:rPr>
          <w:rFonts w:asciiTheme="minorHAnsi" w:hAnsiTheme="minorHAnsi"/>
          <w:sz w:val="22"/>
          <w:szCs w:val="18"/>
        </w:rPr>
        <w:instrText>https://tceq.maps.arcgis.com/apps/webappviewer/index.html?id=db5bac44afbc468bbddd360f8168250f&amp;marker=-95.862222%2C30.056111&amp;level=12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3B3389">
        <w:rPr>
          <w:rStyle w:val="Hyperlink"/>
          <w:rFonts w:asciiTheme="minorHAnsi" w:hAnsiTheme="minorHAnsi"/>
          <w:sz w:val="22"/>
          <w:szCs w:val="18"/>
        </w:rPr>
        <w:t>https://tceq.maps.arcgis.com/apps/webappviewer/index.html?id=db5bac44afbc468bbddd360f8168250f&amp;marker=-95.862222%2C30.056111&amp;level=12</w:t>
      </w:r>
      <w:r>
        <w:rPr>
          <w:rFonts w:asciiTheme="minorHAnsi" w:hAnsiTheme="minorHAnsi"/>
          <w:sz w:val="22"/>
          <w:szCs w:val="18"/>
        </w:rPr>
        <w:fldChar w:fldCharType="end"/>
      </w:r>
      <w:r>
        <w:rPr>
          <w:rFonts w:asciiTheme="minorHAnsi" w:hAnsiTheme="minorHAnsi"/>
          <w:sz w:val="22"/>
          <w:szCs w:val="18"/>
        </w:rPr>
        <w:t xml:space="preserve"> </w:t>
      </w:r>
    </w:p>
    <w:bookmarkEnd w:id="14"/>
    <w:bookmarkEnd w:id="16"/>
    <w:p w14:paraId="4497E98E" w14:textId="77777777" w:rsidR="003803EA" w:rsidRPr="00E97CF8" w:rsidRDefault="003803EA"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BF28DCB" w:rsidR="008B108E" w:rsidRPr="00DD55EB" w:rsidRDefault="008B108E" w:rsidP="00A95FD5">
      <w:pPr>
        <w:widowControl w:val="0"/>
        <w:rPr>
          <w:rFonts w:asciiTheme="minorHAnsi" w:hAnsiTheme="minorHAnsi"/>
          <w:sz w:val="22"/>
          <w:szCs w:val="22"/>
        </w:rPr>
      </w:pPr>
      <w:bookmarkStart w:id="17" w:name="_Hlk102655984"/>
      <w:bookmarkStart w:id="18" w:name="_Hlk111716078"/>
      <w:r w:rsidRPr="00DD55EB">
        <w:rPr>
          <w:rFonts w:asciiTheme="minorHAnsi" w:hAnsiTheme="minorHAnsi"/>
          <w:sz w:val="22"/>
          <w:szCs w:val="22"/>
        </w:rPr>
        <w:t xml:space="preserve">Further information may also be obtained from </w:t>
      </w:r>
      <w:bookmarkStart w:id="19" w:name="_Hlk113525564"/>
      <w:r w:rsidR="003803EA" w:rsidRPr="003803EA">
        <w:rPr>
          <w:rFonts w:asciiTheme="minorHAnsi" w:hAnsiTheme="minorHAnsi"/>
          <w:bCs/>
          <w:sz w:val="22"/>
          <w:szCs w:val="22"/>
        </w:rPr>
        <w:t>Falcon Commercial Development, LLC</w:t>
      </w:r>
      <w:bookmarkEnd w:id="19"/>
      <w:r w:rsidR="00D557C2">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961774">
        <w:rPr>
          <w:rFonts w:asciiTheme="minorHAnsi" w:hAnsiTheme="minorHAnsi"/>
          <w:sz w:val="22"/>
          <w:szCs w:val="22"/>
        </w:rPr>
        <w:t xml:space="preserve">Mr. </w:t>
      </w:r>
      <w:bookmarkStart w:id="20" w:name="_Hlk113525578"/>
      <w:r w:rsidR="003803EA">
        <w:rPr>
          <w:rFonts w:asciiTheme="minorHAnsi" w:hAnsiTheme="minorHAnsi"/>
          <w:sz w:val="22"/>
          <w:szCs w:val="22"/>
        </w:rPr>
        <w:t>Jerry G. Ince</w:t>
      </w:r>
      <w:r w:rsidR="000548C6">
        <w:rPr>
          <w:rFonts w:asciiTheme="minorHAnsi" w:hAnsiTheme="minorHAnsi"/>
          <w:sz w:val="22"/>
          <w:szCs w:val="22"/>
        </w:rPr>
        <w:t xml:space="preserve">, </w:t>
      </w:r>
      <w:bookmarkStart w:id="21" w:name="_Hlk110959270"/>
      <w:r w:rsidR="000548C6">
        <w:rPr>
          <w:rFonts w:asciiTheme="minorHAnsi" w:hAnsiTheme="minorHAnsi"/>
          <w:sz w:val="22"/>
          <w:szCs w:val="22"/>
        </w:rPr>
        <w:t xml:space="preserve">P.E., </w:t>
      </w:r>
      <w:bookmarkEnd w:id="21"/>
      <w:r w:rsidR="003803EA">
        <w:rPr>
          <w:rFonts w:asciiTheme="minorHAnsi" w:hAnsiTheme="minorHAnsi"/>
          <w:sz w:val="22"/>
          <w:szCs w:val="22"/>
        </w:rPr>
        <w:t>Ward, Getz &amp; Associates</w:t>
      </w:r>
      <w:r w:rsidR="00961774">
        <w:rPr>
          <w:rFonts w:asciiTheme="minorHAnsi" w:hAnsiTheme="minorHAnsi"/>
          <w:sz w:val="22"/>
          <w:szCs w:val="22"/>
        </w:rPr>
        <w:t xml:space="preserve">, </w:t>
      </w:r>
      <w:r w:rsidRPr="00DD55EB">
        <w:rPr>
          <w:rFonts w:asciiTheme="minorHAnsi" w:hAnsiTheme="minorHAnsi"/>
          <w:sz w:val="22"/>
          <w:szCs w:val="22"/>
        </w:rPr>
        <w:t xml:space="preserve">at </w:t>
      </w:r>
      <w:r w:rsidR="003803EA">
        <w:rPr>
          <w:rFonts w:asciiTheme="minorHAnsi" w:hAnsiTheme="minorHAnsi"/>
          <w:sz w:val="22"/>
          <w:szCs w:val="22"/>
        </w:rPr>
        <w:t>832-344-6604</w:t>
      </w:r>
      <w:r w:rsidRPr="00DD55EB">
        <w:rPr>
          <w:rFonts w:asciiTheme="minorHAnsi" w:hAnsiTheme="minorHAnsi"/>
          <w:sz w:val="22"/>
          <w:szCs w:val="22"/>
        </w:rPr>
        <w:t xml:space="preserve">. </w:t>
      </w:r>
    </w:p>
    <w:bookmarkEnd w:id="17"/>
    <w:bookmarkEnd w:id="20"/>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18"/>
      <w:r w:rsidRPr="00E97CF8">
        <w:rPr>
          <w:rFonts w:asciiTheme="minorHAnsi" w:hAnsiTheme="minorHAnsi"/>
          <w:sz w:val="22"/>
          <w:szCs w:val="22"/>
        </w:rPr>
        <w:tab/>
      </w:r>
      <w:r w:rsidRPr="00E97CF8">
        <w:rPr>
          <w:rFonts w:asciiTheme="minorHAnsi" w:hAnsiTheme="minorHAnsi"/>
          <w:sz w:val="22"/>
          <w:szCs w:val="22"/>
        </w:rPr>
        <w:tab/>
      </w:r>
    </w:p>
    <w:p w14:paraId="01314E8C" w14:textId="600A3DD5"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B37FF6">
        <w:rPr>
          <w:rFonts w:asciiTheme="minorHAnsi" w:hAnsiTheme="minorHAnsi"/>
          <w:sz w:val="22"/>
          <w:szCs w:val="22"/>
        </w:rPr>
        <w:t>September 8,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15FF5"/>
    <w:rsid w:val="000548C6"/>
    <w:rsid w:val="00095C8C"/>
    <w:rsid w:val="000F5CE5"/>
    <w:rsid w:val="00142092"/>
    <w:rsid w:val="001514E5"/>
    <w:rsid w:val="001515F1"/>
    <w:rsid w:val="001F13B6"/>
    <w:rsid w:val="00226044"/>
    <w:rsid w:val="002733F2"/>
    <w:rsid w:val="002D6A68"/>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91CF0"/>
    <w:rsid w:val="006F23B0"/>
    <w:rsid w:val="0078691A"/>
    <w:rsid w:val="007B4406"/>
    <w:rsid w:val="007D6402"/>
    <w:rsid w:val="007E37E3"/>
    <w:rsid w:val="007E3AD1"/>
    <w:rsid w:val="007F5B1C"/>
    <w:rsid w:val="0084216E"/>
    <w:rsid w:val="00852F69"/>
    <w:rsid w:val="008A5F56"/>
    <w:rsid w:val="008B108E"/>
    <w:rsid w:val="008D6086"/>
    <w:rsid w:val="00902066"/>
    <w:rsid w:val="00904972"/>
    <w:rsid w:val="00954EC1"/>
    <w:rsid w:val="0096038B"/>
    <w:rsid w:val="00961774"/>
    <w:rsid w:val="00971652"/>
    <w:rsid w:val="009914F3"/>
    <w:rsid w:val="009B6B15"/>
    <w:rsid w:val="009F1D11"/>
    <w:rsid w:val="00A20D6E"/>
    <w:rsid w:val="00A95FD5"/>
    <w:rsid w:val="00AB7C0C"/>
    <w:rsid w:val="00AC26C7"/>
    <w:rsid w:val="00AE45D0"/>
    <w:rsid w:val="00AF479D"/>
    <w:rsid w:val="00B02302"/>
    <w:rsid w:val="00B37FF6"/>
    <w:rsid w:val="00B40CC8"/>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1085</Words>
  <Characters>6817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60</cp:revision>
  <cp:lastPrinted>2022-09-08T15:39:00Z</cp:lastPrinted>
  <dcterms:created xsi:type="dcterms:W3CDTF">2011-01-14T17:56:00Z</dcterms:created>
  <dcterms:modified xsi:type="dcterms:W3CDTF">2022-09-08T22:04:00Z</dcterms:modified>
</cp:coreProperties>
</file>