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4CF7135E"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049252AE" w14:textId="41A6C332" w:rsidR="007E37E3" w:rsidRPr="006F7D34" w:rsidRDefault="006F7D34" w:rsidP="007E6913">
      <w:pPr>
        <w:jc w:val="center"/>
        <w:rPr>
          <w:rFonts w:asciiTheme="minorHAnsi" w:hAnsiTheme="minorHAnsi"/>
          <w:b/>
          <w:bCs/>
          <w:szCs w:val="24"/>
        </w:rPr>
      </w:pPr>
      <w:r w:rsidRPr="006F7D34">
        <w:rPr>
          <w:rFonts w:asciiTheme="minorHAnsi" w:hAnsiTheme="minorHAnsi"/>
          <w:noProof/>
        </w:rPr>
        <w:drawing>
          <wp:inline distT="0" distB="0" distL="0" distR="0" wp14:anchorId="69F0B434" wp14:editId="42F798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198CDFEE"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433BC" w:rsidRPr="007433BC">
        <w:rPr>
          <w:rFonts w:asciiTheme="minorHAnsi" w:hAnsiTheme="minorHAnsi"/>
          <w:b/>
          <w:sz w:val="22"/>
        </w:rPr>
        <w:t>WQ0014758001</w:t>
      </w:r>
    </w:p>
    <w:p w14:paraId="50B5AEEB" w14:textId="77777777" w:rsidR="008B108E" w:rsidRPr="006F7D34" w:rsidRDefault="008B108E">
      <w:pPr>
        <w:widowControl w:val="0"/>
        <w:rPr>
          <w:rFonts w:asciiTheme="minorHAnsi" w:hAnsiTheme="minorHAnsi"/>
          <w:sz w:val="22"/>
        </w:rPr>
      </w:pPr>
    </w:p>
    <w:p w14:paraId="65043EAB" w14:textId="51C1D9D1" w:rsidR="00A92CC7" w:rsidRPr="00652E32" w:rsidRDefault="00A92CC7" w:rsidP="007433BC">
      <w:pPr>
        <w:widowControl w:val="0"/>
        <w:rPr>
          <w:rFonts w:ascii="Georgia" w:hAnsi="Georgia"/>
          <w:sz w:val="22"/>
          <w:szCs w:val="22"/>
        </w:rPr>
      </w:pPr>
      <w:bookmarkStart w:id="0" w:name="_Hlk108174460"/>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r w:rsidR="007433BC" w:rsidRPr="007433BC">
        <w:rPr>
          <w:rFonts w:asciiTheme="minorHAnsi" w:hAnsiTheme="minorHAnsi"/>
          <w:sz w:val="22"/>
          <w:szCs w:val="22"/>
        </w:rPr>
        <w:t>Fort Bend County Municipal Utility District</w:t>
      </w:r>
      <w:r w:rsidR="007433BC">
        <w:rPr>
          <w:rFonts w:asciiTheme="minorHAnsi" w:hAnsiTheme="minorHAnsi"/>
          <w:sz w:val="22"/>
          <w:szCs w:val="22"/>
        </w:rPr>
        <w:t xml:space="preserve"> No.</w:t>
      </w:r>
      <w:r w:rsidR="007433BC" w:rsidRPr="007433BC">
        <w:rPr>
          <w:rFonts w:asciiTheme="minorHAnsi" w:hAnsiTheme="minorHAnsi"/>
          <w:sz w:val="22"/>
          <w:szCs w:val="22"/>
        </w:rPr>
        <w:t xml:space="preserve"> 182</w:t>
      </w:r>
      <w:r w:rsidR="00AD138F" w:rsidRPr="00AD138F">
        <w:rPr>
          <w:rFonts w:asciiTheme="minorHAnsi" w:hAnsiTheme="minorHAnsi"/>
          <w:sz w:val="22"/>
          <w:szCs w:val="22"/>
        </w:rPr>
        <w:t xml:space="preserve">, </w:t>
      </w:r>
      <w:r w:rsidR="007433BC" w:rsidRPr="007433BC">
        <w:rPr>
          <w:rFonts w:asciiTheme="minorHAnsi" w:hAnsiTheme="minorHAnsi"/>
          <w:sz w:val="22"/>
          <w:szCs w:val="22"/>
        </w:rPr>
        <w:t>9 Greenway Plaza, Suite 1000</w:t>
      </w:r>
      <w:r w:rsidR="007433BC">
        <w:rPr>
          <w:rFonts w:asciiTheme="minorHAnsi" w:hAnsiTheme="minorHAnsi"/>
          <w:sz w:val="22"/>
          <w:szCs w:val="22"/>
        </w:rPr>
        <w:t xml:space="preserve">, </w:t>
      </w:r>
      <w:r w:rsidR="007433BC" w:rsidRPr="007433BC">
        <w:rPr>
          <w:rFonts w:asciiTheme="minorHAnsi" w:hAnsiTheme="minorHAnsi"/>
          <w:sz w:val="22"/>
          <w:szCs w:val="22"/>
        </w:rPr>
        <w:t>Houston, Texas 77046</w:t>
      </w:r>
      <w:r w:rsidR="00AD138F" w:rsidRPr="00AD138F">
        <w:rPr>
          <w:rFonts w:asciiTheme="minorHAnsi" w:hAnsiTheme="minorHAnsi"/>
          <w:sz w:val="22"/>
          <w:szCs w:val="22"/>
        </w:rPr>
        <w:t>,</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7433BC" w:rsidRPr="007433BC">
        <w:rPr>
          <w:rFonts w:asciiTheme="minorHAnsi" w:hAnsiTheme="minorHAnsi"/>
          <w:sz w:val="22"/>
          <w:szCs w:val="22"/>
        </w:rPr>
        <w:t>WQ0014758001</w:t>
      </w:r>
      <w:r w:rsidR="00CF474D" w:rsidRPr="00CF474D">
        <w:rPr>
          <w:rFonts w:asciiTheme="minorHAnsi" w:hAnsiTheme="minorHAnsi"/>
          <w:sz w:val="22"/>
          <w:szCs w:val="22"/>
        </w:rPr>
        <w:t xml:space="preserve"> </w:t>
      </w:r>
      <w:r w:rsidR="009B6E3F" w:rsidRPr="00AD138F">
        <w:rPr>
          <w:rFonts w:asciiTheme="minorHAnsi" w:hAnsiTheme="minorHAnsi"/>
          <w:sz w:val="22"/>
          <w:szCs w:val="22"/>
        </w:rPr>
        <w:t xml:space="preserve">(EPA I.D. No. </w:t>
      </w:r>
      <w:r w:rsidR="007433BC" w:rsidRPr="007433BC">
        <w:rPr>
          <w:rFonts w:asciiTheme="minorHAnsi" w:hAnsiTheme="minorHAnsi"/>
          <w:sz w:val="22"/>
          <w:szCs w:val="22"/>
        </w:rPr>
        <w:t>TX0129216</w:t>
      </w:r>
      <w:r w:rsidR="009B6E3F" w:rsidRPr="00AD138F">
        <w:rPr>
          <w:rFonts w:asciiTheme="minorHAnsi" w:hAnsiTheme="minorHAnsi"/>
          <w:sz w:val="22"/>
          <w:szCs w:val="22"/>
        </w:rPr>
        <w:t xml:space="preserve">) to authorize </w:t>
      </w:r>
      <w:r w:rsidR="007433BC">
        <w:rPr>
          <w:rFonts w:asciiTheme="minorHAnsi" w:hAnsiTheme="minorHAnsi"/>
          <w:sz w:val="22"/>
          <w:szCs w:val="22"/>
        </w:rPr>
        <w:t xml:space="preserve">an </w:t>
      </w:r>
      <w:r w:rsidR="009B5885" w:rsidRPr="00AD138F">
        <w:rPr>
          <w:rFonts w:asciiTheme="minorHAnsi" w:hAnsiTheme="minorHAnsi"/>
          <w:sz w:val="22"/>
          <w:szCs w:val="22"/>
        </w:rPr>
        <w:t>increase in the dis</w:t>
      </w:r>
      <w:r w:rsidR="00CF3664" w:rsidRPr="00AD138F">
        <w:rPr>
          <w:rFonts w:asciiTheme="minorHAnsi" w:hAnsiTheme="minorHAnsi"/>
          <w:sz w:val="22"/>
          <w:szCs w:val="22"/>
        </w:rPr>
        <w:t>charge</w:t>
      </w:r>
      <w:r w:rsidR="009B5885" w:rsidRPr="00AD138F">
        <w:rPr>
          <w:rFonts w:asciiTheme="minorHAnsi" w:hAnsiTheme="minorHAnsi"/>
          <w:sz w:val="22"/>
          <w:szCs w:val="22"/>
        </w:rPr>
        <w:t xml:space="preserve"> of treated wastewater to a volume not to exceed </w:t>
      </w:r>
      <w:r w:rsidR="007433BC">
        <w:rPr>
          <w:rFonts w:asciiTheme="minorHAnsi" w:hAnsiTheme="minorHAnsi"/>
          <w:sz w:val="22"/>
          <w:szCs w:val="22"/>
        </w:rPr>
        <w:t>an annual</w:t>
      </w:r>
      <w:r w:rsidR="009B5885" w:rsidRPr="00AD138F">
        <w:rPr>
          <w:rFonts w:asciiTheme="minorHAnsi" w:hAnsiTheme="minorHAnsi"/>
          <w:sz w:val="22"/>
          <w:szCs w:val="22"/>
        </w:rPr>
        <w:t xml:space="preserve"> average flow of </w:t>
      </w:r>
      <w:r w:rsidR="007433BC">
        <w:rPr>
          <w:rFonts w:asciiTheme="minorHAnsi" w:hAnsiTheme="minorHAnsi"/>
          <w:sz w:val="22"/>
          <w:szCs w:val="22"/>
        </w:rPr>
        <w:t>2,6</w:t>
      </w:r>
      <w:r w:rsidR="00CF474D">
        <w:rPr>
          <w:rFonts w:asciiTheme="minorHAnsi" w:hAnsiTheme="minorHAnsi"/>
          <w:sz w:val="22"/>
          <w:szCs w:val="22"/>
        </w:rPr>
        <w:t>00</w:t>
      </w:r>
      <w:r w:rsidR="00AD138F" w:rsidRPr="00AD138F">
        <w:rPr>
          <w:rFonts w:asciiTheme="minorHAnsi" w:hAnsiTheme="minorHAnsi"/>
          <w:sz w:val="22"/>
          <w:szCs w:val="22"/>
        </w:rPr>
        <w:t>,000</w:t>
      </w:r>
      <w:r w:rsidR="009B5885" w:rsidRPr="00AD138F">
        <w:rPr>
          <w:rFonts w:asciiTheme="minorHAnsi" w:hAnsiTheme="minorHAnsi"/>
          <w:sz w:val="22"/>
          <w:szCs w:val="22"/>
        </w:rPr>
        <w:t xml:space="preserve"> gallons per day</w:t>
      </w:r>
      <w:r w:rsidR="00386F24" w:rsidRPr="00AD138F">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 xml:space="preserve">facility is </w:t>
      </w:r>
      <w:proofErr w:type="gramStart"/>
      <w:r w:rsidR="009B6E3F" w:rsidRPr="00AD138F">
        <w:rPr>
          <w:rFonts w:asciiTheme="minorHAnsi" w:hAnsiTheme="minorHAnsi"/>
          <w:sz w:val="22"/>
          <w:szCs w:val="22"/>
        </w:rPr>
        <w:t>located</w:t>
      </w:r>
      <w:proofErr w:type="gramEnd"/>
      <w:r w:rsidR="009B6E3F" w:rsidRPr="00AD138F">
        <w:rPr>
          <w:rFonts w:asciiTheme="minorHAnsi" w:hAnsiTheme="minorHAnsi"/>
          <w:sz w:val="22"/>
          <w:szCs w:val="22"/>
        </w:rPr>
        <w:t xml:space="preserve"> </w:t>
      </w:r>
      <w:r w:rsidR="007433BC">
        <w:rPr>
          <w:rFonts w:asciiTheme="minorHAnsi" w:hAnsiTheme="minorHAnsi"/>
          <w:sz w:val="22"/>
          <w:szCs w:val="22"/>
        </w:rPr>
        <w:t>approximately 1.25 miles southwest of the intersection of Farm-to-Market Road 1463 and Fulshear Katy Road,</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in </w:t>
      </w:r>
      <w:r w:rsidR="007433BC">
        <w:rPr>
          <w:rFonts w:asciiTheme="minorHAnsi" w:hAnsiTheme="minorHAnsi"/>
          <w:sz w:val="22"/>
          <w:szCs w:val="22"/>
        </w:rPr>
        <w:t>Fort Bend</w:t>
      </w:r>
      <w:r w:rsidR="00CF474D">
        <w:rPr>
          <w:rFonts w:asciiTheme="minorHAnsi" w:hAnsiTheme="minorHAnsi"/>
          <w:sz w:val="22"/>
          <w:szCs w:val="22"/>
        </w:rPr>
        <w:t xml:space="preserve"> C</w:t>
      </w:r>
      <w:r w:rsidR="009B6E3F" w:rsidRPr="00AD138F">
        <w:rPr>
          <w:rFonts w:asciiTheme="minorHAnsi" w:hAnsiTheme="minorHAnsi"/>
          <w:sz w:val="22"/>
          <w:szCs w:val="22"/>
        </w:rPr>
        <w:t xml:space="preserve">ounty, Texas </w:t>
      </w:r>
      <w:r w:rsidR="00AD138F" w:rsidRPr="00AD138F">
        <w:rPr>
          <w:rFonts w:asciiTheme="minorHAnsi" w:hAnsiTheme="minorHAnsi"/>
          <w:sz w:val="22"/>
          <w:szCs w:val="22"/>
        </w:rPr>
        <w:t>77</w:t>
      </w:r>
      <w:r w:rsidR="007433BC">
        <w:rPr>
          <w:rFonts w:asciiTheme="minorHAnsi" w:hAnsiTheme="minorHAnsi"/>
          <w:sz w:val="22"/>
          <w:szCs w:val="22"/>
        </w:rPr>
        <w:t>441</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The discharge route is from the plant site </w:t>
      </w:r>
      <w:r w:rsidR="007433BC">
        <w:rPr>
          <w:rFonts w:asciiTheme="minorHAnsi" w:hAnsiTheme="minorHAnsi"/>
          <w:sz w:val="22"/>
          <w:szCs w:val="22"/>
        </w:rPr>
        <w:t xml:space="preserve">to </w:t>
      </w:r>
      <w:proofErr w:type="spellStart"/>
      <w:r w:rsidR="007433BC">
        <w:rPr>
          <w:rFonts w:asciiTheme="minorHAnsi" w:hAnsiTheme="minorHAnsi"/>
          <w:sz w:val="22"/>
          <w:szCs w:val="22"/>
        </w:rPr>
        <w:t>Flewellen</w:t>
      </w:r>
      <w:proofErr w:type="spellEnd"/>
      <w:r w:rsidR="007433BC">
        <w:rPr>
          <w:rFonts w:asciiTheme="minorHAnsi" w:hAnsiTheme="minorHAnsi"/>
          <w:sz w:val="22"/>
          <w:szCs w:val="22"/>
        </w:rPr>
        <w:t xml:space="preserve"> </w:t>
      </w:r>
      <w:proofErr w:type="gramStart"/>
      <w:r w:rsidR="007433BC">
        <w:rPr>
          <w:rFonts w:asciiTheme="minorHAnsi" w:hAnsiTheme="minorHAnsi"/>
          <w:sz w:val="22"/>
          <w:szCs w:val="22"/>
        </w:rPr>
        <w:t>Creek;</w:t>
      </w:r>
      <w:proofErr w:type="gramEnd"/>
      <w:r w:rsidR="007433BC">
        <w:rPr>
          <w:rFonts w:asciiTheme="minorHAnsi" w:hAnsiTheme="minorHAnsi"/>
          <w:sz w:val="22"/>
          <w:szCs w:val="22"/>
        </w:rPr>
        <w:t xml:space="preserve"> thence to the Jones Creek portion of Upper Oyster Creek</w:t>
      </w:r>
      <w:r w:rsidR="009B6E3F" w:rsidRPr="00AD138F">
        <w:rPr>
          <w:rFonts w:asciiTheme="minorHAnsi" w:hAnsiTheme="minorHAnsi"/>
          <w:sz w:val="22"/>
          <w:szCs w:val="22"/>
        </w:rPr>
        <w:t xml:space="preserve">. TCEQ received this application on </w:t>
      </w:r>
      <w:r w:rsidR="007433BC">
        <w:rPr>
          <w:rFonts w:asciiTheme="minorHAnsi" w:hAnsiTheme="minorHAnsi"/>
          <w:sz w:val="22"/>
          <w:szCs w:val="22"/>
        </w:rPr>
        <w:t>June 17</w:t>
      </w:r>
      <w:r w:rsidR="00AD138F" w:rsidRPr="00AD138F">
        <w:rPr>
          <w:rFonts w:asciiTheme="minorHAnsi" w:hAnsiTheme="minorHAnsi"/>
          <w:sz w:val="22"/>
          <w:szCs w:val="22"/>
        </w:rPr>
        <w:t>, 2022</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is available for viewing and copying at </w:t>
      </w:r>
      <w:r w:rsidR="007433BC">
        <w:rPr>
          <w:rFonts w:asciiTheme="minorHAnsi" w:hAnsiTheme="minorHAnsi"/>
          <w:sz w:val="22"/>
          <w:szCs w:val="22"/>
        </w:rPr>
        <w:t xml:space="preserve">Bob </w:t>
      </w:r>
      <w:proofErr w:type="spellStart"/>
      <w:r w:rsidR="007433BC">
        <w:rPr>
          <w:rFonts w:asciiTheme="minorHAnsi" w:hAnsiTheme="minorHAnsi"/>
          <w:sz w:val="22"/>
          <w:szCs w:val="22"/>
        </w:rPr>
        <w:t>Lutts</w:t>
      </w:r>
      <w:proofErr w:type="spellEnd"/>
      <w:r w:rsidR="007433BC">
        <w:rPr>
          <w:rFonts w:asciiTheme="minorHAnsi" w:hAnsiTheme="minorHAnsi"/>
          <w:sz w:val="22"/>
          <w:szCs w:val="22"/>
        </w:rPr>
        <w:t xml:space="preserve"> Fulshear/Simonton Branch Library</w:t>
      </w:r>
      <w:r w:rsidR="009B6E3F" w:rsidRPr="00AD138F">
        <w:rPr>
          <w:rFonts w:asciiTheme="minorHAnsi" w:hAnsiTheme="minorHAnsi"/>
          <w:sz w:val="22"/>
          <w:szCs w:val="22"/>
        </w:rPr>
        <w:t xml:space="preserve">, </w:t>
      </w:r>
      <w:r w:rsidR="007433BC">
        <w:rPr>
          <w:rFonts w:asciiTheme="minorHAnsi" w:hAnsiTheme="minorHAnsi"/>
          <w:sz w:val="22"/>
          <w:szCs w:val="22"/>
        </w:rPr>
        <w:t>8100 Farm-to-Market Road 359</w:t>
      </w:r>
      <w:r w:rsidR="00386F24" w:rsidRPr="00AD138F">
        <w:rPr>
          <w:rFonts w:asciiTheme="minorHAnsi" w:hAnsiTheme="minorHAnsi"/>
          <w:sz w:val="22"/>
          <w:szCs w:val="22"/>
        </w:rPr>
        <w:t>,</w:t>
      </w:r>
      <w:r w:rsidR="00CF474D">
        <w:rPr>
          <w:rFonts w:asciiTheme="minorHAnsi" w:hAnsiTheme="minorHAnsi"/>
          <w:sz w:val="22"/>
          <w:szCs w:val="22"/>
        </w:rPr>
        <w:t xml:space="preserve"> </w:t>
      </w:r>
      <w:r w:rsidR="007433BC">
        <w:rPr>
          <w:rFonts w:asciiTheme="minorHAnsi" w:hAnsiTheme="minorHAnsi"/>
          <w:sz w:val="22"/>
          <w:szCs w:val="22"/>
        </w:rPr>
        <w:t>Fulshear</w:t>
      </w:r>
      <w:r w:rsidR="00CF474D">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Texas</w:t>
      </w:r>
      <w:r w:rsidR="009B6E3F" w:rsidRPr="00CC1E94">
        <w:rPr>
          <w:rFonts w:asciiTheme="minorHAnsi" w:hAnsiTheme="minorHAnsi"/>
          <w:sz w:val="22"/>
          <w:szCs w:val="22"/>
        </w:rPr>
        <w:t>.</w:t>
      </w:r>
      <w:r w:rsidRPr="003F3C80">
        <w:rPr>
          <w:rFonts w:asciiTheme="minorHAnsi" w:hAnsiTheme="minorHAnsi"/>
          <w:sz w:val="22"/>
          <w:szCs w:val="22"/>
        </w:rPr>
        <w:t xml:space="preserve">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p w14:paraId="44D21AFE" w14:textId="062CDED1" w:rsidR="00CF474D" w:rsidRDefault="00BC007D" w:rsidP="0086290D">
      <w:pPr>
        <w:widowControl w:val="0"/>
      </w:pPr>
      <w:hyperlink r:id="rId6" w:history="1">
        <w:r w:rsidR="007433BC" w:rsidRPr="00F37EA0">
          <w:rPr>
            <w:rStyle w:val="Hyperlink"/>
          </w:rPr>
          <w:t>https://tceq.maps.arcgis.com/apps/webappviewer/index.html?id=db5bac44afbc468bbddd360f8168250f&amp;marker=-95.873611%2C29.725277&amp;level=12</w:t>
        </w:r>
      </w:hyperlink>
      <w:r w:rsidR="007433BC">
        <w:t xml:space="preserve"> </w:t>
      </w:r>
    </w:p>
    <w:bookmarkEnd w:id="0"/>
    <w:p w14:paraId="74F2686D" w14:textId="60AE3C0E" w:rsidR="005B1DEE" w:rsidRDefault="005B1DEE" w:rsidP="00E1474D">
      <w:pPr>
        <w:widowControl w:val="0"/>
        <w:rPr>
          <w:rFonts w:asciiTheme="minorHAnsi" w:hAnsiTheme="minorHAnsi"/>
          <w:sz w:val="22"/>
          <w:szCs w:val="22"/>
        </w:rPr>
      </w:pPr>
    </w:p>
    <w:p w14:paraId="780D8B79" w14:textId="77777777" w:rsidR="007433BC" w:rsidRPr="008B1CDC" w:rsidRDefault="007433BC" w:rsidP="007433B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39378564" w14:textId="77777777" w:rsidR="00CF474D" w:rsidRDefault="00CF474D"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4EA63AAC" w:rsidR="00A92CC7" w:rsidRPr="00AD138F" w:rsidRDefault="008B108E" w:rsidP="009B6E3F">
      <w:pPr>
        <w:widowControl w:val="0"/>
        <w:rPr>
          <w:rFonts w:asciiTheme="minorHAnsi" w:hAnsiTheme="minorHAnsi"/>
          <w:sz w:val="22"/>
          <w:szCs w:val="22"/>
        </w:rPr>
      </w:pPr>
      <w:bookmarkStart w:id="1" w:name="_Hlk108174446"/>
      <w:r w:rsidRPr="00AD138F">
        <w:rPr>
          <w:rFonts w:asciiTheme="minorHAnsi" w:hAnsiTheme="minorHAnsi"/>
          <w:sz w:val="22"/>
        </w:rPr>
        <w:t xml:space="preserve">Further information may also be obtained from </w:t>
      </w:r>
      <w:r w:rsidR="007433BC" w:rsidRPr="007433BC">
        <w:rPr>
          <w:rFonts w:asciiTheme="minorHAnsi" w:hAnsiTheme="minorHAnsi"/>
          <w:sz w:val="22"/>
        </w:rPr>
        <w:t>Fort Bend County Municipal Utility District No. 182</w:t>
      </w:r>
      <w:r w:rsidR="007433BC">
        <w:rPr>
          <w:rFonts w:asciiTheme="minorHAnsi" w:hAnsiTheme="minorHAnsi"/>
          <w:sz w:val="22"/>
        </w:rPr>
        <w:t xml:space="preserve"> </w:t>
      </w:r>
      <w:r w:rsidR="009B6E3F" w:rsidRPr="00AD138F">
        <w:rPr>
          <w:rFonts w:asciiTheme="minorHAnsi" w:hAnsiTheme="minorHAnsi"/>
          <w:sz w:val="22"/>
          <w:szCs w:val="22"/>
        </w:rPr>
        <w:t xml:space="preserve">at the address </w:t>
      </w:r>
      <w:proofErr w:type="gramStart"/>
      <w:r w:rsidR="009B6E3F" w:rsidRPr="00AD138F">
        <w:rPr>
          <w:rFonts w:asciiTheme="minorHAnsi" w:hAnsiTheme="minorHAnsi"/>
          <w:sz w:val="22"/>
          <w:szCs w:val="22"/>
        </w:rPr>
        <w:t>stated</w:t>
      </w:r>
      <w:proofErr w:type="gramEnd"/>
      <w:r w:rsidR="009B6E3F" w:rsidRPr="00AD138F">
        <w:rPr>
          <w:rFonts w:asciiTheme="minorHAnsi" w:hAnsiTheme="minorHAnsi"/>
          <w:sz w:val="22"/>
          <w:szCs w:val="22"/>
        </w:rPr>
        <w:t xml:space="preserve"> above or by calling </w:t>
      </w:r>
      <w:r w:rsidR="007433BC">
        <w:rPr>
          <w:rFonts w:asciiTheme="minorHAnsi" w:hAnsiTheme="minorHAnsi" w:cs="Arial"/>
          <w:sz w:val="22"/>
          <w:szCs w:val="22"/>
        </w:rPr>
        <w:t>Ms. Margaret Gillentine, P.E.</w:t>
      </w:r>
      <w:r w:rsidR="00AD138F" w:rsidRPr="00AD138F">
        <w:rPr>
          <w:rFonts w:asciiTheme="minorHAnsi" w:hAnsiTheme="minorHAnsi" w:cs="Arial"/>
          <w:sz w:val="22"/>
          <w:szCs w:val="22"/>
        </w:rPr>
        <w:t xml:space="preserve">, </w:t>
      </w:r>
      <w:r w:rsidR="007433BC">
        <w:rPr>
          <w:rFonts w:asciiTheme="minorHAnsi" w:hAnsiTheme="minorHAnsi" w:cs="Arial"/>
          <w:sz w:val="22"/>
          <w:szCs w:val="22"/>
        </w:rPr>
        <w:t>LJA Engineering, Inc.</w:t>
      </w:r>
      <w:r w:rsidR="00AD138F" w:rsidRPr="00AD138F">
        <w:rPr>
          <w:rFonts w:asciiTheme="minorHAnsi" w:hAnsiTheme="minorHAnsi" w:cs="Arial"/>
          <w:sz w:val="22"/>
          <w:szCs w:val="22"/>
        </w:rPr>
        <w:t xml:space="preserve">, at </w:t>
      </w:r>
      <w:r w:rsidR="007433BC">
        <w:rPr>
          <w:rFonts w:asciiTheme="minorHAnsi" w:hAnsiTheme="minorHAnsi" w:cs="Arial"/>
          <w:sz w:val="22"/>
          <w:szCs w:val="22"/>
        </w:rPr>
        <w:t>713-953-5100</w:t>
      </w:r>
      <w:r w:rsidR="00AD138F" w:rsidRPr="00AD138F">
        <w:rPr>
          <w:rFonts w:asciiTheme="minorHAnsi" w:hAnsiTheme="minorHAnsi" w:cs="Arial"/>
          <w:sz w:val="22"/>
          <w:szCs w:val="22"/>
        </w:rPr>
        <w:t>.</w:t>
      </w:r>
    </w:p>
    <w:bookmarkEnd w:id="1"/>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49132089"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B22321">
        <w:rPr>
          <w:rFonts w:asciiTheme="minorHAnsi" w:hAnsiTheme="minorHAnsi"/>
          <w:sz w:val="22"/>
        </w:rPr>
        <w:t>July 2</w:t>
      </w:r>
      <w:r w:rsidR="00DD41D9">
        <w:rPr>
          <w:rFonts w:asciiTheme="minorHAnsi" w:hAnsiTheme="minorHAnsi"/>
          <w:sz w:val="22"/>
        </w:rPr>
        <w:t>8</w:t>
      </w:r>
      <w:r w:rsidR="00B22321">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D0005"/>
    <w:rsid w:val="000E31F9"/>
    <w:rsid w:val="000E5D10"/>
    <w:rsid w:val="00172FBB"/>
    <w:rsid w:val="001B4D86"/>
    <w:rsid w:val="00200DA8"/>
    <w:rsid w:val="00386F24"/>
    <w:rsid w:val="003C2D33"/>
    <w:rsid w:val="003D593A"/>
    <w:rsid w:val="003E04FA"/>
    <w:rsid w:val="003F5920"/>
    <w:rsid w:val="00465615"/>
    <w:rsid w:val="00485511"/>
    <w:rsid w:val="004B2E5B"/>
    <w:rsid w:val="004C3D54"/>
    <w:rsid w:val="004C590F"/>
    <w:rsid w:val="004E0E73"/>
    <w:rsid w:val="0050364B"/>
    <w:rsid w:val="00517ACC"/>
    <w:rsid w:val="00580096"/>
    <w:rsid w:val="005B1DEE"/>
    <w:rsid w:val="00603CBD"/>
    <w:rsid w:val="00637EE0"/>
    <w:rsid w:val="0069505B"/>
    <w:rsid w:val="006F7D34"/>
    <w:rsid w:val="00702771"/>
    <w:rsid w:val="007433BC"/>
    <w:rsid w:val="007A7573"/>
    <w:rsid w:val="007D47A2"/>
    <w:rsid w:val="007E37E3"/>
    <w:rsid w:val="007E6913"/>
    <w:rsid w:val="00855797"/>
    <w:rsid w:val="0086290D"/>
    <w:rsid w:val="008B108E"/>
    <w:rsid w:val="008B1CDC"/>
    <w:rsid w:val="008B6E63"/>
    <w:rsid w:val="008D0335"/>
    <w:rsid w:val="0093173A"/>
    <w:rsid w:val="009A6654"/>
    <w:rsid w:val="009B5885"/>
    <w:rsid w:val="009B6E3F"/>
    <w:rsid w:val="009D6836"/>
    <w:rsid w:val="00A92CC7"/>
    <w:rsid w:val="00AD138F"/>
    <w:rsid w:val="00B22321"/>
    <w:rsid w:val="00B26ABA"/>
    <w:rsid w:val="00B671E3"/>
    <w:rsid w:val="00BA2867"/>
    <w:rsid w:val="00BA2FC4"/>
    <w:rsid w:val="00BA322D"/>
    <w:rsid w:val="00BB4F98"/>
    <w:rsid w:val="00BC007D"/>
    <w:rsid w:val="00BE108C"/>
    <w:rsid w:val="00C656EF"/>
    <w:rsid w:val="00C77C96"/>
    <w:rsid w:val="00CC56EE"/>
    <w:rsid w:val="00CF3664"/>
    <w:rsid w:val="00CF474D"/>
    <w:rsid w:val="00D22F2C"/>
    <w:rsid w:val="00D2510C"/>
    <w:rsid w:val="00DA3C0A"/>
    <w:rsid w:val="00DD41D9"/>
    <w:rsid w:val="00DD4731"/>
    <w:rsid w:val="00E1474D"/>
    <w:rsid w:val="00F401EE"/>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873611%2C29.725277&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1078</Words>
  <Characters>6803</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7866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45</cp:revision>
  <cp:lastPrinted>2022-07-27T16:22:00Z</cp:lastPrinted>
  <dcterms:created xsi:type="dcterms:W3CDTF">2011-01-14T17:45:00Z</dcterms:created>
  <dcterms:modified xsi:type="dcterms:W3CDTF">2022-07-28T15:19:00Z</dcterms:modified>
</cp:coreProperties>
</file>