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4E372F52" w14:textId="0C902413"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sz w:val="22"/>
          <w:szCs w:val="22"/>
          <w:shd w:val="clear" w:color="auto" w:fill="C0C0C0"/>
          <w:lang w:val="es"/>
        </w:rPr>
        <w:t xml:space="preserve">1. </w:t>
      </w:r>
      <w:proofErr w:type="spellStart"/>
      <w:r w:rsidR="00A05B22">
        <w:rPr>
          <w:rStyle w:val="normaltextrun"/>
          <w:rFonts w:ascii="Lucida Bright" w:hAnsi="Lucida Bright"/>
          <w:sz w:val="22"/>
          <w:szCs w:val="22"/>
          <w:shd w:val="clear" w:color="auto" w:fill="C0C0C0"/>
          <w:lang w:val="es"/>
        </w:rPr>
        <w:t>Gulf</w:t>
      </w:r>
      <w:proofErr w:type="spellEnd"/>
      <w:r w:rsidR="00A05B22">
        <w:rPr>
          <w:rStyle w:val="normaltextrun"/>
          <w:rFonts w:ascii="Lucida Bright" w:hAnsi="Lucida Bright"/>
          <w:sz w:val="22"/>
          <w:szCs w:val="22"/>
          <w:shd w:val="clear" w:color="auto" w:fill="C0C0C0"/>
          <w:lang w:val="es"/>
        </w:rPr>
        <w:t xml:space="preserve"> </w:t>
      </w:r>
      <w:proofErr w:type="spellStart"/>
      <w:r w:rsidR="00A05B22">
        <w:rPr>
          <w:rStyle w:val="normaltextrun"/>
          <w:rFonts w:ascii="Lucida Bright" w:hAnsi="Lucida Bright"/>
          <w:sz w:val="22"/>
          <w:szCs w:val="22"/>
          <w:shd w:val="clear" w:color="auto" w:fill="C0C0C0"/>
          <w:lang w:val="es"/>
        </w:rPr>
        <w:t>Copper</w:t>
      </w:r>
      <w:proofErr w:type="spellEnd"/>
      <w:r w:rsidR="00A05B22">
        <w:rPr>
          <w:rStyle w:val="normaltextrun"/>
          <w:rFonts w:ascii="Lucida Bright" w:hAnsi="Lucida Bright"/>
          <w:sz w:val="22"/>
          <w:szCs w:val="22"/>
          <w:shd w:val="clear" w:color="auto" w:fill="C0C0C0"/>
          <w:lang w:val="es"/>
        </w:rPr>
        <w:t xml:space="preserve"> &amp; </w:t>
      </w:r>
      <w:proofErr w:type="spellStart"/>
      <w:r w:rsidR="00A05B22">
        <w:rPr>
          <w:rStyle w:val="normaltextrun"/>
          <w:rFonts w:ascii="Lucida Bright" w:hAnsi="Lucida Bright"/>
          <w:sz w:val="22"/>
          <w:szCs w:val="22"/>
          <w:shd w:val="clear" w:color="auto" w:fill="C0C0C0"/>
          <w:lang w:val="es"/>
        </w:rPr>
        <w:t>Manufacturing</w:t>
      </w:r>
      <w:proofErr w:type="spellEnd"/>
      <w:r w:rsidR="00A05B22">
        <w:rPr>
          <w:rStyle w:val="normaltextrun"/>
          <w:rFonts w:ascii="Lucida Bright" w:hAnsi="Lucida Bright"/>
          <w:sz w:val="22"/>
          <w:szCs w:val="22"/>
          <w:shd w:val="clear" w:color="auto" w:fill="C0C0C0"/>
          <w:lang w:val="es"/>
        </w:rPr>
        <w:t xml:space="preserve"> </w:t>
      </w:r>
      <w:proofErr w:type="spellStart"/>
      <w:r w:rsidR="00A05B22">
        <w:rPr>
          <w:rStyle w:val="normaltextrun"/>
          <w:rFonts w:ascii="Lucida Bright" w:hAnsi="Lucida Bright"/>
          <w:sz w:val="22"/>
          <w:szCs w:val="22"/>
          <w:shd w:val="clear" w:color="auto" w:fill="C0C0C0"/>
          <w:lang w:val="es"/>
        </w:rPr>
        <w:t>Corporation</w:t>
      </w:r>
      <w:proofErr w:type="spellEnd"/>
      <w:r w:rsidRPr="00A776A3">
        <w:rPr>
          <w:rStyle w:val="normaltextrun"/>
          <w:rFonts w:ascii="Lucida Bright" w:hAnsi="Lucida Bright"/>
          <w:sz w:val="22"/>
          <w:szCs w:val="22"/>
          <w:shd w:val="clear" w:color="auto" w:fill="C0C0C0"/>
          <w:lang w:val="es"/>
        </w:rPr>
        <w:t xml:space="preserve">. </w:t>
      </w:r>
      <w:r w:rsidRPr="00A776A3">
        <w:rPr>
          <w:rStyle w:val="normaltextrun"/>
          <w:rFonts w:ascii="Lucida Bright" w:hAnsi="Lucida Bright"/>
          <w:sz w:val="22"/>
          <w:szCs w:val="22"/>
          <w:lang w:val="es"/>
        </w:rPr>
        <w:t xml:space="preserve"> (</w:t>
      </w:r>
      <w:r w:rsidRPr="00A776A3">
        <w:rPr>
          <w:rStyle w:val="normaltextrun"/>
          <w:rFonts w:ascii="Lucida Bright" w:hAnsi="Lucida Bright"/>
          <w:sz w:val="22"/>
          <w:szCs w:val="22"/>
          <w:shd w:val="clear" w:color="auto" w:fill="C0C0C0"/>
          <w:lang w:val="es"/>
        </w:rPr>
        <w:t xml:space="preserve">2. </w:t>
      </w:r>
      <w:r w:rsidR="00C8571E">
        <w:rPr>
          <w:rStyle w:val="normaltextrun"/>
          <w:rFonts w:ascii="Lucida Bright" w:hAnsi="Lucida Bright"/>
          <w:sz w:val="22"/>
          <w:szCs w:val="22"/>
          <w:shd w:val="clear" w:color="auto" w:fill="C0C0C0"/>
          <w:lang w:val="es"/>
        </w:rPr>
        <w:t>CN</w:t>
      </w:r>
      <w:proofErr w:type="gramStart"/>
      <w:r w:rsidR="00C8571E">
        <w:rPr>
          <w:rStyle w:val="normaltextrun"/>
          <w:rFonts w:ascii="Lucida Bright" w:hAnsi="Lucida Bright"/>
          <w:sz w:val="22"/>
          <w:szCs w:val="22"/>
          <w:shd w:val="clear" w:color="auto" w:fill="C0C0C0"/>
          <w:lang w:val="es"/>
        </w:rPr>
        <w:t>600330</w:t>
      </w:r>
      <w:r w:rsidR="00D24D0B">
        <w:rPr>
          <w:rStyle w:val="normaltextrun"/>
          <w:rFonts w:ascii="Lucida Bright" w:hAnsi="Lucida Bright"/>
          <w:sz w:val="22"/>
          <w:szCs w:val="22"/>
          <w:shd w:val="clear" w:color="auto" w:fill="C0C0C0"/>
          <w:lang w:val="es"/>
        </w:rPr>
        <w:t>898</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 xml:space="preserve"> )</w:t>
      </w:r>
      <w:proofErr w:type="gramEnd"/>
      <w:r w:rsidRPr="00A776A3">
        <w:rPr>
          <w:rStyle w:val="normaltextrun"/>
          <w:rFonts w:ascii="Lucida Bright" w:hAnsi="Lucida Bright"/>
          <w:sz w:val="22"/>
          <w:szCs w:val="22"/>
          <w:shd w:val="clear" w:color="auto" w:fill="C0C0C0"/>
          <w:lang w:val="es"/>
        </w:rPr>
        <w:t xml:space="preserve"> 3. </w:t>
      </w:r>
      <w:r w:rsidR="00840973">
        <w:rPr>
          <w:rStyle w:val="normaltextrun"/>
          <w:rFonts w:ascii="Lucida Bright" w:hAnsi="Lucida Bright"/>
          <w:sz w:val="22"/>
          <w:szCs w:val="22"/>
          <w:shd w:val="clear" w:color="auto" w:fill="C0C0C0"/>
          <w:lang w:val="es"/>
        </w:rPr>
        <w:t>Opera</w:t>
      </w:r>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shd w:val="clear" w:color="auto" w:fill="C0C0C0"/>
          <w:lang w:val="es"/>
        </w:rPr>
        <w:t xml:space="preserve"> 4. </w:t>
      </w:r>
      <w:proofErr w:type="spellStart"/>
      <w:r w:rsidR="009C6288">
        <w:rPr>
          <w:rStyle w:val="normaltextrun"/>
          <w:rFonts w:ascii="Lucida Bright" w:hAnsi="Lucida Bright"/>
          <w:sz w:val="22"/>
          <w:szCs w:val="22"/>
          <w:shd w:val="clear" w:color="auto" w:fill="C0C0C0"/>
          <w:lang w:val="es"/>
        </w:rPr>
        <w:t>Gulf</w:t>
      </w:r>
      <w:proofErr w:type="spellEnd"/>
      <w:r w:rsidR="009C6288">
        <w:rPr>
          <w:rStyle w:val="normaltextrun"/>
          <w:rFonts w:ascii="Lucida Bright" w:hAnsi="Lucida Bright"/>
          <w:sz w:val="22"/>
          <w:szCs w:val="22"/>
          <w:shd w:val="clear" w:color="auto" w:fill="C0C0C0"/>
          <w:lang w:val="es"/>
        </w:rPr>
        <w:t xml:space="preserve"> </w:t>
      </w:r>
      <w:proofErr w:type="spellStart"/>
      <w:r w:rsidR="009C6288">
        <w:rPr>
          <w:rStyle w:val="normaltextrun"/>
          <w:rFonts w:ascii="Lucida Bright" w:hAnsi="Lucida Bright"/>
          <w:sz w:val="22"/>
          <w:szCs w:val="22"/>
          <w:shd w:val="clear" w:color="auto" w:fill="C0C0C0"/>
          <w:lang w:val="es"/>
        </w:rPr>
        <w:t>Copper</w:t>
      </w:r>
      <w:proofErr w:type="spellEnd"/>
      <w:r w:rsidR="009C6288">
        <w:rPr>
          <w:rStyle w:val="normaltextrun"/>
          <w:rFonts w:ascii="Lucida Bright" w:hAnsi="Lucida Bright"/>
          <w:sz w:val="22"/>
          <w:szCs w:val="22"/>
          <w:shd w:val="clear" w:color="auto" w:fill="C0C0C0"/>
          <w:lang w:val="es"/>
        </w:rPr>
        <w:t xml:space="preserve"> </w:t>
      </w:r>
      <w:proofErr w:type="spellStart"/>
      <w:r w:rsidR="009C6288">
        <w:rPr>
          <w:rStyle w:val="normaltextrun"/>
          <w:rFonts w:ascii="Lucida Bright" w:hAnsi="Lucida Bright"/>
          <w:sz w:val="22"/>
          <w:szCs w:val="22"/>
          <w:shd w:val="clear" w:color="auto" w:fill="C0C0C0"/>
          <w:lang w:val="es"/>
        </w:rPr>
        <w:t>Dry</w:t>
      </w:r>
      <w:proofErr w:type="spellEnd"/>
      <w:r w:rsidR="009C6288">
        <w:rPr>
          <w:rStyle w:val="normaltextrun"/>
          <w:rFonts w:ascii="Lucida Bright" w:hAnsi="Lucida Bright"/>
          <w:sz w:val="22"/>
          <w:szCs w:val="22"/>
          <w:shd w:val="clear" w:color="auto" w:fill="C0C0C0"/>
          <w:lang w:val="es"/>
        </w:rPr>
        <w:t xml:space="preserve"> Dock &amp; </w:t>
      </w:r>
      <w:proofErr w:type="spellStart"/>
      <w:r w:rsidR="009C6288">
        <w:rPr>
          <w:rStyle w:val="normaltextrun"/>
          <w:rFonts w:ascii="Lucida Bright" w:hAnsi="Lucida Bright"/>
          <w:sz w:val="22"/>
          <w:szCs w:val="22"/>
          <w:shd w:val="clear" w:color="auto" w:fill="C0C0C0"/>
          <w:lang w:val="es"/>
        </w:rPr>
        <w:t>Rig</w:t>
      </w:r>
      <w:proofErr w:type="spellEnd"/>
      <w:r w:rsidR="009C6288">
        <w:rPr>
          <w:rStyle w:val="normaltextrun"/>
          <w:rFonts w:ascii="Lucida Bright" w:hAnsi="Lucida Bright"/>
          <w:sz w:val="22"/>
          <w:szCs w:val="22"/>
          <w:shd w:val="clear" w:color="auto" w:fill="C0C0C0"/>
          <w:lang w:val="es"/>
        </w:rPr>
        <w:t xml:space="preserve"> </w:t>
      </w:r>
      <w:proofErr w:type="spellStart"/>
      <w:r w:rsidR="009C6288">
        <w:rPr>
          <w:rStyle w:val="normaltextrun"/>
          <w:rFonts w:ascii="Lucida Bright" w:hAnsi="Lucida Bright"/>
          <w:sz w:val="22"/>
          <w:szCs w:val="22"/>
          <w:shd w:val="clear" w:color="auto" w:fill="C0C0C0"/>
          <w:lang w:val="es"/>
        </w:rPr>
        <w:t>Repair</w:t>
      </w:r>
      <w:proofErr w:type="spellEnd"/>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shd w:val="clear" w:color="auto" w:fill="C0C0C0"/>
          <w:lang w:val="es"/>
        </w:rPr>
        <w:t xml:space="preserve"> 5. </w:t>
      </w:r>
      <w:r w:rsidR="009C6288">
        <w:rPr>
          <w:rStyle w:val="normaltextrun"/>
          <w:rFonts w:ascii="Lucida Bright" w:hAnsi="Lucida Bright"/>
          <w:sz w:val="22"/>
          <w:szCs w:val="22"/>
          <w:shd w:val="clear" w:color="auto" w:fill="C0C0C0"/>
          <w:lang w:val="es"/>
        </w:rPr>
        <w:t>RN100214840</w:t>
      </w:r>
      <w:r w:rsidRPr="00A776A3">
        <w:rPr>
          <w:rStyle w:val="normaltextrun"/>
          <w:rFonts w:ascii="Lucida Bright" w:hAnsi="Lucida Bright"/>
          <w:sz w:val="22"/>
          <w:szCs w:val="22"/>
          <w:lang w:val="es"/>
        </w:rPr>
        <w:t xml:space="preserve">. </w:t>
      </w:r>
      <w:r w:rsidRPr="00A776A3">
        <w:rPr>
          <w:rFonts w:ascii="Lucida Bright" w:hAnsi="Lucida Bright"/>
          <w:sz w:val="22"/>
          <w:szCs w:val="22"/>
          <w:lang w:val="es"/>
        </w:rPr>
        <w:t xml:space="preserve"> </w:t>
      </w:r>
      <w:r w:rsidRPr="00A776A3">
        <w:rPr>
          <w:rStyle w:val="normaltextrun"/>
          <w:rFonts w:ascii="Lucida Bright" w:hAnsi="Lucida Bright"/>
          <w:sz w:val="22"/>
          <w:szCs w:val="22"/>
          <w:shd w:val="clear" w:color="auto" w:fill="C0C0C0"/>
          <w:lang w:val="es"/>
        </w:rPr>
        <w:t xml:space="preserve">6. </w:t>
      </w:r>
      <w:r w:rsidR="00F76685">
        <w:rPr>
          <w:rStyle w:val="normaltextrun"/>
          <w:rFonts w:ascii="Lucida Bright" w:hAnsi="Lucida Bright"/>
          <w:sz w:val="22"/>
          <w:szCs w:val="22"/>
          <w:shd w:val="clear" w:color="auto" w:fill="C0C0C0"/>
          <w:lang w:val="es"/>
        </w:rPr>
        <w:t>un</w:t>
      </w:r>
      <w:r w:rsidR="0060179E">
        <w:rPr>
          <w:rStyle w:val="normaltextrun"/>
          <w:rFonts w:ascii="Lucida Bright" w:hAnsi="Lucida Bright"/>
          <w:sz w:val="22"/>
          <w:szCs w:val="22"/>
          <w:shd w:val="clear" w:color="auto" w:fill="C0C0C0"/>
          <w:lang w:val="es"/>
        </w:rPr>
        <w:t>a</w:t>
      </w:r>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shd w:val="clear" w:color="auto" w:fill="C0C0C0"/>
          <w:lang w:val="es"/>
        </w:rPr>
        <w:t xml:space="preserve"> 7. </w:t>
      </w:r>
      <w:proofErr w:type="spellStart"/>
      <w:r w:rsidR="00916341" w:rsidRPr="00601BC5">
        <w:t>Instalación</w:t>
      </w:r>
      <w:proofErr w:type="spellEnd"/>
      <w:r w:rsidR="00916341" w:rsidRPr="00601BC5">
        <w:t xml:space="preserve"> de </w:t>
      </w:r>
      <w:proofErr w:type="spellStart"/>
      <w:r w:rsidR="00916341" w:rsidRPr="00601BC5">
        <w:t>fabricación</w:t>
      </w:r>
      <w:proofErr w:type="spellEnd"/>
      <w:r w:rsidR="00916341" w:rsidRPr="00601BC5">
        <w:t xml:space="preserve"> y </w:t>
      </w:r>
      <w:proofErr w:type="spellStart"/>
      <w:r w:rsidR="00916341" w:rsidRPr="00601BC5">
        <w:t>reparación</w:t>
      </w:r>
      <w:proofErr w:type="spellEnd"/>
      <w:r w:rsidR="00916341" w:rsidRPr="00601BC5">
        <w:t xml:space="preserve"> naval</w:t>
      </w:r>
      <w:proofErr w:type="gramStart"/>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w:t>
      </w:r>
      <w:proofErr w:type="gramEnd"/>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 xml:space="preserve"> La instalación </w:t>
      </w:r>
      <w:r w:rsidRPr="00A776A3">
        <w:rPr>
          <w:rStyle w:val="normaltextrun"/>
          <w:rFonts w:ascii="Lucida Bright" w:hAnsi="Lucida Bright"/>
          <w:sz w:val="22"/>
          <w:szCs w:val="22"/>
          <w:shd w:val="clear" w:color="auto" w:fill="C0C0C0"/>
          <w:lang w:val="es"/>
        </w:rPr>
        <w:t xml:space="preserve">8. </w:t>
      </w:r>
      <w:r w:rsidR="003E60D1">
        <w:rPr>
          <w:rStyle w:val="normaltextrun"/>
          <w:rFonts w:ascii="Lucida Bright" w:hAnsi="Lucida Bright"/>
          <w:sz w:val="22"/>
          <w:szCs w:val="22"/>
          <w:shd w:val="clear" w:color="auto" w:fill="C0C0C0"/>
          <w:lang w:val="es"/>
        </w:rPr>
        <w:t>esta</w:t>
      </w:r>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 xml:space="preserve"> ubicado </w:t>
      </w:r>
      <w:r w:rsidRPr="00A776A3">
        <w:rPr>
          <w:rStyle w:val="normaltextrun"/>
          <w:rFonts w:ascii="Lucida Bright" w:hAnsi="Lucida Bright"/>
          <w:sz w:val="22"/>
          <w:szCs w:val="22"/>
          <w:shd w:val="clear" w:color="auto" w:fill="C0C0C0"/>
          <w:lang w:val="es"/>
        </w:rPr>
        <w:t xml:space="preserve">9. </w:t>
      </w:r>
      <w:r w:rsidR="003E60D1">
        <w:rPr>
          <w:rStyle w:val="normaltextrun"/>
          <w:rFonts w:ascii="Lucida Bright" w:hAnsi="Lucida Bright"/>
          <w:sz w:val="22"/>
          <w:szCs w:val="22"/>
          <w:shd w:val="clear" w:color="auto" w:fill="C0C0C0"/>
          <w:lang w:val="es"/>
        </w:rPr>
        <w:t xml:space="preserve">2920 Todd </w:t>
      </w:r>
      <w:proofErr w:type="gramStart"/>
      <w:r w:rsidR="003E60D1">
        <w:rPr>
          <w:rStyle w:val="normaltextrun"/>
          <w:rFonts w:ascii="Lucida Bright" w:hAnsi="Lucida Bright"/>
          <w:sz w:val="22"/>
          <w:szCs w:val="22"/>
          <w:shd w:val="clear" w:color="auto" w:fill="C0C0C0"/>
          <w:lang w:val="es"/>
        </w:rPr>
        <w:t>Road</w:t>
      </w:r>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 xml:space="preserve"> ,</w:t>
      </w:r>
      <w:proofErr w:type="gramEnd"/>
      <w:r w:rsidRPr="00A776A3">
        <w:rPr>
          <w:rStyle w:val="normaltextrun"/>
          <w:rFonts w:ascii="Lucida Bright" w:hAnsi="Lucida Bright"/>
          <w:sz w:val="22"/>
          <w:szCs w:val="22"/>
          <w:lang w:val="es"/>
        </w:rPr>
        <w:t xml:space="preserve"> en </w:t>
      </w:r>
      <w:r w:rsidRPr="00A776A3">
        <w:rPr>
          <w:rStyle w:val="normaltextrun"/>
          <w:rFonts w:ascii="Lucida Bright" w:hAnsi="Lucida Bright"/>
          <w:sz w:val="22"/>
          <w:szCs w:val="22"/>
          <w:shd w:val="clear" w:color="auto" w:fill="C0C0C0"/>
          <w:lang w:val="es"/>
        </w:rPr>
        <w:t xml:space="preserve">10. </w:t>
      </w:r>
      <w:r w:rsidR="003E60D1">
        <w:rPr>
          <w:rStyle w:val="normaltextrun"/>
          <w:rFonts w:ascii="Lucida Bright" w:hAnsi="Lucida Bright"/>
          <w:sz w:val="22"/>
          <w:szCs w:val="22"/>
          <w:shd w:val="clear" w:color="auto" w:fill="C0C0C0"/>
          <w:lang w:val="es"/>
        </w:rPr>
        <w:t>Galveston</w:t>
      </w:r>
      <w:proofErr w:type="gramStart"/>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w:t>
      </w:r>
      <w:proofErr w:type="gramEnd"/>
      <w:r w:rsidR="009557CB" w:rsidRPr="00A776A3">
        <w:rPr>
          <w:rStyle w:val="normaltextrun"/>
          <w:rFonts w:ascii="Lucida Bright" w:hAnsi="Lucida Bright"/>
          <w:sz w:val="22"/>
          <w:szCs w:val="22"/>
          <w:lang w:val="es"/>
        </w:rPr>
        <w:t xml:space="preserve"> Condado de</w:t>
      </w:r>
      <w:r w:rsidRPr="00A776A3">
        <w:rPr>
          <w:rStyle w:val="normaltextrun"/>
          <w:rFonts w:ascii="Lucida Bright" w:hAnsi="Lucida Bright"/>
          <w:sz w:val="22"/>
          <w:szCs w:val="22"/>
          <w:lang w:val="es"/>
        </w:rPr>
        <w:t xml:space="preserve"> </w:t>
      </w:r>
      <w:r w:rsidRPr="00A776A3">
        <w:rPr>
          <w:rStyle w:val="normaltextrun"/>
          <w:rFonts w:ascii="Lucida Bright" w:hAnsi="Lucida Bright"/>
          <w:sz w:val="22"/>
          <w:szCs w:val="22"/>
          <w:shd w:val="clear" w:color="auto" w:fill="C0C0C0"/>
          <w:lang w:val="es"/>
        </w:rPr>
        <w:t xml:space="preserve">11. </w:t>
      </w:r>
      <w:r w:rsidRPr="00A776A3">
        <w:rPr>
          <w:rFonts w:ascii="Lucida Bright" w:hAnsi="Lucida Bright"/>
          <w:sz w:val="22"/>
          <w:szCs w:val="22"/>
          <w:lang w:val="es"/>
        </w:rPr>
        <w:t xml:space="preserve"> </w:t>
      </w:r>
      <w:r w:rsidR="003E60D1">
        <w:rPr>
          <w:rStyle w:val="normaltextrun"/>
          <w:rFonts w:ascii="Lucida Bright" w:hAnsi="Lucida Bright"/>
          <w:sz w:val="22"/>
          <w:szCs w:val="22"/>
          <w:shd w:val="clear" w:color="auto" w:fill="C0C0C0"/>
          <w:lang w:val="es"/>
        </w:rPr>
        <w:t>Galveston</w:t>
      </w:r>
      <w:proofErr w:type="gramStart"/>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w:t>
      </w:r>
      <w:proofErr w:type="gramEnd"/>
      <w:r w:rsidRPr="00A776A3">
        <w:rPr>
          <w:rStyle w:val="normaltextrun"/>
          <w:rFonts w:ascii="Lucida Bright" w:hAnsi="Lucida Bright"/>
          <w:sz w:val="22"/>
          <w:szCs w:val="22"/>
          <w:lang w:val="es"/>
        </w:rPr>
        <w:t xml:space="preserve"> Texas </w:t>
      </w:r>
      <w:r w:rsidRPr="00A776A3">
        <w:rPr>
          <w:rStyle w:val="normaltextrun"/>
          <w:rFonts w:ascii="Lucida Bright" w:hAnsi="Lucida Bright"/>
          <w:sz w:val="22"/>
          <w:szCs w:val="22"/>
          <w:shd w:val="clear" w:color="auto" w:fill="C0C0C0"/>
          <w:lang w:val="es"/>
        </w:rPr>
        <w:t xml:space="preserve">12. </w:t>
      </w:r>
      <w:proofErr w:type="gramStart"/>
      <w:r w:rsidR="003E60D1">
        <w:rPr>
          <w:rStyle w:val="normaltextrun"/>
          <w:rFonts w:ascii="Lucida Bright" w:hAnsi="Lucida Bright"/>
          <w:sz w:val="22"/>
          <w:szCs w:val="22"/>
          <w:shd w:val="clear" w:color="auto" w:fill="C0C0C0"/>
          <w:lang w:val="es"/>
        </w:rPr>
        <w:t>77554</w:t>
      </w:r>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w:t>
      </w:r>
      <w:proofErr w:type="gramEnd"/>
    </w:p>
    <w:p w14:paraId="4DC6315F" w14:textId="77777777" w:rsidR="00640675" w:rsidRDefault="0045346E" w:rsidP="00640675">
      <w:r w:rsidRPr="00A776A3">
        <w:rPr>
          <w:rStyle w:val="normaltextrun"/>
          <w:sz w:val="22"/>
          <w:szCs w:val="22"/>
          <w:shd w:val="clear" w:color="auto" w:fill="C0C0C0"/>
          <w:lang w:val="es"/>
        </w:rPr>
        <w:t xml:space="preserve">13. </w:t>
      </w:r>
      <w:r w:rsidR="00640675">
        <w:t xml:space="preserve">Gulf Copper &amp; Manufacturing Corporation, 2920 Todd Road, Galveston, Texas 77554, </w:t>
      </w:r>
      <w:proofErr w:type="spellStart"/>
      <w:r w:rsidR="00640675">
        <w:t>propietaria</w:t>
      </w:r>
      <w:proofErr w:type="spellEnd"/>
      <w:r w:rsidR="00640675">
        <w:t xml:space="preserve"> de </w:t>
      </w:r>
      <w:proofErr w:type="spellStart"/>
      <w:r w:rsidR="00640675">
        <w:t>una</w:t>
      </w:r>
      <w:proofErr w:type="spellEnd"/>
      <w:r w:rsidR="00640675">
        <w:t xml:space="preserve"> </w:t>
      </w:r>
      <w:proofErr w:type="spellStart"/>
      <w:r w:rsidR="00640675">
        <w:t>instalación</w:t>
      </w:r>
      <w:proofErr w:type="spellEnd"/>
      <w:r w:rsidR="00640675">
        <w:t xml:space="preserve"> general de </w:t>
      </w:r>
      <w:proofErr w:type="spellStart"/>
      <w:r w:rsidR="00640675">
        <w:t>fabricación</w:t>
      </w:r>
      <w:proofErr w:type="spellEnd"/>
      <w:r w:rsidR="00640675">
        <w:t xml:space="preserve"> y </w:t>
      </w:r>
      <w:proofErr w:type="spellStart"/>
      <w:r w:rsidR="00640675">
        <w:t>reparación</w:t>
      </w:r>
      <w:proofErr w:type="spellEnd"/>
      <w:r w:rsidR="00640675">
        <w:t xml:space="preserve"> de </w:t>
      </w:r>
      <w:proofErr w:type="spellStart"/>
      <w:r w:rsidR="00640675">
        <w:t>barcazas</w:t>
      </w:r>
      <w:proofErr w:type="spellEnd"/>
      <w:r w:rsidR="00640675">
        <w:t xml:space="preserve"> de </w:t>
      </w:r>
      <w:proofErr w:type="spellStart"/>
      <w:r w:rsidR="00640675">
        <w:t>navegación</w:t>
      </w:r>
      <w:proofErr w:type="spellEnd"/>
      <w:r w:rsidR="00640675">
        <w:t xml:space="preserve"> interior y exterior, </w:t>
      </w:r>
      <w:proofErr w:type="spellStart"/>
      <w:r w:rsidR="00640675">
        <w:t>buques</w:t>
      </w:r>
      <w:proofErr w:type="spellEnd"/>
      <w:r w:rsidR="00640675">
        <w:t xml:space="preserve"> de </w:t>
      </w:r>
      <w:proofErr w:type="spellStart"/>
      <w:r w:rsidR="00640675">
        <w:t>suministro</w:t>
      </w:r>
      <w:proofErr w:type="spellEnd"/>
      <w:r w:rsidR="00640675">
        <w:t xml:space="preserve">, </w:t>
      </w:r>
      <w:proofErr w:type="spellStart"/>
      <w:r w:rsidR="00640675">
        <w:t>plataformas</w:t>
      </w:r>
      <w:proofErr w:type="spellEnd"/>
      <w:r w:rsidR="00640675">
        <w:t xml:space="preserve"> </w:t>
      </w:r>
      <w:proofErr w:type="spellStart"/>
      <w:r w:rsidR="00640675">
        <w:t>petrolíferas</w:t>
      </w:r>
      <w:proofErr w:type="spellEnd"/>
      <w:r w:rsidR="00640675">
        <w:t xml:space="preserve"> y </w:t>
      </w:r>
      <w:proofErr w:type="spellStart"/>
      <w:r w:rsidR="00640675">
        <w:t>otras</w:t>
      </w:r>
      <w:proofErr w:type="spellEnd"/>
      <w:r w:rsidR="00640675">
        <w:t xml:space="preserve"> </w:t>
      </w:r>
      <w:proofErr w:type="spellStart"/>
      <w:r w:rsidR="00640675">
        <w:t>embarcaciones</w:t>
      </w:r>
      <w:proofErr w:type="spellEnd"/>
      <w:r w:rsidR="00640675">
        <w:t xml:space="preserve"> </w:t>
      </w:r>
      <w:proofErr w:type="spellStart"/>
      <w:r w:rsidR="00640675">
        <w:t>similares</w:t>
      </w:r>
      <w:proofErr w:type="spellEnd"/>
      <w:r w:rsidR="00640675">
        <w:t xml:space="preserve">, ha </w:t>
      </w:r>
      <w:proofErr w:type="spellStart"/>
      <w:r w:rsidR="00640675">
        <w:t>solicitado</w:t>
      </w:r>
      <w:proofErr w:type="spellEnd"/>
      <w:r w:rsidR="00640675">
        <w:t xml:space="preserve"> a la </w:t>
      </w:r>
      <w:proofErr w:type="spellStart"/>
      <w:r w:rsidR="00640675">
        <w:t>Comisión</w:t>
      </w:r>
      <w:proofErr w:type="spellEnd"/>
      <w:r w:rsidR="00640675">
        <w:t xml:space="preserve"> de Calidad Ambiental de Texas (TCEQ) la </w:t>
      </w:r>
      <w:proofErr w:type="spellStart"/>
      <w:r w:rsidR="00640675">
        <w:t>renovación</w:t>
      </w:r>
      <w:proofErr w:type="spellEnd"/>
      <w:r w:rsidR="00640675">
        <w:t xml:space="preserve"> del </w:t>
      </w:r>
      <w:proofErr w:type="spellStart"/>
      <w:r w:rsidR="00640675">
        <w:t>permiso</w:t>
      </w:r>
      <w:proofErr w:type="spellEnd"/>
      <w:r w:rsidR="00640675">
        <w:t xml:space="preserve"> del Sistema de </w:t>
      </w:r>
      <w:proofErr w:type="spellStart"/>
      <w:r w:rsidR="00640675">
        <w:t>Eliminación</w:t>
      </w:r>
      <w:proofErr w:type="spellEnd"/>
      <w:r w:rsidR="00640675">
        <w:t xml:space="preserve"> de </w:t>
      </w:r>
      <w:proofErr w:type="spellStart"/>
      <w:r w:rsidR="00640675">
        <w:t>Descargas</w:t>
      </w:r>
      <w:proofErr w:type="spellEnd"/>
      <w:r w:rsidR="00640675">
        <w:t xml:space="preserve"> </w:t>
      </w:r>
      <w:proofErr w:type="spellStart"/>
      <w:r w:rsidR="00640675">
        <w:t>Contaminantes</w:t>
      </w:r>
      <w:proofErr w:type="spellEnd"/>
      <w:r w:rsidR="00640675">
        <w:t xml:space="preserve"> de Texas (TPDES) </w:t>
      </w:r>
      <w:proofErr w:type="spellStart"/>
      <w:r w:rsidR="00640675">
        <w:t>núm</w:t>
      </w:r>
      <w:proofErr w:type="spellEnd"/>
      <w:r w:rsidR="00640675">
        <w:t xml:space="preserve">. WQ0000779000 (EPA I.D. No. TX0005754) para </w:t>
      </w:r>
      <w:proofErr w:type="spellStart"/>
      <w:r w:rsidR="00640675">
        <w:t>autorizar</w:t>
      </w:r>
      <w:proofErr w:type="spellEnd"/>
      <w:r w:rsidR="00640675">
        <w:t xml:space="preserve"> la </w:t>
      </w:r>
      <w:proofErr w:type="spellStart"/>
      <w:r w:rsidR="00640675">
        <w:t>descarga</w:t>
      </w:r>
      <w:proofErr w:type="spellEnd"/>
      <w:r w:rsidR="00640675">
        <w:t xml:space="preserve"> de </w:t>
      </w:r>
      <w:proofErr w:type="spellStart"/>
      <w:r w:rsidR="00640675">
        <w:t>aguas</w:t>
      </w:r>
      <w:proofErr w:type="spellEnd"/>
      <w:r w:rsidR="00640675">
        <w:t xml:space="preserve"> </w:t>
      </w:r>
      <w:proofErr w:type="spellStart"/>
      <w:r w:rsidR="00640675">
        <w:t>residuales</w:t>
      </w:r>
      <w:proofErr w:type="spellEnd"/>
      <w:r w:rsidR="00640675">
        <w:t xml:space="preserve"> </w:t>
      </w:r>
      <w:proofErr w:type="spellStart"/>
      <w:r w:rsidR="00640675">
        <w:t>tratadas</w:t>
      </w:r>
      <w:proofErr w:type="spellEnd"/>
      <w:r w:rsidR="00640675">
        <w:t xml:space="preserve"> a un </w:t>
      </w:r>
      <w:proofErr w:type="spellStart"/>
      <w:r w:rsidR="00640675">
        <w:t>volumen</w:t>
      </w:r>
      <w:proofErr w:type="spellEnd"/>
      <w:r w:rsidR="00640675">
        <w:t xml:space="preserve"> que no </w:t>
      </w:r>
      <w:proofErr w:type="spellStart"/>
      <w:r w:rsidR="00640675">
        <w:t>exceda</w:t>
      </w:r>
      <w:proofErr w:type="spellEnd"/>
      <w:r w:rsidR="00640675">
        <w:t xml:space="preserve"> un </w:t>
      </w:r>
      <w:proofErr w:type="spellStart"/>
      <w:r w:rsidR="00640675">
        <w:t>flujo</w:t>
      </w:r>
      <w:proofErr w:type="spellEnd"/>
      <w:r w:rsidR="00640675">
        <w:t xml:space="preserve"> </w:t>
      </w:r>
      <w:proofErr w:type="spellStart"/>
      <w:r w:rsidR="00640675">
        <w:t>promedio</w:t>
      </w:r>
      <w:proofErr w:type="spellEnd"/>
      <w:r w:rsidR="00640675">
        <w:t xml:space="preserve"> </w:t>
      </w:r>
      <w:proofErr w:type="spellStart"/>
      <w:r w:rsidR="00640675">
        <w:t>diario</w:t>
      </w:r>
      <w:proofErr w:type="spellEnd"/>
      <w:r w:rsidR="00640675">
        <w:t xml:space="preserve"> de 16,000 </w:t>
      </w:r>
      <w:proofErr w:type="spellStart"/>
      <w:r w:rsidR="00640675">
        <w:t>galones</w:t>
      </w:r>
      <w:proofErr w:type="spellEnd"/>
      <w:r w:rsidR="00640675">
        <w:t xml:space="preserve"> </w:t>
      </w:r>
      <w:proofErr w:type="spellStart"/>
      <w:r w:rsidR="00640675">
        <w:t>por</w:t>
      </w:r>
      <w:proofErr w:type="spellEnd"/>
      <w:r w:rsidR="00640675">
        <w:t xml:space="preserve"> día a </w:t>
      </w:r>
      <w:proofErr w:type="spellStart"/>
      <w:r w:rsidR="00640675">
        <w:t>través</w:t>
      </w:r>
      <w:proofErr w:type="spellEnd"/>
      <w:r w:rsidR="00640675">
        <w:t xml:space="preserve"> del </w:t>
      </w:r>
      <w:proofErr w:type="spellStart"/>
      <w:r w:rsidR="00640675">
        <w:t>Emisario</w:t>
      </w:r>
      <w:proofErr w:type="spellEnd"/>
      <w:r w:rsidR="00640675">
        <w:t xml:space="preserve"> 001 y la </w:t>
      </w:r>
      <w:proofErr w:type="spellStart"/>
      <w:r w:rsidR="00640675">
        <w:t>descarga</w:t>
      </w:r>
      <w:proofErr w:type="spellEnd"/>
      <w:r w:rsidR="00640675">
        <w:t xml:space="preserve"> de </w:t>
      </w:r>
      <w:proofErr w:type="spellStart"/>
      <w:r w:rsidR="00640675">
        <w:t>aguas</w:t>
      </w:r>
      <w:proofErr w:type="spellEnd"/>
      <w:r w:rsidR="00640675">
        <w:t xml:space="preserve"> </w:t>
      </w:r>
      <w:proofErr w:type="spellStart"/>
      <w:r w:rsidR="00640675">
        <w:t>residuales</w:t>
      </w:r>
      <w:proofErr w:type="spellEnd"/>
      <w:r w:rsidR="00640675">
        <w:t xml:space="preserve"> </w:t>
      </w:r>
      <w:proofErr w:type="spellStart"/>
      <w:r w:rsidR="00640675">
        <w:t>tratadas</w:t>
      </w:r>
      <w:proofErr w:type="spellEnd"/>
      <w:r w:rsidR="00640675">
        <w:t xml:space="preserve"> a </w:t>
      </w:r>
      <w:proofErr w:type="spellStart"/>
      <w:r w:rsidR="00640675">
        <w:t>una</w:t>
      </w:r>
      <w:proofErr w:type="spellEnd"/>
      <w:r w:rsidR="00640675">
        <w:t xml:space="preserve"> </w:t>
      </w:r>
      <w:proofErr w:type="spellStart"/>
      <w:r w:rsidR="00640675">
        <w:t>tasa</w:t>
      </w:r>
      <w:proofErr w:type="spellEnd"/>
      <w:r w:rsidR="00640675">
        <w:t xml:space="preserve"> </w:t>
      </w:r>
      <w:proofErr w:type="spellStart"/>
      <w:r w:rsidR="00640675">
        <w:t>intermitente</w:t>
      </w:r>
      <w:proofErr w:type="spellEnd"/>
      <w:r w:rsidR="00640675">
        <w:t xml:space="preserve"> y de </w:t>
      </w:r>
      <w:proofErr w:type="spellStart"/>
      <w:r w:rsidR="00640675">
        <w:t>flujo</w:t>
      </w:r>
      <w:proofErr w:type="spellEnd"/>
      <w:r w:rsidR="00640675">
        <w:t xml:space="preserve"> variable a </w:t>
      </w:r>
      <w:proofErr w:type="spellStart"/>
      <w:r w:rsidR="00640675">
        <w:t>través</w:t>
      </w:r>
      <w:proofErr w:type="spellEnd"/>
      <w:r w:rsidR="00640675">
        <w:t xml:space="preserve"> de </w:t>
      </w:r>
      <w:proofErr w:type="spellStart"/>
      <w:r w:rsidR="00640675">
        <w:t>los</w:t>
      </w:r>
      <w:proofErr w:type="spellEnd"/>
      <w:r w:rsidR="00640675">
        <w:t xml:space="preserve"> </w:t>
      </w:r>
      <w:proofErr w:type="spellStart"/>
      <w:r w:rsidR="00640675">
        <w:t>Emisarios</w:t>
      </w:r>
      <w:proofErr w:type="spellEnd"/>
      <w:r w:rsidR="00640675">
        <w:t xml:space="preserve">, 004, 005 y 006. La </w:t>
      </w:r>
      <w:proofErr w:type="spellStart"/>
      <w:r w:rsidR="00640675">
        <w:t>instalación</w:t>
      </w:r>
      <w:proofErr w:type="spellEnd"/>
      <w:r w:rsidR="00640675">
        <w:t xml:space="preserve"> </w:t>
      </w:r>
      <w:proofErr w:type="spellStart"/>
      <w:r w:rsidR="00640675">
        <w:t>está</w:t>
      </w:r>
      <w:proofErr w:type="spellEnd"/>
      <w:r w:rsidR="00640675">
        <w:t xml:space="preserve"> </w:t>
      </w:r>
      <w:proofErr w:type="spellStart"/>
      <w:r w:rsidR="00640675">
        <w:t>situada</w:t>
      </w:r>
      <w:proofErr w:type="spellEnd"/>
      <w:r w:rsidR="00640675">
        <w:t xml:space="preserve"> </w:t>
      </w:r>
      <w:proofErr w:type="spellStart"/>
      <w:r w:rsidR="00640675">
        <w:t>en</w:t>
      </w:r>
      <w:proofErr w:type="spellEnd"/>
      <w:r w:rsidR="00640675">
        <w:t xml:space="preserve"> 2920 Todd Road, Galveston, </w:t>
      </w:r>
      <w:proofErr w:type="spellStart"/>
      <w:r w:rsidR="00640675">
        <w:t>en</w:t>
      </w:r>
      <w:proofErr w:type="spellEnd"/>
      <w:r w:rsidR="00640675">
        <w:t xml:space="preserve"> </w:t>
      </w:r>
      <w:proofErr w:type="spellStart"/>
      <w:r w:rsidR="00640675">
        <w:t>el</w:t>
      </w:r>
      <w:proofErr w:type="spellEnd"/>
      <w:r w:rsidR="00640675">
        <w:t xml:space="preserve"> </w:t>
      </w:r>
      <w:proofErr w:type="spellStart"/>
      <w:r w:rsidR="00640675">
        <w:t>condado</w:t>
      </w:r>
      <w:proofErr w:type="spellEnd"/>
      <w:r w:rsidR="00640675">
        <w:t xml:space="preserve"> de Galveston, Texas 77554. La </w:t>
      </w:r>
      <w:proofErr w:type="spellStart"/>
      <w:r w:rsidR="00640675">
        <w:t>ruta</w:t>
      </w:r>
      <w:proofErr w:type="spellEnd"/>
      <w:r w:rsidR="00640675">
        <w:t xml:space="preserve"> de </w:t>
      </w:r>
      <w:proofErr w:type="spellStart"/>
      <w:r w:rsidR="00640675">
        <w:t>vertido</w:t>
      </w:r>
      <w:proofErr w:type="spellEnd"/>
      <w:r w:rsidR="00640675">
        <w:t xml:space="preserve"> es </w:t>
      </w:r>
      <w:proofErr w:type="spellStart"/>
      <w:r w:rsidR="00640675">
        <w:t>desde</w:t>
      </w:r>
      <w:proofErr w:type="spellEnd"/>
      <w:r w:rsidR="00640675">
        <w:t xml:space="preserve"> </w:t>
      </w:r>
      <w:proofErr w:type="spellStart"/>
      <w:r w:rsidR="00640675">
        <w:t>el</w:t>
      </w:r>
      <w:proofErr w:type="spellEnd"/>
      <w:r w:rsidR="00640675">
        <w:t xml:space="preserve"> </w:t>
      </w:r>
      <w:proofErr w:type="spellStart"/>
      <w:r w:rsidR="00640675">
        <w:t>emplazamiento</w:t>
      </w:r>
      <w:proofErr w:type="spellEnd"/>
      <w:r w:rsidR="00640675">
        <w:t xml:space="preserve"> de la planta </w:t>
      </w:r>
      <w:proofErr w:type="spellStart"/>
      <w:r w:rsidR="00640675">
        <w:t>directamente</w:t>
      </w:r>
      <w:proofErr w:type="spellEnd"/>
      <w:r w:rsidR="00640675">
        <w:t xml:space="preserve"> al Canal de Galveston de la Bahía Baja de Galveston.</w:t>
      </w:r>
    </w:p>
    <w:p w14:paraId="361F4A1C" w14:textId="4E841C98"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p>
    <w:p w14:paraId="6029A04A" w14:textId="2CFED972" w:rsidR="000B228F" w:rsidRDefault="0045346E" w:rsidP="000B228F">
      <w:r w:rsidRPr="00A776A3">
        <w:rPr>
          <w:rStyle w:val="normaltextrun"/>
          <w:sz w:val="22"/>
          <w:szCs w:val="22"/>
          <w:lang w:val="es"/>
        </w:rPr>
        <w:t xml:space="preserve">Se espera que las descargas de la instalación </w:t>
      </w:r>
      <w:r w:rsidRPr="00A776A3">
        <w:rPr>
          <w:rStyle w:val="normaltextrun"/>
          <w:sz w:val="22"/>
          <w:szCs w:val="22"/>
          <w:shd w:val="clear" w:color="auto" w:fill="C0C0C0"/>
          <w:lang w:val="es"/>
        </w:rPr>
        <w:t xml:space="preserve">contengan14. </w:t>
      </w:r>
      <w:r w:rsidR="000B228F" w:rsidRPr="000B228F">
        <w:t xml:space="preserve"> </w:t>
      </w:r>
      <w:proofErr w:type="spellStart"/>
      <w:r w:rsidR="000B228F" w:rsidRPr="00BA6374">
        <w:t>sólidos</w:t>
      </w:r>
      <w:proofErr w:type="spellEnd"/>
      <w:r w:rsidR="000B228F" w:rsidRPr="00BA6374">
        <w:t xml:space="preserve"> </w:t>
      </w:r>
      <w:proofErr w:type="spellStart"/>
      <w:r w:rsidR="000B228F" w:rsidRPr="00BA6374">
        <w:t>suspendidos</w:t>
      </w:r>
      <w:proofErr w:type="spellEnd"/>
      <w:r w:rsidR="000B228F" w:rsidRPr="00BA6374">
        <w:t xml:space="preserve"> </w:t>
      </w:r>
      <w:proofErr w:type="spellStart"/>
      <w:r w:rsidR="000B228F" w:rsidRPr="00BA6374">
        <w:t>totales</w:t>
      </w:r>
      <w:proofErr w:type="spellEnd"/>
      <w:r w:rsidR="000B228F" w:rsidRPr="00BA6374">
        <w:t xml:space="preserve">, </w:t>
      </w:r>
      <w:proofErr w:type="spellStart"/>
      <w:r w:rsidR="000B228F" w:rsidRPr="00BA6374">
        <w:t>demanda</w:t>
      </w:r>
      <w:proofErr w:type="spellEnd"/>
      <w:r w:rsidR="000B228F" w:rsidRPr="00BA6374">
        <w:t xml:space="preserve"> </w:t>
      </w:r>
      <w:proofErr w:type="spellStart"/>
      <w:r w:rsidR="000B228F" w:rsidRPr="00BA6374">
        <w:t>biológica</w:t>
      </w:r>
      <w:proofErr w:type="spellEnd"/>
      <w:r w:rsidR="000B228F" w:rsidRPr="00BA6374">
        <w:t xml:space="preserve"> de </w:t>
      </w:r>
      <w:proofErr w:type="spellStart"/>
      <w:r w:rsidR="000B228F" w:rsidRPr="00BA6374">
        <w:t>oxígeno</w:t>
      </w:r>
      <w:proofErr w:type="spellEnd"/>
      <w:r w:rsidR="000B228F" w:rsidRPr="00BA6374">
        <w:t xml:space="preserve"> y </w:t>
      </w:r>
      <w:proofErr w:type="spellStart"/>
      <w:r w:rsidR="000B228F" w:rsidRPr="00BA6374">
        <w:t>coliformes</w:t>
      </w:r>
      <w:proofErr w:type="spellEnd"/>
      <w:r w:rsidR="000B228F" w:rsidRPr="00BA6374">
        <w:t xml:space="preserve"> </w:t>
      </w:r>
      <w:proofErr w:type="spellStart"/>
      <w:r w:rsidR="000B228F" w:rsidRPr="00BA6374">
        <w:t>fecales</w:t>
      </w:r>
      <w:proofErr w:type="spellEnd"/>
      <w:r w:rsidR="000B228F" w:rsidRPr="00BA6374">
        <w:t xml:space="preserve"> del </w:t>
      </w:r>
      <w:proofErr w:type="spellStart"/>
      <w:r w:rsidR="000B228F" w:rsidRPr="00BA6374">
        <w:t>emisario</w:t>
      </w:r>
      <w:proofErr w:type="spellEnd"/>
      <w:r w:rsidR="000B228F" w:rsidRPr="00BA6374">
        <w:t xml:space="preserve"> 001; </w:t>
      </w:r>
      <w:proofErr w:type="spellStart"/>
      <w:r w:rsidR="000B228F" w:rsidRPr="00BA6374">
        <w:t>sólidos</w:t>
      </w:r>
      <w:proofErr w:type="spellEnd"/>
      <w:r w:rsidR="000B228F" w:rsidRPr="00BA6374">
        <w:t xml:space="preserve"> </w:t>
      </w:r>
      <w:proofErr w:type="spellStart"/>
      <w:r w:rsidR="000B228F" w:rsidRPr="00BA6374">
        <w:t>suspendidos</w:t>
      </w:r>
      <w:proofErr w:type="spellEnd"/>
      <w:r w:rsidR="000B228F" w:rsidRPr="00BA6374">
        <w:t xml:space="preserve"> </w:t>
      </w:r>
      <w:proofErr w:type="spellStart"/>
      <w:r w:rsidR="000B228F" w:rsidRPr="00BA6374">
        <w:t>totales</w:t>
      </w:r>
      <w:proofErr w:type="spellEnd"/>
      <w:r w:rsidR="000B228F" w:rsidRPr="00BA6374">
        <w:t xml:space="preserve">, </w:t>
      </w:r>
      <w:proofErr w:type="spellStart"/>
      <w:r w:rsidR="000B228F" w:rsidRPr="00BA6374">
        <w:t>aceites</w:t>
      </w:r>
      <w:proofErr w:type="spellEnd"/>
      <w:r w:rsidR="000B228F" w:rsidRPr="00BA6374">
        <w:t xml:space="preserve"> y </w:t>
      </w:r>
      <w:proofErr w:type="spellStart"/>
      <w:r w:rsidR="000B228F" w:rsidRPr="00BA6374">
        <w:t>grasas</w:t>
      </w:r>
      <w:proofErr w:type="spellEnd"/>
      <w:r w:rsidR="000B228F" w:rsidRPr="00BA6374">
        <w:t xml:space="preserve">, </w:t>
      </w:r>
      <w:proofErr w:type="spellStart"/>
      <w:r w:rsidR="000B228F" w:rsidRPr="00BA6374">
        <w:t>cobre</w:t>
      </w:r>
      <w:proofErr w:type="spellEnd"/>
      <w:r w:rsidR="000B228F" w:rsidRPr="00BA6374">
        <w:t xml:space="preserve"> y zinc del </w:t>
      </w:r>
      <w:proofErr w:type="spellStart"/>
      <w:r w:rsidR="000B228F" w:rsidRPr="00BA6374">
        <w:t>emisario</w:t>
      </w:r>
      <w:proofErr w:type="spellEnd"/>
      <w:r w:rsidR="000B228F" w:rsidRPr="00BA6374">
        <w:t xml:space="preserve"> 004; </w:t>
      </w:r>
      <w:proofErr w:type="spellStart"/>
      <w:r w:rsidR="000B228F" w:rsidRPr="00BA6374">
        <w:t>sólidos</w:t>
      </w:r>
      <w:proofErr w:type="spellEnd"/>
      <w:r w:rsidR="000B228F" w:rsidRPr="00BA6374">
        <w:t xml:space="preserve"> </w:t>
      </w:r>
      <w:proofErr w:type="spellStart"/>
      <w:r w:rsidR="000B228F" w:rsidRPr="00BA6374">
        <w:t>suspendidos</w:t>
      </w:r>
      <w:proofErr w:type="spellEnd"/>
      <w:r w:rsidR="000B228F" w:rsidRPr="00BA6374">
        <w:t xml:space="preserve"> </w:t>
      </w:r>
      <w:proofErr w:type="spellStart"/>
      <w:r w:rsidR="000B228F" w:rsidRPr="00BA6374">
        <w:t>totales</w:t>
      </w:r>
      <w:proofErr w:type="spellEnd"/>
      <w:r w:rsidR="000B228F" w:rsidRPr="00BA6374">
        <w:t xml:space="preserve">, </w:t>
      </w:r>
      <w:proofErr w:type="spellStart"/>
      <w:r w:rsidR="000B228F" w:rsidRPr="00BA6374">
        <w:t>aceites</w:t>
      </w:r>
      <w:proofErr w:type="spellEnd"/>
      <w:r w:rsidR="000B228F" w:rsidRPr="00BA6374">
        <w:t xml:space="preserve"> y </w:t>
      </w:r>
      <w:proofErr w:type="spellStart"/>
      <w:r w:rsidR="000B228F" w:rsidRPr="00BA6374">
        <w:t>grasas</w:t>
      </w:r>
      <w:proofErr w:type="spellEnd"/>
      <w:r w:rsidR="000B228F" w:rsidRPr="00BA6374">
        <w:t xml:space="preserve"> y </w:t>
      </w:r>
      <w:proofErr w:type="spellStart"/>
      <w:r w:rsidR="000B228F" w:rsidRPr="00BA6374">
        <w:t>cobre</w:t>
      </w:r>
      <w:proofErr w:type="spellEnd"/>
      <w:r w:rsidR="000B228F" w:rsidRPr="00BA6374">
        <w:t xml:space="preserve"> del </w:t>
      </w:r>
      <w:proofErr w:type="spellStart"/>
      <w:r w:rsidR="000B228F" w:rsidRPr="00BA6374">
        <w:t>emisario</w:t>
      </w:r>
      <w:proofErr w:type="spellEnd"/>
      <w:r w:rsidR="000B228F" w:rsidRPr="00BA6374">
        <w:t xml:space="preserve"> 005; y </w:t>
      </w:r>
      <w:proofErr w:type="spellStart"/>
      <w:r w:rsidR="000B228F" w:rsidRPr="00BA6374">
        <w:t>sólidos</w:t>
      </w:r>
      <w:proofErr w:type="spellEnd"/>
      <w:r w:rsidR="000B228F" w:rsidRPr="00BA6374">
        <w:t xml:space="preserve"> </w:t>
      </w:r>
      <w:proofErr w:type="spellStart"/>
      <w:r w:rsidR="000B228F" w:rsidRPr="00BA6374">
        <w:t>suspendidos</w:t>
      </w:r>
      <w:proofErr w:type="spellEnd"/>
      <w:r w:rsidR="000B228F" w:rsidRPr="00BA6374">
        <w:t xml:space="preserve"> </w:t>
      </w:r>
      <w:proofErr w:type="spellStart"/>
      <w:r w:rsidR="000B228F" w:rsidRPr="00BA6374">
        <w:t>totales</w:t>
      </w:r>
      <w:proofErr w:type="spellEnd"/>
      <w:r w:rsidR="000B228F" w:rsidRPr="00BA6374">
        <w:t xml:space="preserve">, y </w:t>
      </w:r>
      <w:proofErr w:type="spellStart"/>
      <w:r w:rsidR="000B228F" w:rsidRPr="00BA6374">
        <w:t>sólidos</w:t>
      </w:r>
      <w:proofErr w:type="spellEnd"/>
      <w:r w:rsidR="000B228F" w:rsidRPr="00BA6374">
        <w:t xml:space="preserve"> </w:t>
      </w:r>
      <w:proofErr w:type="spellStart"/>
      <w:r w:rsidR="000B228F" w:rsidRPr="00BA6374">
        <w:t>suspendidos</w:t>
      </w:r>
      <w:proofErr w:type="spellEnd"/>
      <w:r w:rsidR="000B228F" w:rsidRPr="00BA6374">
        <w:t xml:space="preserve"> </w:t>
      </w:r>
      <w:proofErr w:type="spellStart"/>
      <w:r w:rsidR="000B228F" w:rsidRPr="00BA6374">
        <w:t>totales</w:t>
      </w:r>
      <w:proofErr w:type="spellEnd"/>
      <w:r w:rsidR="000B228F" w:rsidRPr="00BA6374">
        <w:t xml:space="preserve"> y </w:t>
      </w:r>
      <w:proofErr w:type="spellStart"/>
      <w:r w:rsidR="000B228F" w:rsidRPr="00BA6374">
        <w:t>aceites</w:t>
      </w:r>
      <w:proofErr w:type="spellEnd"/>
      <w:r w:rsidR="000B228F" w:rsidRPr="00BA6374">
        <w:t xml:space="preserve"> y </w:t>
      </w:r>
      <w:proofErr w:type="spellStart"/>
      <w:r w:rsidR="000B228F" w:rsidRPr="00BA6374">
        <w:t>grasas</w:t>
      </w:r>
      <w:proofErr w:type="spellEnd"/>
      <w:r w:rsidR="000B228F" w:rsidRPr="00BA6374">
        <w:t xml:space="preserve"> del </w:t>
      </w:r>
      <w:proofErr w:type="spellStart"/>
      <w:r w:rsidR="000B228F" w:rsidRPr="00BA6374">
        <w:t>emisario</w:t>
      </w:r>
      <w:proofErr w:type="spellEnd"/>
      <w:r w:rsidR="000B228F" w:rsidRPr="00BA6374">
        <w:t xml:space="preserve"> 006.</w:t>
      </w:r>
    </w:p>
    <w:p w14:paraId="09A1528B" w14:textId="19BFD0F8" w:rsidR="0072115D" w:rsidRDefault="0045346E" w:rsidP="0072115D">
      <w:r w:rsidRPr="00A776A3">
        <w:rPr>
          <w:rStyle w:val="normaltextrun"/>
          <w:sz w:val="22"/>
          <w:szCs w:val="22"/>
          <w:shd w:val="clear" w:color="auto" w:fill="C0C0C0"/>
          <w:lang w:val="es"/>
        </w:rPr>
        <w:t>.</w:t>
      </w:r>
      <w:r w:rsidRPr="00A776A3">
        <w:rPr>
          <w:sz w:val="22"/>
          <w:szCs w:val="22"/>
          <w:lang w:val="es"/>
        </w:rPr>
        <w:t xml:space="preserve">  </w:t>
      </w:r>
      <w:r w:rsidRPr="00A776A3">
        <w:rPr>
          <w:rStyle w:val="normaltextrun"/>
          <w:sz w:val="22"/>
          <w:szCs w:val="22"/>
          <w:shd w:val="clear" w:color="auto" w:fill="C0C0C0"/>
          <w:lang w:val="es"/>
        </w:rPr>
        <w:t xml:space="preserve">15. </w:t>
      </w:r>
      <w:proofErr w:type="spellStart"/>
      <w:r w:rsidR="0072115D" w:rsidRPr="00BA6374">
        <w:t>aguas</w:t>
      </w:r>
      <w:proofErr w:type="spellEnd"/>
      <w:r w:rsidR="0072115D" w:rsidRPr="00BA6374">
        <w:t xml:space="preserve"> </w:t>
      </w:r>
      <w:proofErr w:type="spellStart"/>
      <w:r w:rsidR="0072115D" w:rsidRPr="00BA6374">
        <w:t>residuales</w:t>
      </w:r>
      <w:proofErr w:type="spellEnd"/>
      <w:r w:rsidR="0072115D" w:rsidRPr="00BA6374">
        <w:t xml:space="preserve"> </w:t>
      </w:r>
      <w:proofErr w:type="spellStart"/>
      <w:r w:rsidR="0072115D" w:rsidRPr="00BA6374">
        <w:t>domésticas</w:t>
      </w:r>
      <w:proofErr w:type="spellEnd"/>
      <w:r w:rsidR="0072115D" w:rsidRPr="00BA6374">
        <w:t xml:space="preserve"> </w:t>
      </w:r>
      <w:proofErr w:type="spellStart"/>
      <w:r w:rsidR="0072115D" w:rsidRPr="00BA6374">
        <w:t>tratadas</w:t>
      </w:r>
      <w:proofErr w:type="spellEnd"/>
      <w:r w:rsidR="0072115D" w:rsidRPr="00BA6374">
        <w:t xml:space="preserve"> del </w:t>
      </w:r>
      <w:proofErr w:type="spellStart"/>
      <w:r w:rsidR="0072115D" w:rsidRPr="00BA6374">
        <w:t>emisario</w:t>
      </w:r>
      <w:proofErr w:type="spellEnd"/>
      <w:r w:rsidR="0072115D" w:rsidRPr="00BA6374">
        <w:t xml:space="preserve"> 001; </w:t>
      </w:r>
      <w:proofErr w:type="spellStart"/>
      <w:r w:rsidR="0072115D" w:rsidRPr="00BA6374">
        <w:t>aguas</w:t>
      </w:r>
      <w:proofErr w:type="spellEnd"/>
      <w:r w:rsidR="0072115D" w:rsidRPr="00BA6374">
        <w:t xml:space="preserve"> </w:t>
      </w:r>
      <w:proofErr w:type="spellStart"/>
      <w:r w:rsidR="0072115D" w:rsidRPr="00BA6374">
        <w:t>residuales</w:t>
      </w:r>
      <w:proofErr w:type="spellEnd"/>
      <w:r w:rsidR="0072115D" w:rsidRPr="00BA6374">
        <w:t xml:space="preserve"> de </w:t>
      </w:r>
      <w:proofErr w:type="spellStart"/>
      <w:r w:rsidR="0072115D" w:rsidRPr="00BA6374">
        <w:t>proceso</w:t>
      </w:r>
      <w:proofErr w:type="spellEnd"/>
      <w:r w:rsidR="0072115D" w:rsidRPr="00BA6374">
        <w:t xml:space="preserve">, </w:t>
      </w:r>
      <w:proofErr w:type="spellStart"/>
      <w:r w:rsidR="0072115D" w:rsidRPr="00BA6374">
        <w:t>agua</w:t>
      </w:r>
      <w:proofErr w:type="spellEnd"/>
      <w:r w:rsidR="0072115D" w:rsidRPr="00BA6374">
        <w:t xml:space="preserve"> de </w:t>
      </w:r>
      <w:proofErr w:type="spellStart"/>
      <w:r w:rsidR="0072115D" w:rsidRPr="00BA6374">
        <w:t>balasto</w:t>
      </w:r>
      <w:proofErr w:type="spellEnd"/>
      <w:r w:rsidR="0072115D" w:rsidRPr="00BA6374">
        <w:t>/</w:t>
      </w:r>
      <w:proofErr w:type="spellStart"/>
      <w:r w:rsidR="0072115D" w:rsidRPr="00BA6374">
        <w:t>espacio</w:t>
      </w:r>
      <w:proofErr w:type="spellEnd"/>
      <w:r w:rsidR="0072115D" w:rsidRPr="00BA6374">
        <w:t xml:space="preserve"> </w:t>
      </w:r>
      <w:proofErr w:type="spellStart"/>
      <w:r w:rsidR="0072115D" w:rsidRPr="00BA6374">
        <w:t>vacío</w:t>
      </w:r>
      <w:proofErr w:type="spellEnd"/>
      <w:r w:rsidR="0072115D" w:rsidRPr="00BA6374">
        <w:t xml:space="preserve"> y </w:t>
      </w:r>
      <w:proofErr w:type="spellStart"/>
      <w:r w:rsidR="0072115D" w:rsidRPr="00BA6374">
        <w:t>agua</w:t>
      </w:r>
      <w:proofErr w:type="spellEnd"/>
      <w:r w:rsidR="0072115D" w:rsidRPr="00BA6374">
        <w:t xml:space="preserve"> de </w:t>
      </w:r>
      <w:proofErr w:type="spellStart"/>
      <w:r w:rsidR="0072115D" w:rsidRPr="00BA6374">
        <w:t>enjuague</w:t>
      </w:r>
      <w:proofErr w:type="spellEnd"/>
      <w:r w:rsidR="0072115D" w:rsidRPr="00BA6374">
        <w:t xml:space="preserve"> a </w:t>
      </w:r>
      <w:proofErr w:type="spellStart"/>
      <w:r w:rsidR="0072115D" w:rsidRPr="00BA6374">
        <w:t>baja</w:t>
      </w:r>
      <w:proofErr w:type="spellEnd"/>
      <w:r w:rsidR="0072115D" w:rsidRPr="00BA6374">
        <w:t xml:space="preserve"> </w:t>
      </w:r>
      <w:proofErr w:type="spellStart"/>
      <w:r w:rsidR="0072115D" w:rsidRPr="00BA6374">
        <w:t>presión</w:t>
      </w:r>
      <w:proofErr w:type="spellEnd"/>
      <w:r w:rsidR="0072115D" w:rsidRPr="00BA6374">
        <w:t xml:space="preserve"> de la </w:t>
      </w:r>
      <w:proofErr w:type="spellStart"/>
      <w:r w:rsidR="0072115D" w:rsidRPr="00BA6374">
        <w:t>superficie</w:t>
      </w:r>
      <w:proofErr w:type="spellEnd"/>
      <w:r w:rsidR="0072115D" w:rsidRPr="00BA6374">
        <w:t xml:space="preserve"> exterior del </w:t>
      </w:r>
      <w:proofErr w:type="spellStart"/>
      <w:r w:rsidR="0072115D" w:rsidRPr="00BA6374">
        <w:t>emisario</w:t>
      </w:r>
      <w:proofErr w:type="spellEnd"/>
      <w:r w:rsidR="0072115D" w:rsidRPr="00BA6374">
        <w:t xml:space="preserve"> 004 y 005; y </w:t>
      </w:r>
      <w:proofErr w:type="spellStart"/>
      <w:r w:rsidR="0072115D" w:rsidRPr="00BA6374">
        <w:t>agua</w:t>
      </w:r>
      <w:proofErr w:type="spellEnd"/>
      <w:r w:rsidR="0072115D" w:rsidRPr="00BA6374">
        <w:t xml:space="preserve"> de </w:t>
      </w:r>
      <w:proofErr w:type="spellStart"/>
      <w:r w:rsidR="0072115D" w:rsidRPr="00BA6374">
        <w:t>balasto</w:t>
      </w:r>
      <w:proofErr w:type="spellEnd"/>
      <w:r w:rsidR="0072115D" w:rsidRPr="00BA6374">
        <w:t>/</w:t>
      </w:r>
      <w:proofErr w:type="spellStart"/>
      <w:r w:rsidR="0072115D" w:rsidRPr="00BA6374">
        <w:t>espacio</w:t>
      </w:r>
      <w:proofErr w:type="spellEnd"/>
      <w:r w:rsidR="0072115D" w:rsidRPr="00BA6374">
        <w:t xml:space="preserve"> </w:t>
      </w:r>
      <w:proofErr w:type="spellStart"/>
      <w:r w:rsidR="0072115D" w:rsidRPr="00BA6374">
        <w:t>vacío</w:t>
      </w:r>
      <w:proofErr w:type="spellEnd"/>
      <w:r w:rsidR="0072115D" w:rsidRPr="00BA6374">
        <w:t xml:space="preserve"> y </w:t>
      </w:r>
      <w:proofErr w:type="spellStart"/>
      <w:r w:rsidR="0072115D" w:rsidRPr="00BA6374">
        <w:t>agua</w:t>
      </w:r>
      <w:proofErr w:type="spellEnd"/>
      <w:r w:rsidR="0072115D" w:rsidRPr="00BA6374">
        <w:t xml:space="preserve"> de </w:t>
      </w:r>
      <w:proofErr w:type="spellStart"/>
      <w:r w:rsidR="0072115D" w:rsidRPr="00BA6374">
        <w:t>enjuague</w:t>
      </w:r>
      <w:proofErr w:type="spellEnd"/>
      <w:r w:rsidR="0072115D" w:rsidRPr="00BA6374">
        <w:t xml:space="preserve"> a </w:t>
      </w:r>
      <w:proofErr w:type="spellStart"/>
      <w:r w:rsidR="0072115D" w:rsidRPr="00BA6374">
        <w:t>baja</w:t>
      </w:r>
      <w:proofErr w:type="spellEnd"/>
      <w:r w:rsidR="0072115D" w:rsidRPr="00BA6374">
        <w:t xml:space="preserve"> </w:t>
      </w:r>
      <w:proofErr w:type="spellStart"/>
      <w:r w:rsidR="0072115D" w:rsidRPr="00BA6374">
        <w:t>presión</w:t>
      </w:r>
      <w:proofErr w:type="spellEnd"/>
      <w:r w:rsidR="0072115D" w:rsidRPr="00BA6374">
        <w:t xml:space="preserve"> de la </w:t>
      </w:r>
      <w:proofErr w:type="spellStart"/>
      <w:r w:rsidR="0072115D" w:rsidRPr="00BA6374">
        <w:t>superficie</w:t>
      </w:r>
      <w:proofErr w:type="spellEnd"/>
      <w:r w:rsidR="0072115D" w:rsidRPr="00BA6374">
        <w:t xml:space="preserve"> exterior del </w:t>
      </w:r>
      <w:proofErr w:type="spellStart"/>
      <w:r w:rsidR="0072115D" w:rsidRPr="00BA6374">
        <w:t>emisario</w:t>
      </w:r>
      <w:proofErr w:type="spellEnd"/>
      <w:r w:rsidR="0072115D" w:rsidRPr="00BA6374">
        <w:t xml:space="preserve"> 006.</w:t>
      </w:r>
    </w:p>
    <w:p w14:paraId="210E195A" w14:textId="46490211" w:rsidR="009528DC" w:rsidRDefault="0045346E" w:rsidP="009528DC">
      <w:r w:rsidRPr="00A776A3">
        <w:rPr>
          <w:rStyle w:val="normaltextrun"/>
          <w:sz w:val="22"/>
          <w:szCs w:val="22"/>
          <w:shd w:val="clear" w:color="auto" w:fill="C0C0C0"/>
          <w:lang w:val="es"/>
        </w:rPr>
        <w:t>.</w:t>
      </w:r>
      <w:r w:rsidRPr="00A776A3">
        <w:rPr>
          <w:sz w:val="22"/>
          <w:szCs w:val="22"/>
          <w:lang w:val="es"/>
        </w:rPr>
        <w:t xml:space="preserve"> </w:t>
      </w:r>
      <w:r w:rsidRPr="00A776A3">
        <w:rPr>
          <w:rStyle w:val="normaltextrun"/>
          <w:sz w:val="22"/>
          <w:szCs w:val="22"/>
          <w:lang w:val="es"/>
        </w:rPr>
        <w:t xml:space="preserve"> tratado por</w:t>
      </w:r>
      <w:r w:rsidR="00A1199A">
        <w:rPr>
          <w:rStyle w:val="normaltextrun"/>
          <w:sz w:val="22"/>
          <w:szCs w:val="22"/>
          <w:lang w:val="es"/>
        </w:rPr>
        <w:t xml:space="preserve"> </w:t>
      </w:r>
      <w:proofErr w:type="gramStart"/>
      <w:r w:rsidR="00A1199A">
        <w:rPr>
          <w:rStyle w:val="normaltextrun"/>
          <w:sz w:val="22"/>
          <w:szCs w:val="22"/>
          <w:lang w:val="es"/>
        </w:rPr>
        <w:t xml:space="preserve">son </w:t>
      </w:r>
      <w:r w:rsidRPr="00A776A3">
        <w:rPr>
          <w:rStyle w:val="normaltextrun"/>
          <w:sz w:val="22"/>
          <w:szCs w:val="22"/>
          <w:shd w:val="clear" w:color="auto" w:fill="C0C0C0"/>
          <w:lang w:val="es"/>
        </w:rPr>
        <w:t xml:space="preserve"> 17</w:t>
      </w:r>
      <w:proofErr w:type="gramEnd"/>
      <w:r w:rsidR="009528DC" w:rsidRPr="009528DC">
        <w:t xml:space="preserve"> </w:t>
      </w:r>
      <w:r w:rsidR="009528DC" w:rsidRPr="00BA6374">
        <w:t xml:space="preserve">son </w:t>
      </w:r>
      <w:proofErr w:type="spellStart"/>
      <w:r w:rsidR="009528DC" w:rsidRPr="00BA6374">
        <w:t>tratadas</w:t>
      </w:r>
      <w:proofErr w:type="spellEnd"/>
      <w:r w:rsidR="009528DC" w:rsidRPr="00BA6374">
        <w:t xml:space="preserve"> </w:t>
      </w:r>
      <w:proofErr w:type="spellStart"/>
      <w:r w:rsidR="009528DC" w:rsidRPr="00BA6374">
        <w:t>por</w:t>
      </w:r>
      <w:proofErr w:type="spellEnd"/>
      <w:r w:rsidR="009528DC" w:rsidRPr="00BA6374">
        <w:t xml:space="preserve"> la planta de </w:t>
      </w:r>
      <w:proofErr w:type="spellStart"/>
      <w:r w:rsidR="009528DC" w:rsidRPr="00BA6374">
        <w:t>tratamiento</w:t>
      </w:r>
      <w:proofErr w:type="spellEnd"/>
      <w:r w:rsidR="009528DC" w:rsidRPr="00BA6374">
        <w:t xml:space="preserve"> </w:t>
      </w:r>
      <w:proofErr w:type="spellStart"/>
      <w:r w:rsidR="009528DC" w:rsidRPr="00BA6374">
        <w:t>aeróbico</w:t>
      </w:r>
      <w:proofErr w:type="spellEnd"/>
      <w:r w:rsidR="009528DC" w:rsidRPr="00BA6374">
        <w:t xml:space="preserve"> de </w:t>
      </w:r>
      <w:proofErr w:type="spellStart"/>
      <w:r w:rsidR="009528DC" w:rsidRPr="00BA6374">
        <w:t>aguas</w:t>
      </w:r>
      <w:proofErr w:type="spellEnd"/>
      <w:r w:rsidR="009528DC" w:rsidRPr="00BA6374">
        <w:t xml:space="preserve"> </w:t>
      </w:r>
      <w:proofErr w:type="spellStart"/>
      <w:r w:rsidR="009528DC" w:rsidRPr="00BA6374">
        <w:t>residuales</w:t>
      </w:r>
      <w:proofErr w:type="spellEnd"/>
      <w:r w:rsidR="009528DC" w:rsidRPr="00BA6374">
        <w:t xml:space="preserve"> </w:t>
      </w:r>
      <w:proofErr w:type="spellStart"/>
      <w:r w:rsidR="009528DC" w:rsidRPr="00BA6374">
        <w:t>domésticas</w:t>
      </w:r>
      <w:proofErr w:type="spellEnd"/>
      <w:r w:rsidR="009528DC" w:rsidRPr="00BA6374">
        <w:t xml:space="preserve"> para </w:t>
      </w:r>
      <w:proofErr w:type="spellStart"/>
      <w:r w:rsidR="009528DC" w:rsidRPr="00BA6374">
        <w:t>el</w:t>
      </w:r>
      <w:proofErr w:type="spellEnd"/>
      <w:r w:rsidR="009528DC" w:rsidRPr="00BA6374">
        <w:t xml:space="preserve"> </w:t>
      </w:r>
      <w:proofErr w:type="spellStart"/>
      <w:r w:rsidR="009528DC" w:rsidRPr="00BA6374">
        <w:t>emisario</w:t>
      </w:r>
      <w:proofErr w:type="spellEnd"/>
      <w:r w:rsidR="009528DC" w:rsidRPr="00BA6374">
        <w:t xml:space="preserve"> 001 y </w:t>
      </w:r>
      <w:proofErr w:type="spellStart"/>
      <w:r w:rsidR="009528DC" w:rsidRPr="00BA6374">
        <w:t>por</w:t>
      </w:r>
      <w:proofErr w:type="spellEnd"/>
      <w:r w:rsidR="009528DC" w:rsidRPr="00BA6374">
        <w:t xml:space="preserve"> las </w:t>
      </w:r>
      <w:proofErr w:type="spellStart"/>
      <w:r w:rsidR="009528DC" w:rsidRPr="00BA6374">
        <w:t>rejillas</w:t>
      </w:r>
      <w:proofErr w:type="spellEnd"/>
      <w:r w:rsidR="009528DC" w:rsidRPr="00BA6374">
        <w:t xml:space="preserve"> de </w:t>
      </w:r>
      <w:proofErr w:type="spellStart"/>
      <w:r w:rsidR="009528DC" w:rsidRPr="00BA6374">
        <w:t>filtración</w:t>
      </w:r>
      <w:proofErr w:type="spellEnd"/>
      <w:r w:rsidR="009528DC" w:rsidRPr="00BA6374">
        <w:t xml:space="preserve"> del </w:t>
      </w:r>
      <w:proofErr w:type="spellStart"/>
      <w:r w:rsidR="009528DC" w:rsidRPr="00BA6374">
        <w:t>dique</w:t>
      </w:r>
      <w:proofErr w:type="spellEnd"/>
      <w:r w:rsidR="009528DC" w:rsidRPr="00BA6374">
        <w:t xml:space="preserve"> seco para </w:t>
      </w:r>
      <w:proofErr w:type="spellStart"/>
      <w:r w:rsidR="009528DC" w:rsidRPr="00BA6374">
        <w:t>los</w:t>
      </w:r>
      <w:proofErr w:type="spellEnd"/>
      <w:r w:rsidR="009528DC" w:rsidRPr="00BA6374">
        <w:t xml:space="preserve"> </w:t>
      </w:r>
      <w:proofErr w:type="spellStart"/>
      <w:r w:rsidR="009528DC" w:rsidRPr="00BA6374">
        <w:t>emisarios</w:t>
      </w:r>
      <w:proofErr w:type="spellEnd"/>
      <w:r w:rsidR="009528DC" w:rsidRPr="00BA6374">
        <w:t xml:space="preserve"> 004 y 005.</w:t>
      </w:r>
    </w:p>
    <w:p w14:paraId="696AEE88" w14:textId="09439564"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p>
    <w:sectPr w:rsidR="0045346E"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0EEF" w14:textId="77777777" w:rsidR="000454A0" w:rsidRDefault="000454A0" w:rsidP="00E52C9A">
      <w:r>
        <w:rPr>
          <w:lang w:val="es"/>
        </w:rPr>
        <w:separator/>
      </w:r>
    </w:p>
  </w:endnote>
  <w:endnote w:type="continuationSeparator" w:id="0">
    <w:p w14:paraId="24302452" w14:textId="77777777" w:rsidR="000454A0" w:rsidRDefault="000454A0"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13C6" w14:textId="77777777" w:rsidR="000454A0" w:rsidRDefault="000454A0" w:rsidP="00E52C9A">
      <w:r>
        <w:rPr>
          <w:lang w:val="es"/>
        </w:rPr>
        <w:separator/>
      </w:r>
    </w:p>
  </w:footnote>
  <w:footnote w:type="continuationSeparator" w:id="0">
    <w:p w14:paraId="6DA37636" w14:textId="77777777" w:rsidR="000454A0" w:rsidRDefault="000454A0"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9538977">
    <w:abstractNumId w:val="9"/>
  </w:num>
  <w:num w:numId="2" w16cid:durableId="36508888">
    <w:abstractNumId w:val="8"/>
  </w:num>
  <w:num w:numId="3" w16cid:durableId="1065446870">
    <w:abstractNumId w:val="7"/>
  </w:num>
  <w:num w:numId="4" w16cid:durableId="698510052">
    <w:abstractNumId w:val="6"/>
  </w:num>
  <w:num w:numId="5" w16cid:durableId="1758869502">
    <w:abstractNumId w:val="5"/>
  </w:num>
  <w:num w:numId="6" w16cid:durableId="880089918">
    <w:abstractNumId w:val="4"/>
  </w:num>
  <w:num w:numId="7" w16cid:durableId="1621297968">
    <w:abstractNumId w:val="3"/>
  </w:num>
  <w:num w:numId="8" w16cid:durableId="2112773307">
    <w:abstractNumId w:val="2"/>
  </w:num>
  <w:num w:numId="9" w16cid:durableId="1192918520">
    <w:abstractNumId w:val="1"/>
  </w:num>
  <w:num w:numId="10" w16cid:durableId="1514875161">
    <w:abstractNumId w:val="0"/>
  </w:num>
  <w:num w:numId="11" w16cid:durableId="1678534831">
    <w:abstractNumId w:val="12"/>
  </w:num>
  <w:num w:numId="12" w16cid:durableId="799228401">
    <w:abstractNumId w:val="11"/>
  </w:num>
  <w:num w:numId="13" w16cid:durableId="760836825">
    <w:abstractNumId w:val="10"/>
  </w:num>
  <w:num w:numId="14" w16cid:durableId="298606580">
    <w:abstractNumId w:val="9"/>
  </w:num>
  <w:num w:numId="15" w16cid:durableId="1992632090">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454A0"/>
    <w:rsid w:val="00051B7F"/>
    <w:rsid w:val="0006042B"/>
    <w:rsid w:val="000B228F"/>
    <w:rsid w:val="001135B1"/>
    <w:rsid w:val="00116413"/>
    <w:rsid w:val="00164CE2"/>
    <w:rsid w:val="00174280"/>
    <w:rsid w:val="0017492A"/>
    <w:rsid w:val="001918A9"/>
    <w:rsid w:val="001D081C"/>
    <w:rsid w:val="00233D60"/>
    <w:rsid w:val="00244152"/>
    <w:rsid w:val="00246B61"/>
    <w:rsid w:val="002610FA"/>
    <w:rsid w:val="00261265"/>
    <w:rsid w:val="002633C0"/>
    <w:rsid w:val="00267310"/>
    <w:rsid w:val="002677C4"/>
    <w:rsid w:val="00274882"/>
    <w:rsid w:val="00297D38"/>
    <w:rsid w:val="002B5026"/>
    <w:rsid w:val="002C68F3"/>
    <w:rsid w:val="00315557"/>
    <w:rsid w:val="00351FD0"/>
    <w:rsid w:val="003534C7"/>
    <w:rsid w:val="00393C75"/>
    <w:rsid w:val="003A2339"/>
    <w:rsid w:val="003B054A"/>
    <w:rsid w:val="003B41DF"/>
    <w:rsid w:val="003D7D1F"/>
    <w:rsid w:val="003E60D1"/>
    <w:rsid w:val="003F5ABB"/>
    <w:rsid w:val="00417619"/>
    <w:rsid w:val="004455CC"/>
    <w:rsid w:val="0045346E"/>
    <w:rsid w:val="0046089F"/>
    <w:rsid w:val="004A726B"/>
    <w:rsid w:val="004D2CA6"/>
    <w:rsid w:val="00540447"/>
    <w:rsid w:val="005464F5"/>
    <w:rsid w:val="00547C31"/>
    <w:rsid w:val="00550A48"/>
    <w:rsid w:val="0055212A"/>
    <w:rsid w:val="005558A8"/>
    <w:rsid w:val="00585E01"/>
    <w:rsid w:val="00591727"/>
    <w:rsid w:val="005B74B6"/>
    <w:rsid w:val="005F337F"/>
    <w:rsid w:val="0060179E"/>
    <w:rsid w:val="00602FFB"/>
    <w:rsid w:val="00640675"/>
    <w:rsid w:val="006514EA"/>
    <w:rsid w:val="0065525B"/>
    <w:rsid w:val="00666D7E"/>
    <w:rsid w:val="00671530"/>
    <w:rsid w:val="006730D8"/>
    <w:rsid w:val="006955C6"/>
    <w:rsid w:val="006B7D8B"/>
    <w:rsid w:val="0072115D"/>
    <w:rsid w:val="0072249E"/>
    <w:rsid w:val="00727F1C"/>
    <w:rsid w:val="00732647"/>
    <w:rsid w:val="00746472"/>
    <w:rsid w:val="0075745D"/>
    <w:rsid w:val="00761956"/>
    <w:rsid w:val="007F1D92"/>
    <w:rsid w:val="00840973"/>
    <w:rsid w:val="0085033F"/>
    <w:rsid w:val="008755F2"/>
    <w:rsid w:val="008C4ACF"/>
    <w:rsid w:val="008E33DD"/>
    <w:rsid w:val="008E6CA0"/>
    <w:rsid w:val="008F4441"/>
    <w:rsid w:val="00902B87"/>
    <w:rsid w:val="00916341"/>
    <w:rsid w:val="0094541B"/>
    <w:rsid w:val="009528DC"/>
    <w:rsid w:val="009557CB"/>
    <w:rsid w:val="0097286B"/>
    <w:rsid w:val="00996B99"/>
    <w:rsid w:val="009A4011"/>
    <w:rsid w:val="009C6288"/>
    <w:rsid w:val="00A03680"/>
    <w:rsid w:val="00A05B22"/>
    <w:rsid w:val="00A1199A"/>
    <w:rsid w:val="00A2193F"/>
    <w:rsid w:val="00A75BA9"/>
    <w:rsid w:val="00A776A3"/>
    <w:rsid w:val="00AB074C"/>
    <w:rsid w:val="00B00FF3"/>
    <w:rsid w:val="00B3681B"/>
    <w:rsid w:val="00B43B7C"/>
    <w:rsid w:val="00B4403F"/>
    <w:rsid w:val="00B607B7"/>
    <w:rsid w:val="00B711E4"/>
    <w:rsid w:val="00B868F1"/>
    <w:rsid w:val="00BE39E1"/>
    <w:rsid w:val="00BF000E"/>
    <w:rsid w:val="00C8571E"/>
    <w:rsid w:val="00C95864"/>
    <w:rsid w:val="00CC59A8"/>
    <w:rsid w:val="00CC6108"/>
    <w:rsid w:val="00CF4CB6"/>
    <w:rsid w:val="00D10961"/>
    <w:rsid w:val="00D24D0B"/>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741B5"/>
    <w:rsid w:val="00F76685"/>
    <w:rsid w:val="00F84C3B"/>
    <w:rsid w:val="00F92953"/>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2352</Characters>
  <Application>Microsoft Office Word</Application>
  <DocSecurity>0</DocSecurity>
  <Lines>39</Lines>
  <Paragraphs>10</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2023-08-11T16:04:00Z</dcterms:created>
  <dcterms:modified xsi:type="dcterms:W3CDTF">2023-08-11T16:04:00Z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655135cb7cba2b582c069a16079b0c912bf387e050498ac5b71052346426d940</vt:lpwstr>
  </property>
</Properties>
</file>