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3FB3BBB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73AA566"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7C6996">
        <w:rPr>
          <w:rFonts w:ascii="Georgia" w:hAnsi="Georgia"/>
          <w:b/>
          <w:sz w:val="22"/>
          <w:szCs w:val="22"/>
          <w:lang w:val="es-MX"/>
        </w:rPr>
        <w:t>11863001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513A24E3" w:rsidR="005C1426" w:rsidRPr="007424D5" w:rsidRDefault="00F716DC" w:rsidP="007424D5">
          <w:pPr>
            <w:rPr>
              <w:sz w:val="22"/>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781B95">
            <w:rPr>
              <w:rFonts w:ascii="Georgia" w:hAnsi="Georgia"/>
              <w:sz w:val="22"/>
              <w:szCs w:val="22"/>
              <w:lang w:val="es-MX"/>
            </w:rPr>
            <w:t xml:space="preserve">El Distrito Municipal de Servicios del Condado de Harris No. 150 c/o Marks Richardson PC, 3700 Buffalo Speedway, Suite 830, Houston, Texas 77098,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781B95">
            <w:rPr>
              <w:rFonts w:ascii="Georgia" w:hAnsi="Georgia"/>
              <w:sz w:val="22"/>
              <w:szCs w:val="22"/>
              <w:lang w:val="es-MX"/>
            </w:rPr>
            <w:t>11863001</w:t>
          </w:r>
          <w:r w:rsidRPr="00866039">
            <w:rPr>
              <w:rFonts w:ascii="Georgia" w:hAnsi="Georgia"/>
              <w:sz w:val="22"/>
              <w:szCs w:val="22"/>
              <w:lang w:val="es-MX"/>
            </w:rPr>
            <w:t xml:space="preserve"> (EPA I.D. No. TX</w:t>
          </w:r>
          <w:r w:rsidR="00781B95">
            <w:rPr>
              <w:rFonts w:ascii="Georgia" w:hAnsi="Georgia"/>
              <w:sz w:val="22"/>
              <w:szCs w:val="22"/>
              <w:lang w:val="es-MX"/>
            </w:rPr>
            <w:t>0072893</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781B95">
            <w:rPr>
              <w:rFonts w:ascii="Georgia" w:hAnsi="Georgia"/>
              <w:sz w:val="22"/>
              <w:szCs w:val="22"/>
              <w:lang w:val="es-MX"/>
            </w:rPr>
            <w:t>1,640,000</w:t>
          </w:r>
          <w:r w:rsidR="00390F4E" w:rsidRPr="00866039">
            <w:rPr>
              <w:rFonts w:ascii="Georgia" w:hAnsi="Georgia"/>
              <w:sz w:val="22"/>
              <w:szCs w:val="22"/>
              <w:lang w:val="es-MX"/>
            </w:rPr>
            <w:t xml:space="preserve"> galones por día. La planta está ubicada </w:t>
          </w:r>
          <w:r w:rsidR="00781B95">
            <w:rPr>
              <w:rFonts w:ascii="Georgia" w:hAnsi="Georgia"/>
              <w:sz w:val="22"/>
              <w:szCs w:val="22"/>
              <w:lang w:val="es-MX"/>
            </w:rPr>
            <w:t>11621 C Walters Road, Houston, Texas 77067</w:t>
          </w:r>
          <w:r w:rsidR="00390F4E" w:rsidRPr="00866039">
            <w:rPr>
              <w:rFonts w:ascii="Georgia" w:hAnsi="Georgia"/>
              <w:sz w:val="22"/>
              <w:szCs w:val="22"/>
              <w:lang w:val="es-MX"/>
            </w:rPr>
            <w:t xml:space="preserve"> en el Condado de </w:t>
          </w:r>
          <w:r w:rsidR="00781B95">
            <w:rPr>
              <w:rFonts w:ascii="Georgia" w:hAnsi="Georgia"/>
              <w:sz w:val="22"/>
              <w:szCs w:val="22"/>
              <w:lang w:val="es-MX"/>
            </w:rPr>
            <w:t>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7424D5">
            <w:t>la zanja P147-05-00 del distrito de control de inundaciones del condado de harris (HCFCD); de ahi a la zanja P147-00-00 del distrito de control de inundaciones del condado de harris (HCFCD); de ahi a Greens Bayou sobre marea</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781B95">
            <w:rPr>
              <w:rFonts w:ascii="Georgia" w:hAnsi="Georgia"/>
              <w:sz w:val="22"/>
              <w:szCs w:val="22"/>
              <w:lang w:val="es-MX"/>
            </w:rPr>
            <w:t>3 de Junio,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781B95">
            <w:rPr>
              <w:rFonts w:ascii="Georgia" w:hAnsi="Georgia"/>
              <w:sz w:val="22"/>
              <w:szCs w:val="22"/>
              <w:lang w:val="es-MX"/>
            </w:rPr>
            <w:t>la Aldine Branch Library, 11331 Aldine Drive, Houston,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56F321B3" w:rsidR="005C1426" w:rsidRPr="00866039" w:rsidRDefault="003C2BCA" w:rsidP="00A330CF">
          <w:pPr>
            <w:rPr>
              <w:rFonts w:ascii="Georgia" w:hAnsi="Georgia"/>
              <w:color w:val="FF0000"/>
              <w:sz w:val="22"/>
              <w:szCs w:val="22"/>
              <w:lang w:val="es-MX"/>
            </w:rPr>
          </w:pPr>
          <w:hyperlink r:id="rId5" w:history="1">
            <w:r w:rsidR="00D221C1" w:rsidRPr="008A2EA5">
              <w:rPr>
                <w:rStyle w:val="Hyperlink"/>
                <w:sz w:val="22"/>
              </w:rPr>
              <w:t>https://tceq.maps.arcgis.com/apps/webappviewer/index.html?id=db5bac44afbc468bb</w:t>
            </w:r>
          </w:hyperlink>
          <w:r w:rsidR="00D221C1">
            <w:rPr>
              <w:rStyle w:val="Hyperlink"/>
              <w:sz w:val="22"/>
            </w:rPr>
            <w:t>ddd360f8168250f&amp;marker=-95.46584%2C29.95464&amp;level=12</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lastRenderedPageBreak/>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31A57A0"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C699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19BE902E" w14:textId="77777777" w:rsidR="00D221C1"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D221C1">
            <w:rPr>
              <w:rFonts w:ascii="Georgia" w:hAnsi="Georgia"/>
              <w:sz w:val="22"/>
              <w:szCs w:val="22"/>
              <w:lang w:val="es-MX"/>
            </w:rPr>
            <w:t xml:space="preserve">Distrito Municipal de Servicios del Condado de Harris No. 150 </w:t>
          </w:r>
          <w:r w:rsidRPr="00866039">
            <w:rPr>
              <w:rFonts w:ascii="Georgia" w:hAnsi="Georgia" w:cs="Baskerville Old Face"/>
              <w:sz w:val="22"/>
              <w:szCs w:val="22"/>
              <w:lang w:val="fr-FR"/>
            </w:rPr>
            <w:t xml:space="preserve">a la dirección indicada arriba o llamando a </w:t>
          </w:r>
          <w:r w:rsidR="00D221C1">
            <w:rPr>
              <w:rFonts w:ascii="Georgia" w:hAnsi="Georgia" w:cs="Baskerville Old Face"/>
              <w:sz w:val="22"/>
              <w:szCs w:val="22"/>
              <w:lang w:val="fr-FR"/>
            </w:rPr>
            <w:t>Julia Frankovich</w:t>
          </w:r>
          <w:r w:rsidRPr="00866039">
            <w:rPr>
              <w:rFonts w:ascii="Georgia" w:hAnsi="Georgia" w:cs="Baskerville Old Face"/>
              <w:i/>
              <w:iCs/>
              <w:sz w:val="22"/>
              <w:szCs w:val="22"/>
              <w:lang w:val="fr-FR"/>
            </w:rPr>
            <w:t xml:space="preserve"> </w:t>
          </w:r>
          <w:r w:rsidRPr="00866039">
            <w:rPr>
              <w:rFonts w:ascii="Georgia" w:hAnsi="Georgia" w:cs="Baskerville Old Face"/>
              <w:sz w:val="22"/>
              <w:szCs w:val="22"/>
              <w:lang w:val="fr-FR"/>
            </w:rPr>
            <w:t xml:space="preserve">al </w:t>
          </w:r>
        </w:p>
        <w:p w14:paraId="019588BD" w14:textId="144E4520" w:rsidR="007F5C5F" w:rsidRPr="00866039" w:rsidRDefault="00D221C1"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Pr>
              <w:sz w:val="22"/>
            </w:rPr>
            <w:t>281-558</w:t>
          </w:r>
          <w:r w:rsidRPr="00F030DA">
            <w:rPr>
              <w:sz w:val="22"/>
              <w:szCs w:val="22"/>
            </w:rPr>
            <w:t>-</w:t>
          </w:r>
          <w:r>
            <w:rPr>
              <w:sz w:val="22"/>
            </w:rPr>
            <w:t>870</w:t>
          </w:r>
          <w:r w:rsidR="007F5C5F"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02D1CBD"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3C2BCA">
        <w:rPr>
          <w:rFonts w:ascii="Georgia" w:hAnsi="Georgia" w:cs="Baskerville Old Face"/>
          <w:sz w:val="22"/>
          <w:szCs w:val="22"/>
        </w:rPr>
        <w:t>14</w:t>
      </w:r>
      <w:r w:rsidR="004A3B81">
        <w:rPr>
          <w:rFonts w:ascii="Georgia" w:hAnsi="Georgia" w:cs="Baskerville Old Face"/>
          <w:sz w:val="22"/>
          <w:szCs w:val="22"/>
        </w:rPr>
        <w:t xml:space="preserve"> de </w:t>
      </w:r>
      <w:r w:rsidR="003C2BCA">
        <w:rPr>
          <w:rFonts w:ascii="Georgia" w:hAnsi="Georgia" w:cs="Baskerville Old Face"/>
          <w:sz w:val="22"/>
          <w:szCs w:val="22"/>
        </w:rPr>
        <w:t>julio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390F4E"/>
    <w:rsid w:val="003C2BCA"/>
    <w:rsid w:val="004A3B81"/>
    <w:rsid w:val="00515697"/>
    <w:rsid w:val="005C1426"/>
    <w:rsid w:val="00654134"/>
    <w:rsid w:val="0067628D"/>
    <w:rsid w:val="006B7971"/>
    <w:rsid w:val="007424D5"/>
    <w:rsid w:val="00781B95"/>
    <w:rsid w:val="007C6996"/>
    <w:rsid w:val="007F5C5F"/>
    <w:rsid w:val="0081041D"/>
    <w:rsid w:val="00866039"/>
    <w:rsid w:val="008D0781"/>
    <w:rsid w:val="00956AF6"/>
    <w:rsid w:val="00985FAE"/>
    <w:rsid w:val="00A330CF"/>
    <w:rsid w:val="00BB10C9"/>
    <w:rsid w:val="00D221C1"/>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D62F5F"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D6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1193</Words>
  <Characters>6668</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7846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Erwin Madrid</cp:lastModifiedBy>
  <cp:revision>4</cp:revision>
  <cp:lastPrinted>2015-09-10T20:15:00Z</cp:lastPrinted>
  <dcterms:created xsi:type="dcterms:W3CDTF">2022-06-29T18:35:00Z</dcterms:created>
  <dcterms:modified xsi:type="dcterms:W3CDTF">2022-07-14T19:00:00Z</dcterms:modified>
</cp:coreProperties>
</file>