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17F3DF12" w14:textId="7805EF68" w:rsidR="000857A3" w:rsidRDefault="00CC5324" w:rsidP="000857A3">
      <w:pPr>
        <w:pStyle w:val="paragraph"/>
        <w:spacing w:before="0" w:beforeAutospacing="0" w:after="0" w:afterAutospacing="0"/>
        <w:textAlignment w:val="baseline"/>
        <w:rPr>
          <w:rStyle w:val="normaltextrun"/>
          <w:rFonts w:ascii="Lucida Bright" w:hAnsi="Lucida Bright"/>
          <w:sz w:val="22"/>
          <w:szCs w:val="22"/>
          <w:lang w:val="es"/>
        </w:rPr>
      </w:pPr>
      <w:r w:rsidRPr="00CC5324">
        <w:rPr>
          <w:rFonts w:ascii="Lucida Bright" w:hAnsi="Lucida Bright"/>
          <w:sz w:val="22"/>
          <w:szCs w:val="22"/>
          <w:lang w:val="es"/>
        </w:rPr>
        <w:t xml:space="preserve">El Distrito Municipal de Servicios del Condado de Harris </w:t>
      </w:r>
      <w:proofErr w:type="spellStart"/>
      <w:r w:rsidRPr="00CC5324">
        <w:rPr>
          <w:rFonts w:ascii="Lucida Bright" w:hAnsi="Lucida Bright"/>
          <w:sz w:val="22"/>
          <w:szCs w:val="22"/>
          <w:lang w:val="es"/>
        </w:rPr>
        <w:t>N</w:t>
      </w:r>
      <w:r w:rsidR="00B4245A">
        <w:rPr>
          <w:rFonts w:ascii="Lucida Bright" w:hAnsi="Lucida Bright"/>
          <w:sz w:val="22"/>
          <w:szCs w:val="22"/>
          <w:lang w:val="es"/>
        </w:rPr>
        <w:t>um</w:t>
      </w:r>
      <w:proofErr w:type="spellEnd"/>
      <w:r w:rsidRPr="00CC5324">
        <w:rPr>
          <w:rFonts w:ascii="Lucida Bright" w:hAnsi="Lucida Bright"/>
          <w:sz w:val="22"/>
          <w:szCs w:val="22"/>
          <w:lang w:val="es"/>
        </w:rPr>
        <w:t xml:space="preserve">. 150 c/o Marks Richardson PC, 3700 </w:t>
      </w:r>
      <w:proofErr w:type="spellStart"/>
      <w:r w:rsidRPr="00CC5324">
        <w:rPr>
          <w:rFonts w:ascii="Lucida Bright" w:hAnsi="Lucida Bright"/>
          <w:sz w:val="22"/>
          <w:szCs w:val="22"/>
          <w:lang w:val="es"/>
        </w:rPr>
        <w:t>Buffalo</w:t>
      </w:r>
      <w:proofErr w:type="spellEnd"/>
      <w:r w:rsidRPr="00CC5324">
        <w:rPr>
          <w:rFonts w:ascii="Lucida Bright" w:hAnsi="Lucida Bright"/>
          <w:sz w:val="22"/>
          <w:szCs w:val="22"/>
          <w:lang w:val="es"/>
        </w:rPr>
        <w:t xml:space="preserve"> </w:t>
      </w:r>
      <w:proofErr w:type="spellStart"/>
      <w:r w:rsidRPr="00CC5324">
        <w:rPr>
          <w:rFonts w:ascii="Lucida Bright" w:hAnsi="Lucida Bright"/>
          <w:sz w:val="22"/>
          <w:szCs w:val="22"/>
          <w:lang w:val="es"/>
        </w:rPr>
        <w:t>Speedway</w:t>
      </w:r>
      <w:proofErr w:type="spellEnd"/>
      <w:r w:rsidRPr="00CC5324">
        <w:rPr>
          <w:rFonts w:ascii="Lucida Bright" w:hAnsi="Lucida Bright"/>
          <w:sz w:val="22"/>
          <w:szCs w:val="22"/>
          <w:lang w:val="es"/>
        </w:rPr>
        <w:t>, Suite 830, Houston, Texas 77098</w:t>
      </w:r>
      <w:r>
        <w:rPr>
          <w:rFonts w:ascii="Lucida Bright" w:hAnsi="Lucida Bright"/>
          <w:sz w:val="22"/>
          <w:szCs w:val="22"/>
          <w:lang w:val="es"/>
        </w:rPr>
        <w:t xml:space="preserve"> (</w:t>
      </w:r>
      <w:r>
        <w:rPr>
          <w:rStyle w:val="normaltextrun"/>
          <w:rFonts w:ascii="Lucida Bright" w:hAnsi="Lucida Bright"/>
          <w:sz w:val="22"/>
          <w:szCs w:val="22"/>
          <w:lang w:val="es"/>
        </w:rPr>
        <w:t xml:space="preserve">CN600737555) opera </w:t>
      </w:r>
      <w:r w:rsidR="00B4245A">
        <w:rPr>
          <w:rStyle w:val="normaltextrun"/>
          <w:rFonts w:ascii="Lucida Bright" w:hAnsi="Lucida Bright"/>
          <w:sz w:val="22"/>
          <w:szCs w:val="22"/>
          <w:lang w:val="es"/>
        </w:rPr>
        <w:t xml:space="preserve">planta de tratamiento de </w:t>
      </w:r>
      <w:proofErr w:type="spellStart"/>
      <w:r w:rsidR="00B4245A">
        <w:rPr>
          <w:rStyle w:val="normaltextrun"/>
          <w:rFonts w:ascii="Lucida Bright" w:hAnsi="Lucida Bright"/>
          <w:sz w:val="22"/>
          <w:szCs w:val="22"/>
          <w:lang w:val="es"/>
        </w:rPr>
        <w:t>aquas</w:t>
      </w:r>
      <w:proofErr w:type="spellEnd"/>
      <w:r w:rsidR="00B4245A">
        <w:rPr>
          <w:rStyle w:val="normaltextrun"/>
          <w:rFonts w:ascii="Lucida Bright" w:hAnsi="Lucida Bright"/>
          <w:sz w:val="22"/>
          <w:szCs w:val="22"/>
          <w:lang w:val="es"/>
        </w:rPr>
        <w:t xml:space="preserve"> residuales del Condado de Harris </w:t>
      </w:r>
      <w:proofErr w:type="spellStart"/>
      <w:r w:rsidR="00B4245A">
        <w:rPr>
          <w:rStyle w:val="normaltextrun"/>
          <w:rFonts w:ascii="Lucida Bright" w:hAnsi="Lucida Bright"/>
          <w:sz w:val="22"/>
          <w:szCs w:val="22"/>
          <w:lang w:val="es"/>
        </w:rPr>
        <w:t>Num</w:t>
      </w:r>
      <w:proofErr w:type="spellEnd"/>
      <w:r w:rsidR="00B4245A">
        <w:rPr>
          <w:rStyle w:val="normaltextrun"/>
          <w:rFonts w:ascii="Lucida Bright" w:hAnsi="Lucida Bright"/>
          <w:sz w:val="22"/>
          <w:szCs w:val="22"/>
          <w:lang w:val="es"/>
        </w:rPr>
        <w:t>. 150 (RN102952884).</w:t>
      </w:r>
      <w:r w:rsidR="000857A3" w:rsidRPr="005F0AAD">
        <w:rPr>
          <w:rStyle w:val="normaltextrun"/>
          <w:rFonts w:ascii="Lucida Bright" w:hAnsi="Lucida Bright"/>
          <w:sz w:val="22"/>
          <w:szCs w:val="22"/>
          <w:lang w:val="es"/>
        </w:rPr>
        <w:t xml:space="preserve"> </w:t>
      </w:r>
      <w:r w:rsidR="00B4245A">
        <w:rPr>
          <w:rFonts w:ascii="Lucida Bright" w:hAnsi="Lucida Bright"/>
          <w:sz w:val="22"/>
          <w:szCs w:val="22"/>
          <w:lang w:val="es"/>
        </w:rPr>
        <w:t xml:space="preserve">Un </w:t>
      </w:r>
      <w:r w:rsidR="00472702" w:rsidRPr="00472702">
        <w:rPr>
          <w:rFonts w:ascii="Lucida Bright" w:hAnsi="Lucida Bright"/>
          <w:sz w:val="22"/>
          <w:szCs w:val="22"/>
          <w:lang w:val="es"/>
        </w:rPr>
        <w:t xml:space="preserve">proceso completo de lodos activados por </w:t>
      </w:r>
      <w:r w:rsidR="00472702" w:rsidRPr="00472702">
        <w:rPr>
          <w:rFonts w:ascii="Lucida Bright" w:hAnsi="Lucida Bright"/>
          <w:sz w:val="22"/>
          <w:szCs w:val="22"/>
          <w:lang w:val="es"/>
        </w:rPr>
        <w:t>mezcla</w:t>
      </w:r>
      <w:r w:rsidR="00472702">
        <w:rPr>
          <w:rFonts w:ascii="Lucida Bright" w:hAnsi="Lucida Bright"/>
          <w:sz w:val="22"/>
          <w:szCs w:val="22"/>
          <w:lang w:val="es"/>
        </w:rPr>
        <w:t>.</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lang w:val="es"/>
        </w:rPr>
        <w:t xml:space="preserve"> La instalación</w:t>
      </w:r>
      <w:r w:rsidR="00472702">
        <w:rPr>
          <w:rStyle w:val="normaltextrun"/>
          <w:rFonts w:ascii="Lucida Bright" w:hAnsi="Lucida Bright"/>
          <w:sz w:val="22"/>
          <w:szCs w:val="22"/>
          <w:lang w:val="es"/>
        </w:rPr>
        <w:t xml:space="preserve"> </w:t>
      </w:r>
      <w:r w:rsidR="00F850C4">
        <w:rPr>
          <w:rStyle w:val="normaltextrun"/>
          <w:rFonts w:ascii="Lucida Bright" w:hAnsi="Lucida Bright"/>
          <w:sz w:val="22"/>
          <w:szCs w:val="22"/>
          <w:lang w:val="es"/>
        </w:rPr>
        <w:t>está</w:t>
      </w:r>
      <w:r w:rsidR="00F850C4" w:rsidRPr="005F0AAD">
        <w:rPr>
          <w:rFonts w:ascii="Lucida Bright" w:hAnsi="Lucida Bright"/>
          <w:sz w:val="22"/>
          <w:szCs w:val="22"/>
          <w:lang w:val="es"/>
        </w:rPr>
        <w:t xml:space="preserve"> </w:t>
      </w:r>
      <w:r w:rsidR="00F850C4" w:rsidRPr="005F0AAD">
        <w:rPr>
          <w:rStyle w:val="normaltextrun"/>
          <w:rFonts w:ascii="Lucida Bright" w:hAnsi="Lucida Bright"/>
          <w:sz w:val="22"/>
          <w:szCs w:val="22"/>
          <w:lang w:val="es"/>
        </w:rPr>
        <w:t>ubicada</w:t>
      </w:r>
      <w:r w:rsidR="00472702">
        <w:rPr>
          <w:rStyle w:val="normaltextrun"/>
          <w:rFonts w:ascii="Lucida Bright" w:hAnsi="Lucida Bright"/>
          <w:sz w:val="22"/>
          <w:szCs w:val="22"/>
          <w:lang w:val="es"/>
        </w:rPr>
        <w:t xml:space="preserve"> </w:t>
      </w:r>
      <w:r w:rsidR="00472702" w:rsidRPr="00472702">
        <w:rPr>
          <w:rFonts w:ascii="Lucida Bright" w:hAnsi="Lucida Bright"/>
          <w:sz w:val="22"/>
          <w:szCs w:val="22"/>
          <w:lang w:val="es"/>
        </w:rPr>
        <w:t>11621 C Walters</w:t>
      </w:r>
      <w:r w:rsidR="00472702">
        <w:rPr>
          <w:rFonts w:ascii="Lucida Bright" w:hAnsi="Lucida Bright"/>
          <w:sz w:val="22"/>
          <w:szCs w:val="22"/>
          <w:lang w:val="es"/>
        </w:rPr>
        <w:t>,</w:t>
      </w:r>
      <w:r w:rsidR="000857A3" w:rsidRPr="005F0AAD">
        <w:rPr>
          <w:rStyle w:val="normaltextrun"/>
          <w:rFonts w:ascii="Lucida Bright" w:hAnsi="Lucida Bright"/>
          <w:sz w:val="22"/>
          <w:szCs w:val="22"/>
          <w:lang w:val="es"/>
        </w:rPr>
        <w:t xml:space="preserve"> en</w:t>
      </w:r>
      <w:r w:rsidR="00472702">
        <w:rPr>
          <w:rStyle w:val="normaltextrun"/>
          <w:rFonts w:ascii="Lucida Bright" w:hAnsi="Lucida Bright"/>
          <w:sz w:val="22"/>
          <w:szCs w:val="22"/>
          <w:lang w:val="es"/>
        </w:rPr>
        <w:t xml:space="preserve"> Houston</w:t>
      </w:r>
      <w:r w:rsidR="000857A3" w:rsidRPr="005F0AAD">
        <w:rPr>
          <w:rStyle w:val="normaltextrun"/>
          <w:rFonts w:ascii="Lucida Bright" w:hAnsi="Lucida Bright"/>
          <w:sz w:val="22"/>
          <w:szCs w:val="22"/>
          <w:lang w:val="es"/>
        </w:rPr>
        <w:t>,</w:t>
      </w:r>
      <w:r w:rsidR="00543B25">
        <w:rPr>
          <w:rStyle w:val="normaltextrun"/>
          <w:rFonts w:ascii="Lucida Bright" w:hAnsi="Lucida Bright"/>
          <w:sz w:val="22"/>
          <w:szCs w:val="22"/>
          <w:lang w:val="es"/>
        </w:rPr>
        <w:t xml:space="preserve"> Condado </w:t>
      </w:r>
      <w:r w:rsidR="00F850C4">
        <w:rPr>
          <w:rStyle w:val="normaltextrun"/>
          <w:rFonts w:ascii="Lucida Bright" w:hAnsi="Lucida Bright"/>
          <w:sz w:val="22"/>
          <w:szCs w:val="22"/>
          <w:lang w:val="es"/>
        </w:rPr>
        <w:t>de Harris</w:t>
      </w:r>
      <w:r w:rsidR="00F850C4" w:rsidRPr="005F0AAD">
        <w:rPr>
          <w:rFonts w:ascii="Lucida Bright" w:hAnsi="Lucida Bright"/>
          <w:sz w:val="22"/>
          <w:szCs w:val="22"/>
          <w:lang w:val="es"/>
        </w:rPr>
        <w:t>,</w:t>
      </w:r>
      <w:r w:rsidR="000857A3" w:rsidRPr="005F0AAD">
        <w:rPr>
          <w:rStyle w:val="normaltextrun"/>
          <w:rFonts w:ascii="Lucida Bright" w:hAnsi="Lucida Bright"/>
          <w:sz w:val="22"/>
          <w:szCs w:val="22"/>
          <w:lang w:val="es"/>
        </w:rPr>
        <w:t xml:space="preserve"> Texas </w:t>
      </w:r>
      <w:r w:rsidR="00472702">
        <w:rPr>
          <w:rStyle w:val="normaltextrun"/>
          <w:rFonts w:ascii="Lucida Bright" w:hAnsi="Lucida Bright"/>
          <w:sz w:val="22"/>
          <w:szCs w:val="22"/>
          <w:lang w:val="es"/>
        </w:rPr>
        <w:t>77067</w:t>
      </w:r>
      <w:r w:rsidR="00F850C4">
        <w:rPr>
          <w:rStyle w:val="normaltextrun"/>
          <w:rFonts w:ascii="Lucida Bright" w:hAnsi="Lucida Bright"/>
          <w:sz w:val="22"/>
          <w:szCs w:val="22"/>
          <w:lang w:val="es"/>
        </w:rPr>
        <w:t>.</w:t>
      </w:r>
    </w:p>
    <w:p w14:paraId="513B6AD3" w14:textId="77777777" w:rsidR="00F850C4" w:rsidRDefault="00F850C4" w:rsidP="000857A3">
      <w:pPr>
        <w:pStyle w:val="paragraph"/>
        <w:spacing w:before="0" w:beforeAutospacing="0" w:after="0" w:afterAutospacing="0"/>
        <w:textAlignment w:val="baseline"/>
        <w:rPr>
          <w:rFonts w:ascii="Lucida Bright" w:hAnsi="Lucida Bright" w:cs="Segoe UI"/>
          <w:sz w:val="22"/>
          <w:szCs w:val="22"/>
          <w:lang w:val="es-US"/>
        </w:rPr>
      </w:pPr>
    </w:p>
    <w:p w14:paraId="01C1626D" w14:textId="12748C74" w:rsidR="000857A3" w:rsidRDefault="00F850C4" w:rsidP="000857A3">
      <w:pPr>
        <w:pStyle w:val="paragraph"/>
        <w:spacing w:before="0" w:beforeAutospacing="0" w:after="0" w:afterAutospacing="0"/>
        <w:textAlignment w:val="baseline"/>
        <w:rPr>
          <w:rStyle w:val="normaltextrun"/>
          <w:rFonts w:ascii="Lucida Bright" w:hAnsi="Lucida Bright"/>
          <w:sz w:val="22"/>
          <w:szCs w:val="22"/>
          <w:lang w:val="es"/>
        </w:rPr>
      </w:pPr>
      <w:r>
        <w:rPr>
          <w:rFonts w:ascii="Lucida Bright" w:hAnsi="Lucida Bright" w:cs="Segoe UI"/>
          <w:sz w:val="22"/>
          <w:szCs w:val="22"/>
          <w:lang w:val="es-US"/>
        </w:rPr>
        <w:t xml:space="preserve">Esta solicitud es para una renovación para descargar 1,640,000 </w:t>
      </w:r>
      <w:r w:rsidR="00265C4C">
        <w:rPr>
          <w:rFonts w:ascii="Lucida Bright" w:hAnsi="Lucida Bright" w:cs="Segoe UI"/>
          <w:sz w:val="22"/>
          <w:szCs w:val="22"/>
          <w:lang w:val="es-US"/>
        </w:rPr>
        <w:t>galones</w:t>
      </w:r>
      <w:r>
        <w:rPr>
          <w:rFonts w:ascii="Lucida Bright" w:hAnsi="Lucida Bright" w:cs="Segoe UI"/>
          <w:sz w:val="22"/>
          <w:szCs w:val="22"/>
          <w:lang w:val="es-US"/>
        </w:rPr>
        <w:t xml:space="preserve"> por día de </w:t>
      </w:r>
      <w:proofErr w:type="spellStart"/>
      <w:r>
        <w:rPr>
          <w:rFonts w:ascii="Lucida Bright" w:hAnsi="Lucida Bright" w:cs="Segoe UI"/>
          <w:sz w:val="22"/>
          <w:szCs w:val="22"/>
          <w:lang w:val="es-US"/>
        </w:rPr>
        <w:t>aquas</w:t>
      </w:r>
      <w:proofErr w:type="spellEnd"/>
      <w:r>
        <w:rPr>
          <w:rFonts w:ascii="Lucida Bright" w:hAnsi="Lucida Bright" w:cs="Segoe UI"/>
          <w:sz w:val="22"/>
          <w:szCs w:val="22"/>
          <w:lang w:val="es-US"/>
        </w:rPr>
        <w:t xml:space="preserve"> residuales domestica tratadas.</w:t>
      </w:r>
      <w:r w:rsidR="000857A3" w:rsidRPr="005F0AAD">
        <w:rPr>
          <w:rFonts w:ascii="Lucida Bright" w:hAnsi="Lucida Bright"/>
          <w:sz w:val="22"/>
          <w:szCs w:val="22"/>
          <w:lang w:val="es"/>
        </w:rPr>
        <w:t xml:space="preserve"> </w:t>
      </w:r>
    </w:p>
    <w:p w14:paraId="357AB178" w14:textId="77777777" w:rsidR="00C57E6B" w:rsidRPr="005F0AAD" w:rsidRDefault="00C57E6B" w:rsidP="000857A3">
      <w:pPr>
        <w:pStyle w:val="paragraph"/>
        <w:spacing w:before="0" w:beforeAutospacing="0" w:after="0" w:afterAutospacing="0"/>
        <w:textAlignment w:val="baseline"/>
        <w:rPr>
          <w:rFonts w:ascii="Lucida Bright" w:hAnsi="Lucida Bright" w:cs="Segoe UI"/>
          <w:sz w:val="22"/>
          <w:szCs w:val="22"/>
          <w:lang w:val="es-US"/>
        </w:rPr>
      </w:pPr>
    </w:p>
    <w:p w14:paraId="72E99B81" w14:textId="5364FA94"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r w:rsidRPr="005F0AAD">
        <w:rPr>
          <w:rStyle w:val="normaltextrun"/>
          <w:rFonts w:ascii="Lucida Bright" w:hAnsi="Lucida Bright"/>
          <w:sz w:val="22"/>
          <w:szCs w:val="22"/>
          <w:lang w:val="es"/>
        </w:rPr>
        <w:t>Se espera que las descargas de la instalación</w:t>
      </w:r>
      <w:r w:rsidR="00F850C4">
        <w:rPr>
          <w:rStyle w:val="normaltextrun"/>
          <w:rFonts w:ascii="Lucida Bright" w:hAnsi="Lucida Bright"/>
          <w:sz w:val="22"/>
          <w:szCs w:val="22"/>
          <w:lang w:val="es"/>
        </w:rPr>
        <w:t xml:space="preserve"> contengan demanda de bioquímico carbonoso (CBOD</w:t>
      </w:r>
      <w:r w:rsidR="00F850C4" w:rsidRPr="00F850C4">
        <w:rPr>
          <w:rStyle w:val="normaltextrun"/>
          <w:rFonts w:ascii="Lucida Bright" w:hAnsi="Lucida Bright"/>
          <w:sz w:val="22"/>
          <w:szCs w:val="22"/>
          <w:vertAlign w:val="subscript"/>
          <w:lang w:val="es"/>
        </w:rPr>
        <w:t>5</w:t>
      </w:r>
      <w:r w:rsidR="00F850C4">
        <w:rPr>
          <w:rStyle w:val="normaltextrun"/>
          <w:rFonts w:ascii="Lucida Bright" w:hAnsi="Lucida Bright"/>
          <w:sz w:val="22"/>
          <w:szCs w:val="22"/>
          <w:lang w:val="es"/>
        </w:rPr>
        <w:t>) de cinco-</w:t>
      </w:r>
      <w:r w:rsidR="00265C4C">
        <w:rPr>
          <w:rStyle w:val="normaltextrun"/>
          <w:rFonts w:ascii="Lucida Bright" w:hAnsi="Lucida Bright"/>
          <w:sz w:val="22"/>
          <w:szCs w:val="22"/>
          <w:lang w:val="es"/>
        </w:rPr>
        <w:t>días</w:t>
      </w:r>
      <w:r w:rsidR="00F850C4">
        <w:rPr>
          <w:rStyle w:val="normaltextrun"/>
          <w:rFonts w:ascii="Lucida Bright" w:hAnsi="Lucida Bright"/>
          <w:sz w:val="22"/>
          <w:szCs w:val="22"/>
          <w:lang w:val="es"/>
        </w:rPr>
        <w:t xml:space="preserve">, solidos suspendidos totales (TSS), </w:t>
      </w:r>
      <w:r w:rsidR="00265C4C">
        <w:rPr>
          <w:rStyle w:val="normaltextrun"/>
          <w:rFonts w:ascii="Lucida Bright" w:hAnsi="Lucida Bright"/>
          <w:sz w:val="22"/>
          <w:szCs w:val="22"/>
          <w:lang w:val="es"/>
        </w:rPr>
        <w:t>nitrógeno</w:t>
      </w:r>
      <w:r w:rsidR="00F850C4">
        <w:rPr>
          <w:rStyle w:val="normaltextrun"/>
          <w:rFonts w:ascii="Lucida Bright" w:hAnsi="Lucida Bright"/>
          <w:sz w:val="22"/>
          <w:szCs w:val="22"/>
          <w:lang w:val="es"/>
        </w:rPr>
        <w:t xml:space="preserve"> </w:t>
      </w:r>
      <w:r w:rsidR="00265C4C">
        <w:rPr>
          <w:rStyle w:val="normaltextrun"/>
          <w:rFonts w:ascii="Lucida Bright" w:hAnsi="Lucida Bright"/>
          <w:sz w:val="22"/>
          <w:szCs w:val="22"/>
          <w:lang w:val="es"/>
        </w:rPr>
        <w:t>amoniacal</w:t>
      </w:r>
      <w:r w:rsidR="00F850C4">
        <w:rPr>
          <w:rStyle w:val="normaltextrun"/>
          <w:rFonts w:ascii="Lucida Bright" w:hAnsi="Lucida Bright"/>
          <w:sz w:val="22"/>
          <w:szCs w:val="22"/>
          <w:lang w:val="es"/>
        </w:rPr>
        <w:t xml:space="preserve"> (NH</w:t>
      </w:r>
      <w:r w:rsidR="00F850C4" w:rsidRPr="00F850C4">
        <w:rPr>
          <w:rStyle w:val="normaltextrun"/>
          <w:rFonts w:ascii="Lucida Bright" w:hAnsi="Lucida Bright"/>
          <w:sz w:val="22"/>
          <w:szCs w:val="22"/>
          <w:vertAlign w:val="subscript"/>
          <w:lang w:val="es"/>
        </w:rPr>
        <w:t>3</w:t>
      </w:r>
      <w:r w:rsidR="00F850C4">
        <w:rPr>
          <w:rStyle w:val="normaltextrun"/>
          <w:rFonts w:ascii="Lucida Bright" w:hAnsi="Lucida Bright"/>
          <w:sz w:val="22"/>
          <w:szCs w:val="22"/>
          <w:lang w:val="es"/>
        </w:rPr>
        <w:t xml:space="preserve">-H), y </w:t>
      </w:r>
      <w:proofErr w:type="spellStart"/>
      <w:r w:rsidR="00F850C4" w:rsidRPr="00F850C4">
        <w:rPr>
          <w:rStyle w:val="normaltextrun"/>
          <w:rFonts w:ascii="Lucida Bright" w:hAnsi="Lucida Bright"/>
          <w:i/>
          <w:iCs/>
          <w:sz w:val="22"/>
          <w:szCs w:val="22"/>
          <w:lang w:val="es"/>
        </w:rPr>
        <w:t>escherichia</w:t>
      </w:r>
      <w:proofErr w:type="spellEnd"/>
      <w:r w:rsidR="00F850C4" w:rsidRPr="00F850C4">
        <w:rPr>
          <w:rStyle w:val="normaltextrun"/>
          <w:rFonts w:ascii="Lucida Bright" w:hAnsi="Lucida Bright"/>
          <w:i/>
          <w:iCs/>
          <w:sz w:val="22"/>
          <w:szCs w:val="22"/>
          <w:lang w:val="es"/>
        </w:rPr>
        <w:t xml:space="preserve"> </w:t>
      </w:r>
      <w:proofErr w:type="spellStart"/>
      <w:r w:rsidR="00F850C4" w:rsidRPr="00F850C4">
        <w:rPr>
          <w:rStyle w:val="normaltextrun"/>
          <w:rFonts w:ascii="Lucida Bright" w:hAnsi="Lucida Bright"/>
          <w:i/>
          <w:iCs/>
          <w:sz w:val="22"/>
          <w:szCs w:val="22"/>
          <w:lang w:val="es"/>
        </w:rPr>
        <w:t>coli</w:t>
      </w:r>
      <w:proofErr w:type="spellEnd"/>
      <w:r w:rsidR="00F850C4">
        <w:rPr>
          <w:rStyle w:val="normaltextrun"/>
          <w:rFonts w:ascii="Lucida Bright" w:hAnsi="Lucida Bright"/>
          <w:i/>
          <w:iCs/>
          <w:sz w:val="22"/>
          <w:szCs w:val="22"/>
          <w:lang w:val="es"/>
        </w:rPr>
        <w:t>.</w:t>
      </w:r>
      <w:r w:rsidRPr="005F0AAD">
        <w:rPr>
          <w:rStyle w:val="normaltextrun"/>
          <w:rFonts w:ascii="Lucida Bright" w:hAnsi="Lucida Bright"/>
          <w:sz w:val="22"/>
          <w:szCs w:val="22"/>
          <w:lang w:val="es"/>
        </w:rPr>
        <w:t xml:space="preserve"> </w:t>
      </w:r>
      <w:r w:rsidR="00F850C4">
        <w:rPr>
          <w:rStyle w:val="normaltextrun"/>
          <w:rFonts w:ascii="Lucida Bright" w:hAnsi="Lucida Bright"/>
          <w:sz w:val="22"/>
          <w:szCs w:val="22"/>
          <w:lang w:val="es"/>
        </w:rPr>
        <w:t xml:space="preserve">Los contaminantes potenciales adicionales se </w:t>
      </w:r>
      <w:r w:rsidR="00BB1137">
        <w:rPr>
          <w:rStyle w:val="normaltextrun"/>
          <w:rFonts w:ascii="Lucida Bright" w:hAnsi="Lucida Bright"/>
          <w:sz w:val="22"/>
          <w:szCs w:val="22"/>
          <w:lang w:val="es"/>
        </w:rPr>
        <w:t>incluyen</w:t>
      </w:r>
      <w:r w:rsidR="00F850C4">
        <w:rPr>
          <w:rStyle w:val="normaltextrun"/>
          <w:rFonts w:ascii="Lucida Bright" w:hAnsi="Lucida Bright"/>
          <w:sz w:val="22"/>
          <w:szCs w:val="22"/>
          <w:lang w:val="es"/>
        </w:rPr>
        <w:t xml:space="preserve"> en el informe </w:t>
      </w:r>
      <w:r w:rsidR="00265C4C">
        <w:rPr>
          <w:rStyle w:val="normaltextrun"/>
          <w:rFonts w:ascii="Lucida Bright" w:hAnsi="Lucida Bright"/>
          <w:sz w:val="22"/>
          <w:szCs w:val="22"/>
          <w:lang w:val="es"/>
        </w:rPr>
        <w:t>técnico</w:t>
      </w:r>
      <w:r w:rsidR="00F850C4">
        <w:rPr>
          <w:rStyle w:val="normaltextrun"/>
          <w:rFonts w:ascii="Lucida Bright" w:hAnsi="Lucida Bright"/>
          <w:sz w:val="22"/>
          <w:szCs w:val="22"/>
          <w:lang w:val="es"/>
        </w:rPr>
        <w:t xml:space="preserve"> domestico reporte 1.0, </w:t>
      </w:r>
      <w:r w:rsidR="00265C4C">
        <w:rPr>
          <w:rStyle w:val="normaltextrun"/>
          <w:rFonts w:ascii="Lucida Bright" w:hAnsi="Lucida Bright"/>
          <w:sz w:val="22"/>
          <w:szCs w:val="22"/>
          <w:lang w:val="es"/>
        </w:rPr>
        <w:t xml:space="preserve">sección, análisis de contaminantes del efluente tratado y hoja de trabajo doméstico 4.0 en el paquete de solicitud de permiso. </w:t>
      </w:r>
      <w:r w:rsidR="00265C4C" w:rsidRPr="00265C4C">
        <w:rPr>
          <w:rStyle w:val="normaltextrun"/>
          <w:rFonts w:ascii="Lucida Bright" w:hAnsi="Lucida Bright"/>
          <w:sz w:val="22"/>
          <w:szCs w:val="22"/>
          <w:lang w:val="es"/>
        </w:rPr>
        <w:t xml:space="preserve">Las aguas residuales domésticas </w:t>
      </w:r>
      <w:r w:rsidR="00BB1137">
        <w:rPr>
          <w:rStyle w:val="normaltextrun"/>
          <w:rFonts w:ascii="Lucida Bright" w:hAnsi="Lucida Bright"/>
          <w:sz w:val="22"/>
          <w:szCs w:val="22"/>
          <w:lang w:val="es"/>
        </w:rPr>
        <w:t>son tratadas</w:t>
      </w:r>
      <w:r w:rsidR="00265C4C" w:rsidRPr="00265C4C">
        <w:rPr>
          <w:rStyle w:val="normaltextrun"/>
          <w:rFonts w:ascii="Lucida Bright" w:hAnsi="Lucida Bright"/>
          <w:sz w:val="22"/>
          <w:szCs w:val="22"/>
          <w:lang w:val="es"/>
        </w:rPr>
        <w:t xml:space="preserve"> mediante un proceso completo de lodos activados por mezcla y las unidades de tratamiento incluyen una pantalla de tambor, cuencas de aireación, clarificadores, cuenca de contacto con cloro y cuenca de </w:t>
      </w:r>
      <w:proofErr w:type="spellStart"/>
      <w:r w:rsidR="00265C4C" w:rsidRPr="00265C4C">
        <w:rPr>
          <w:rStyle w:val="normaltextrun"/>
          <w:rFonts w:ascii="Lucida Bright" w:hAnsi="Lucida Bright"/>
          <w:sz w:val="22"/>
          <w:szCs w:val="22"/>
          <w:lang w:val="es"/>
        </w:rPr>
        <w:t>descloración</w:t>
      </w:r>
      <w:proofErr w:type="spellEnd"/>
      <w:r w:rsidR="00265C4C">
        <w:rPr>
          <w:rStyle w:val="normaltextrun"/>
          <w:rFonts w:ascii="Lucida Bright" w:hAnsi="Lucida Bright"/>
          <w:sz w:val="22"/>
          <w:szCs w:val="22"/>
          <w:lang w:val="es"/>
        </w:rPr>
        <w:t>.</w:t>
      </w:r>
      <w:r w:rsidR="00F850C4">
        <w:rPr>
          <w:rStyle w:val="normaltextrun"/>
          <w:rFonts w:ascii="Lucida Bright" w:hAnsi="Lucida Bright"/>
          <w:sz w:val="22"/>
          <w:szCs w:val="22"/>
          <w:lang w:val="es"/>
        </w:rPr>
        <w:t xml:space="preserve"> </w:t>
      </w: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altName w:val="Lucida Bright"/>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8861390">
    <w:abstractNumId w:val="9"/>
  </w:num>
  <w:num w:numId="2" w16cid:durableId="1706901352">
    <w:abstractNumId w:val="8"/>
  </w:num>
  <w:num w:numId="3" w16cid:durableId="673344846">
    <w:abstractNumId w:val="7"/>
  </w:num>
  <w:num w:numId="4" w16cid:durableId="105346709">
    <w:abstractNumId w:val="6"/>
  </w:num>
  <w:num w:numId="5" w16cid:durableId="1672365112">
    <w:abstractNumId w:val="5"/>
  </w:num>
  <w:num w:numId="6" w16cid:durableId="1606499509">
    <w:abstractNumId w:val="4"/>
  </w:num>
  <w:num w:numId="7" w16cid:durableId="1122265260">
    <w:abstractNumId w:val="3"/>
  </w:num>
  <w:num w:numId="8" w16cid:durableId="1585215058">
    <w:abstractNumId w:val="2"/>
  </w:num>
  <w:num w:numId="9" w16cid:durableId="114445871">
    <w:abstractNumId w:val="1"/>
  </w:num>
  <w:num w:numId="10" w16cid:durableId="1595358748">
    <w:abstractNumId w:val="0"/>
  </w:num>
  <w:num w:numId="11" w16cid:durableId="1249579979">
    <w:abstractNumId w:val="12"/>
  </w:num>
  <w:num w:numId="12" w16cid:durableId="109904858">
    <w:abstractNumId w:val="11"/>
  </w:num>
  <w:num w:numId="13" w16cid:durableId="1290548072">
    <w:abstractNumId w:val="10"/>
  </w:num>
  <w:num w:numId="14" w16cid:durableId="723214025">
    <w:abstractNumId w:val="9"/>
  </w:num>
  <w:num w:numId="15" w16cid:durableId="2013604748">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74280"/>
    <w:rsid w:val="0017492A"/>
    <w:rsid w:val="001918A9"/>
    <w:rsid w:val="001D23A4"/>
    <w:rsid w:val="00244152"/>
    <w:rsid w:val="00246B61"/>
    <w:rsid w:val="00261265"/>
    <w:rsid w:val="00265C4C"/>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72702"/>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5033F"/>
    <w:rsid w:val="008755F2"/>
    <w:rsid w:val="008E33DD"/>
    <w:rsid w:val="008E6CA0"/>
    <w:rsid w:val="008F4441"/>
    <w:rsid w:val="0094541B"/>
    <w:rsid w:val="0097286B"/>
    <w:rsid w:val="00996B99"/>
    <w:rsid w:val="00A03680"/>
    <w:rsid w:val="00A2193F"/>
    <w:rsid w:val="00A75BA9"/>
    <w:rsid w:val="00AB074C"/>
    <w:rsid w:val="00AE0763"/>
    <w:rsid w:val="00B3681B"/>
    <w:rsid w:val="00B4245A"/>
    <w:rsid w:val="00B4403F"/>
    <w:rsid w:val="00B868F1"/>
    <w:rsid w:val="00BB1137"/>
    <w:rsid w:val="00BE39E1"/>
    <w:rsid w:val="00BF000E"/>
    <w:rsid w:val="00C57E6B"/>
    <w:rsid w:val="00C95864"/>
    <w:rsid w:val="00CC532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850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Lianna Gregorian</cp:lastModifiedBy>
  <cp:revision>2</cp:revision>
  <dcterms:created xsi:type="dcterms:W3CDTF">2022-06-29T15:51:00Z</dcterms:created>
  <dcterms:modified xsi:type="dcterms:W3CDTF">2022-06-29T15:51:00Z</dcterms:modified>
  <cp:category/>
</cp:coreProperties>
</file>