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B31F5B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2A1ACB">
        <w:rPr>
          <w:rFonts w:ascii="Georgia" w:hAnsi="Georgia"/>
          <w:b/>
          <w:sz w:val="22"/>
          <w:szCs w:val="22"/>
          <w:lang w:val="es-MX"/>
        </w:rPr>
        <w:t>11919002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4EEC79E1" w:rsidR="005C1426" w:rsidRPr="002A1ACB" w:rsidRDefault="00F716DC" w:rsidP="002A1ACB">
          <w:pPr>
            <w:widowControl w:val="0"/>
            <w:rPr>
              <w:color w:val="0000FF"/>
              <w:u w:val="single"/>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07B8D">
            <w:rPr>
              <w:rFonts w:ascii="Georgia" w:hAnsi="Georgia"/>
              <w:sz w:val="22"/>
              <w:szCs w:val="22"/>
              <w:lang w:val="es-MX"/>
            </w:rPr>
            <w:t>Harris County Municipal Utility District No. 49, 2727 Allen Parkway, Suite 1100, Houston Texas 77019</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F07B8D">
            <w:rPr>
              <w:rFonts w:ascii="Georgia" w:hAnsi="Georgia"/>
              <w:sz w:val="22"/>
              <w:szCs w:val="22"/>
              <w:lang w:val="es-MX"/>
            </w:rPr>
            <w:t>11919002</w:t>
          </w:r>
          <w:r w:rsidRPr="00866039">
            <w:rPr>
              <w:rFonts w:ascii="Georgia" w:hAnsi="Georgia"/>
              <w:sz w:val="22"/>
              <w:szCs w:val="22"/>
              <w:lang w:val="es-MX"/>
            </w:rPr>
            <w:t xml:space="preserve"> (EPA I.D. No. TX </w:t>
          </w:r>
          <w:r w:rsidR="00F07B8D">
            <w:rPr>
              <w:rFonts w:ascii="Georgia" w:hAnsi="Georgia"/>
              <w:sz w:val="22"/>
              <w:szCs w:val="22"/>
              <w:lang w:val="es-MX"/>
            </w:rPr>
            <w:t>0074446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F07B8D">
            <w:rPr>
              <w:rFonts w:ascii="Georgia" w:hAnsi="Georgia"/>
              <w:sz w:val="22"/>
              <w:szCs w:val="22"/>
              <w:lang w:val="es-MX"/>
            </w:rPr>
            <w:t xml:space="preserve">1,500,000 galon </w:t>
          </w:r>
          <w:r w:rsidR="00867E2D">
            <w:rPr>
              <w:rFonts w:ascii="Georgia" w:hAnsi="Georgia"/>
              <w:sz w:val="22"/>
              <w:szCs w:val="22"/>
              <w:lang w:val="es-MX"/>
            </w:rPr>
            <w:t xml:space="preserve">por día </w:t>
          </w:r>
          <w:r w:rsidR="00390F4E" w:rsidRPr="00866039">
            <w:rPr>
              <w:rFonts w:ascii="Georgia" w:hAnsi="Georgia"/>
              <w:sz w:val="22"/>
              <w:szCs w:val="22"/>
              <w:lang w:val="es-MX"/>
            </w:rPr>
            <w:t xml:space="preserve">galones por día. La planta está ubicada </w:t>
          </w:r>
          <w:r w:rsidR="00B16A7F">
            <w:rPr>
              <w:rFonts w:ascii="Georgia" w:hAnsi="Georgia"/>
              <w:sz w:val="22"/>
              <w:szCs w:val="22"/>
              <w:lang w:val="es-MX"/>
            </w:rPr>
            <w:t>14947 ½ Tranquility Ridge Court, H</w:t>
          </w:r>
          <w:r w:rsidR="00867E2D">
            <w:rPr>
              <w:rFonts w:ascii="Georgia" w:hAnsi="Georgia"/>
              <w:sz w:val="22"/>
              <w:szCs w:val="22"/>
              <w:lang w:val="es-MX"/>
            </w:rPr>
            <w:t>umble</w:t>
          </w:r>
          <w:r w:rsidR="00B16A7F">
            <w:rPr>
              <w:rFonts w:ascii="Georgia" w:hAnsi="Georgia"/>
              <w:sz w:val="22"/>
              <w:szCs w:val="22"/>
              <w:lang w:val="es-MX"/>
            </w:rPr>
            <w:t>, Texas, 77396</w:t>
          </w:r>
          <w:r w:rsidR="00390F4E" w:rsidRPr="00866039">
            <w:rPr>
              <w:rFonts w:ascii="Georgia" w:hAnsi="Georgia"/>
              <w:sz w:val="22"/>
              <w:szCs w:val="22"/>
              <w:lang w:val="es-MX"/>
            </w:rPr>
            <w:t xml:space="preserve"> en el Condado de </w:t>
          </w:r>
          <w:r w:rsidR="00B16A7F">
            <w:rPr>
              <w:rFonts w:ascii="Georgia" w:hAnsi="Georgia"/>
              <w:sz w:val="22"/>
              <w:szCs w:val="22"/>
              <w:lang w:val="es-MX"/>
            </w:rPr>
            <w:t xml:space="preserve"> Harris County</w:t>
          </w:r>
          <w:r w:rsidR="00867E2D">
            <w:rPr>
              <w:rFonts w:ascii="Georgia" w:hAnsi="Georgia"/>
              <w:sz w:val="22"/>
              <w:szCs w:val="22"/>
              <w:lang w:val="es-MX"/>
            </w:rPr>
            <w:t xml:space="preserve">, </w:t>
          </w:r>
          <w:r w:rsidR="00390F4E" w:rsidRPr="00866039">
            <w:rPr>
              <w:rFonts w:ascii="Georgia" w:hAnsi="Georgia"/>
              <w:sz w:val="22"/>
              <w:szCs w:val="22"/>
              <w:lang w:val="es-MX"/>
            </w:rPr>
            <w:t>Texas.</w:t>
          </w:r>
          <w:r w:rsidRPr="00866039">
            <w:rPr>
              <w:rFonts w:ascii="Georgia" w:hAnsi="Georgia"/>
              <w:sz w:val="22"/>
              <w:szCs w:val="22"/>
              <w:lang w:val="es-MX"/>
            </w:rPr>
            <w:t xml:space="preserve"> La ruta de descarga es del sitio de la planta a </w:t>
          </w:r>
          <w:r w:rsidR="00EF14DB">
            <w:rPr>
              <w:rFonts w:ascii="Georgia" w:hAnsi="Georgia"/>
              <w:sz w:val="22"/>
              <w:szCs w:val="22"/>
              <w:lang w:val="es-MX"/>
            </w:rPr>
            <w:t>hasta Garners Bayou; de allí a Greens Bayou sobre la marea</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EF14DB">
            <w:rPr>
              <w:rFonts w:ascii="Georgia" w:hAnsi="Georgia"/>
              <w:sz w:val="22"/>
              <w:szCs w:val="22"/>
              <w:lang w:val="es-MX"/>
            </w:rPr>
            <w:t>3</w:t>
          </w:r>
          <w:r w:rsidR="00867E2D">
            <w:rPr>
              <w:rFonts w:ascii="Georgia" w:hAnsi="Georgia"/>
              <w:sz w:val="22"/>
              <w:szCs w:val="22"/>
              <w:lang w:val="es-MX"/>
            </w:rPr>
            <w:t xml:space="preserve"> de junio de</w:t>
          </w:r>
          <w:r w:rsidR="00EF14DB">
            <w:rPr>
              <w:rFonts w:ascii="Georgia" w:hAnsi="Georgia"/>
              <w:sz w:val="22"/>
              <w:szCs w:val="22"/>
              <w:lang w:val="es-MX"/>
            </w:rPr>
            <w:t xml:space="preserve"> 2022</w:t>
          </w:r>
          <w:r w:rsidR="00867E2D">
            <w:rPr>
              <w:rFonts w:ascii="Georgia" w:hAnsi="Georgia"/>
              <w:sz w:val="22"/>
              <w:szCs w:val="22"/>
              <w:lang w:val="es-MX"/>
            </w:rPr>
            <w:t xml:space="preserve">. </w:t>
          </w:r>
          <w:r w:rsidRPr="00866039">
            <w:rPr>
              <w:rFonts w:ascii="Georgia" w:hAnsi="Georgia"/>
              <w:sz w:val="22"/>
              <w:szCs w:val="22"/>
              <w:lang w:val="es-MX"/>
            </w:rPr>
            <w:t xml:space="preserve">La solicitud para el permiso está disponible para leerla y copiarla en </w:t>
          </w:r>
          <w:r w:rsidR="00EF14DB">
            <w:rPr>
              <w:rFonts w:ascii="Georgia" w:hAnsi="Georgia"/>
              <w:sz w:val="22"/>
              <w:szCs w:val="22"/>
              <w:lang w:val="es-MX"/>
            </w:rPr>
            <w:t>Texas Co</w:t>
          </w:r>
          <w:r w:rsidR="00B51A73">
            <w:rPr>
              <w:rFonts w:ascii="Georgia" w:hAnsi="Georgia"/>
              <w:sz w:val="22"/>
              <w:szCs w:val="22"/>
              <w:lang w:val="es-MX"/>
            </w:rPr>
            <w:t>mmision on Environmental Quality-Region 12 Office, 5425 Polk Street, Houston, Texas.</w:t>
          </w:r>
          <w:r w:rsidRPr="00866039">
            <w:rPr>
              <w:rFonts w:ascii="Georgia" w:hAnsi="Georgia"/>
              <w:sz w:val="22"/>
              <w:szCs w:val="22"/>
              <w:lang w:val="es-MX"/>
            </w:rPr>
            <w:t xml:space="preserve">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910CB9">
            <w:rPr>
              <w:rFonts w:ascii="Georgia" w:hAnsi="Georgia"/>
              <w:sz w:val="22"/>
              <w:szCs w:val="22"/>
              <w:lang w:val="es-MX"/>
            </w:rPr>
            <w:t xml:space="preserve"> </w:t>
          </w:r>
          <w:r w:rsidR="00910CB9">
            <w:rPr>
              <w:color w:val="0000FF"/>
              <w:u w:val="single"/>
            </w:rPr>
            <w:t>https://tceq.maps.arcgis.com/apps/webappviewer/index.html?id=db5bac44afbc468bbd dd360f8168250f&amp;marker=-95.233888%2C29.936388&amp;level=12</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C704BE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0BCF902" w14:textId="77777777" w:rsidR="00DB52C1"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w:t>
      </w:r>
    </w:p>
    <w:p w14:paraId="4FC5123D" w14:textId="77777777" w:rsidR="00DB52C1" w:rsidRDefault="00DB52C1"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3CA98E4E" w:rsidR="00F716DC"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E7303E">
        <w:rPr>
          <w:rFonts w:ascii="Georgia" w:hAnsi="Georgia"/>
          <w:sz w:val="22"/>
          <w:szCs w:val="22"/>
          <w:lang w:val="fr-FR"/>
        </w:rPr>
        <w:t>Para obtener más información acerca de esta solicitud de permiso o el proceso de permisos, llame al programa de educación pública de la TCEQ, gratis, al 1-800-687-4040. Si desea información en Español, puede llamar al 1-800-687-4040.</w:t>
      </w:r>
    </w:p>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7F7BB7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DB52C1">
        <w:rPr>
          <w:rFonts w:ascii="Georgia" w:hAnsi="Georgia" w:cs="Baskerville Old Face"/>
          <w:sz w:val="22"/>
          <w:szCs w:val="22"/>
        </w:rPr>
        <w:t>15</w:t>
      </w:r>
      <w:r w:rsidR="004A3B81">
        <w:rPr>
          <w:rFonts w:ascii="Georgia" w:hAnsi="Georgia" w:cs="Baskerville Old Face"/>
          <w:sz w:val="22"/>
          <w:szCs w:val="22"/>
        </w:rPr>
        <w:t xml:space="preserve"> de </w:t>
      </w:r>
      <w:r w:rsidR="00DB52C1">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DFont+F1">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0532D9"/>
    <w:rsid w:val="002208E1"/>
    <w:rsid w:val="00226925"/>
    <w:rsid w:val="00286BC9"/>
    <w:rsid w:val="002A1ACB"/>
    <w:rsid w:val="002C1BB6"/>
    <w:rsid w:val="00390F4E"/>
    <w:rsid w:val="004A3B81"/>
    <w:rsid w:val="004C6D5F"/>
    <w:rsid w:val="00515697"/>
    <w:rsid w:val="005C1426"/>
    <w:rsid w:val="00654134"/>
    <w:rsid w:val="0067628D"/>
    <w:rsid w:val="006B7971"/>
    <w:rsid w:val="00771F8B"/>
    <w:rsid w:val="007F5C5F"/>
    <w:rsid w:val="0081041D"/>
    <w:rsid w:val="00866039"/>
    <w:rsid w:val="00867E2D"/>
    <w:rsid w:val="008D0781"/>
    <w:rsid w:val="00910CB9"/>
    <w:rsid w:val="00956AF6"/>
    <w:rsid w:val="00985FAE"/>
    <w:rsid w:val="00A330CF"/>
    <w:rsid w:val="00B16A7F"/>
    <w:rsid w:val="00B51A73"/>
    <w:rsid w:val="00BB10C9"/>
    <w:rsid w:val="00DB1DB7"/>
    <w:rsid w:val="00DB52C1"/>
    <w:rsid w:val="00E01AA6"/>
    <w:rsid w:val="00E52CB6"/>
    <w:rsid w:val="00EE43B2"/>
    <w:rsid w:val="00EF14DB"/>
    <w:rsid w:val="00F07B8D"/>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customStyle="1" w:styleId="fontstyle01">
    <w:name w:val="fontstyle01"/>
    <w:basedOn w:val="DefaultParagraphFont"/>
    <w:rsid w:val="00867E2D"/>
    <w:rPr>
      <w:rFonts w:ascii="CIDFont+F1" w:hAnsi="CIDFont+F1" w:hint="default"/>
      <w:b w:val="0"/>
      <w:bCs w:val="0"/>
      <w:i w:val="0"/>
      <w:iCs w:val="0"/>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D646DA"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DFont+F1">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D6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1109</Words>
  <Characters>6322</Characters>
  <Application>Microsoft Office Word</Application>
  <DocSecurity>2</DocSecurity>
  <Lines>52</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7417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5</cp:revision>
  <cp:lastPrinted>2015-09-10T20:15:00Z</cp:lastPrinted>
  <dcterms:created xsi:type="dcterms:W3CDTF">2022-07-05T22:32:00Z</dcterms:created>
  <dcterms:modified xsi:type="dcterms:W3CDTF">2022-07-15T16:26:00Z</dcterms:modified>
</cp:coreProperties>
</file>