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A15B1" w14:textId="34FC1284" w:rsidR="003A3746" w:rsidRPr="003666BE" w:rsidRDefault="003A3746" w:rsidP="003A3746">
      <w:pPr>
        <w:pStyle w:val="BodyText"/>
        <w:rPr>
          <w:sz w:val="22"/>
          <w:szCs w:val="22"/>
        </w:rPr>
      </w:pPr>
      <w:bookmarkStart w:id="0" w:name="_Hlk107487789"/>
      <w:r w:rsidRPr="003666BE">
        <w:rPr>
          <w:i/>
          <w:iCs/>
          <w:sz w:val="22"/>
          <w:szCs w:val="22"/>
        </w:rPr>
        <w:t xml:space="preserve">The following summary is provided for this pending water quality permit application </w:t>
      </w:r>
      <w:r w:rsidR="00A31D2D" w:rsidRPr="003666BE">
        <w:rPr>
          <w:i/>
          <w:iCs/>
          <w:sz w:val="22"/>
          <w:szCs w:val="22"/>
        </w:rPr>
        <w:t>/</w:t>
      </w:r>
      <w:r w:rsidRPr="003666BE">
        <w:rPr>
          <w:i/>
          <w:iCs/>
          <w:sz w:val="22"/>
          <w:szCs w:val="22"/>
        </w:rPr>
        <w:t>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3666BE">
        <w:rPr>
          <w:sz w:val="22"/>
          <w:szCs w:val="22"/>
        </w:rPr>
        <w:t>.</w:t>
      </w:r>
    </w:p>
    <w:p w14:paraId="193EE92A" w14:textId="234A5A3C" w:rsidR="003A3746" w:rsidRPr="003666BE" w:rsidRDefault="00FC4E2C" w:rsidP="003A3746">
      <w:pPr>
        <w:pStyle w:val="BodyText"/>
        <w:rPr>
          <w:sz w:val="22"/>
          <w:szCs w:val="28"/>
        </w:rPr>
      </w:pPr>
      <w:r w:rsidRPr="003666BE">
        <w:rPr>
          <w:sz w:val="22"/>
          <w:szCs w:val="28"/>
        </w:rPr>
        <w:t>Harris County Municipal Utility District No. 49</w:t>
      </w:r>
      <w:r w:rsidR="003A3746" w:rsidRPr="003666BE">
        <w:rPr>
          <w:sz w:val="22"/>
          <w:szCs w:val="28"/>
        </w:rPr>
        <w:t xml:space="preserve"> (CN</w:t>
      </w:r>
      <w:r w:rsidRPr="003666BE">
        <w:rPr>
          <w:sz w:val="22"/>
          <w:szCs w:val="28"/>
        </w:rPr>
        <w:t>600738983</w:t>
      </w:r>
      <w:r w:rsidR="003A3746" w:rsidRPr="003666BE">
        <w:rPr>
          <w:sz w:val="22"/>
          <w:szCs w:val="28"/>
        </w:rPr>
        <w:t xml:space="preserve">) operates </w:t>
      </w:r>
      <w:r w:rsidRPr="003666BE">
        <w:rPr>
          <w:sz w:val="22"/>
          <w:szCs w:val="28"/>
        </w:rPr>
        <w:t xml:space="preserve">Harris County </w:t>
      </w:r>
      <w:r w:rsidR="00DB2C37" w:rsidRPr="003666BE">
        <w:rPr>
          <w:sz w:val="22"/>
          <w:szCs w:val="28"/>
        </w:rPr>
        <w:t xml:space="preserve">Municipal Utility District No. 49 </w:t>
      </w:r>
      <w:r w:rsidR="003A3746" w:rsidRPr="003666BE">
        <w:rPr>
          <w:sz w:val="22"/>
          <w:szCs w:val="28"/>
        </w:rPr>
        <w:t>wastewater treatment plant</w:t>
      </w:r>
      <w:r w:rsidR="00DB2C37" w:rsidRPr="003666BE">
        <w:rPr>
          <w:sz w:val="22"/>
          <w:szCs w:val="28"/>
        </w:rPr>
        <w:t xml:space="preserve"> No. 2</w:t>
      </w:r>
      <w:r w:rsidR="003A3746" w:rsidRPr="003666BE">
        <w:rPr>
          <w:sz w:val="22"/>
          <w:szCs w:val="28"/>
        </w:rPr>
        <w:t xml:space="preserve"> (RN</w:t>
      </w:r>
      <w:r w:rsidR="00DB2C37" w:rsidRPr="003666BE">
        <w:rPr>
          <w:sz w:val="22"/>
          <w:szCs w:val="28"/>
        </w:rPr>
        <w:t>102916376</w:t>
      </w:r>
      <w:r w:rsidR="003A3746" w:rsidRPr="003666BE">
        <w:rPr>
          <w:sz w:val="22"/>
          <w:szCs w:val="28"/>
        </w:rPr>
        <w:t xml:space="preserve">), an activated sludge process plant operated in the complete mix mode. The facility is located at </w:t>
      </w:r>
      <w:r w:rsidR="00A31D2D" w:rsidRPr="003666BE">
        <w:rPr>
          <w:sz w:val="22"/>
          <w:szCs w:val="28"/>
        </w:rPr>
        <w:t>14947 ½ Tranquility Court in Humble, Harris County, Texas 77376.</w:t>
      </w:r>
    </w:p>
    <w:p w14:paraId="1D83BD23" w14:textId="174C5E57" w:rsidR="003A3746" w:rsidRPr="003666BE" w:rsidRDefault="003A3746" w:rsidP="003A3746">
      <w:pPr>
        <w:pStyle w:val="BodyText"/>
        <w:rPr>
          <w:sz w:val="22"/>
          <w:szCs w:val="28"/>
        </w:rPr>
      </w:pPr>
      <w:r w:rsidRPr="003666BE">
        <w:rPr>
          <w:sz w:val="22"/>
          <w:szCs w:val="28"/>
        </w:rPr>
        <w:t xml:space="preserve">This application is for a renewal to dispose a daily average flow not to exceed </w:t>
      </w:r>
      <w:r w:rsidR="00A31D2D" w:rsidRPr="003666BE">
        <w:rPr>
          <w:sz w:val="22"/>
          <w:szCs w:val="28"/>
        </w:rPr>
        <w:t>900</w:t>
      </w:r>
      <w:r w:rsidRPr="003666BE">
        <w:rPr>
          <w:sz w:val="22"/>
          <w:szCs w:val="28"/>
        </w:rPr>
        <w:t>,</w:t>
      </w:r>
      <w:r w:rsidR="00A31D2D" w:rsidRPr="003666BE">
        <w:rPr>
          <w:sz w:val="22"/>
          <w:szCs w:val="28"/>
        </w:rPr>
        <w:t>0</w:t>
      </w:r>
      <w:r w:rsidRPr="003666BE">
        <w:rPr>
          <w:sz w:val="22"/>
          <w:szCs w:val="28"/>
        </w:rPr>
        <w:t xml:space="preserve">00 gallons per day of treated domestic wastewater </w:t>
      </w:r>
      <w:r w:rsidR="001A6715" w:rsidRPr="003666BE">
        <w:rPr>
          <w:sz w:val="22"/>
          <w:szCs w:val="28"/>
        </w:rPr>
        <w:t>(</w:t>
      </w:r>
      <w:r w:rsidR="001A49FF" w:rsidRPr="003666BE">
        <w:rPr>
          <w:sz w:val="22"/>
          <w:szCs w:val="28"/>
        </w:rPr>
        <w:t>to Greens Bayou, thence to Greens Bayou Above Tidal</w:t>
      </w:r>
      <w:r w:rsidR="001A6715" w:rsidRPr="003666BE">
        <w:rPr>
          <w:sz w:val="22"/>
          <w:szCs w:val="28"/>
        </w:rPr>
        <w:t>)</w:t>
      </w:r>
      <w:r w:rsidR="001A49FF" w:rsidRPr="003666BE">
        <w:rPr>
          <w:sz w:val="22"/>
          <w:szCs w:val="28"/>
        </w:rPr>
        <w:t xml:space="preserve"> </w:t>
      </w:r>
      <w:r w:rsidRPr="003666BE">
        <w:rPr>
          <w:sz w:val="22"/>
          <w:szCs w:val="28"/>
        </w:rPr>
        <w:t xml:space="preserve">via public access subsurface drip irrigation system with a minimum area of 32 acres. </w:t>
      </w:r>
      <w:r w:rsidRPr="003666BE">
        <w:rPr>
          <w:sz w:val="22"/>
          <w:szCs w:val="22"/>
        </w:rPr>
        <w:t>This permit will not authorize a discharge of pollutants into water in the state.</w:t>
      </w:r>
    </w:p>
    <w:p w14:paraId="61FBA920" w14:textId="01BA89D3" w:rsidR="003A3746" w:rsidRDefault="003A3746" w:rsidP="003A3746">
      <w:pPr>
        <w:pStyle w:val="BodyText"/>
        <w:rPr>
          <w:sz w:val="22"/>
          <w:szCs w:val="28"/>
        </w:rPr>
      </w:pPr>
      <w:r w:rsidRPr="003666BE">
        <w:rPr>
          <w:sz w:val="22"/>
          <w:szCs w:val="28"/>
        </w:rPr>
        <w:t>Land application of domestic wastewater from the facility are expected to contain five-day biochemical oxygen demand (BOD</w:t>
      </w:r>
      <w:r w:rsidRPr="003666BE">
        <w:rPr>
          <w:sz w:val="22"/>
          <w:szCs w:val="28"/>
          <w:vertAlign w:val="subscript"/>
        </w:rPr>
        <w:t>5</w:t>
      </w:r>
      <w:r w:rsidRPr="003666BE">
        <w:rPr>
          <w:sz w:val="22"/>
          <w:szCs w:val="28"/>
        </w:rPr>
        <w:t>)</w:t>
      </w:r>
      <w:r w:rsidR="002A73A7" w:rsidRPr="003666BE">
        <w:rPr>
          <w:sz w:val="22"/>
          <w:szCs w:val="28"/>
        </w:rPr>
        <w:t xml:space="preserve"> and</w:t>
      </w:r>
      <w:r w:rsidRPr="003666BE">
        <w:rPr>
          <w:sz w:val="22"/>
          <w:szCs w:val="28"/>
        </w:rPr>
        <w:t xml:space="preserve"> total suspended solids (TSS). Domestic wastewater is treated by an activated sludge process plant and the treatment units include a bar screen, an equalization basin, an aeration basin, a final clarifier, an aerobic sludge digester, and a chlorine contact chamber</w:t>
      </w:r>
    </w:p>
    <w:bookmarkEnd w:id="0"/>
    <w:p w14:paraId="58085736" w14:textId="77777777" w:rsidR="006C2EEF" w:rsidRDefault="006C2EEF"/>
    <w:sectPr w:rsidR="006C2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746"/>
    <w:rsid w:val="0014114F"/>
    <w:rsid w:val="001A49FF"/>
    <w:rsid w:val="001A6715"/>
    <w:rsid w:val="002A73A7"/>
    <w:rsid w:val="003666BE"/>
    <w:rsid w:val="00371713"/>
    <w:rsid w:val="003A3746"/>
    <w:rsid w:val="006C2EEF"/>
    <w:rsid w:val="00A31D2D"/>
    <w:rsid w:val="00DB2C37"/>
    <w:rsid w:val="00FC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42ACC"/>
  <w15:chartTrackingRefBased/>
  <w15:docId w15:val="{0707F1DA-D53E-4845-9D4C-46928BBF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3A3746"/>
    <w:pPr>
      <w:spacing w:after="120"/>
    </w:pPr>
    <w:rPr>
      <w:rFonts w:ascii="Lucida Bright" w:hAnsi="Lucida Bright"/>
      <w:sz w:val="20"/>
      <w:szCs w:val="24"/>
    </w:rPr>
  </w:style>
  <w:style w:type="character" w:customStyle="1" w:styleId="BodyTextChar">
    <w:name w:val="Body Text Char"/>
    <w:basedOn w:val="DefaultParagraphFont"/>
    <w:link w:val="BodyText"/>
    <w:rsid w:val="003A3746"/>
    <w:rPr>
      <w:rFonts w:ascii="Lucida Bright" w:hAnsi="Lucida Brigh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1375</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Fadwa Behnam</dc:creator>
  <cp:keywords/>
  <dc:description/>
  <cp:lastModifiedBy>Fadwa Behnam</cp:lastModifiedBy>
  <cp:revision>2</cp:revision>
  <dcterms:created xsi:type="dcterms:W3CDTF">2022-06-29T18:50:00Z</dcterms:created>
  <dcterms:modified xsi:type="dcterms:W3CDTF">2022-06-30T18:43:00Z</dcterms:modified>
</cp:coreProperties>
</file>