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D09558B"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21039E" w:rsidRPr="0021039E">
        <w:rPr>
          <w:rFonts w:asciiTheme="minorHAnsi" w:hAnsiTheme="minorHAnsi"/>
          <w:b/>
          <w:sz w:val="22"/>
          <w:szCs w:val="22"/>
        </w:rPr>
        <w:t>WQ00163</w:t>
      </w:r>
      <w:r w:rsidR="002513F1">
        <w:rPr>
          <w:rFonts w:asciiTheme="minorHAnsi" w:hAnsiTheme="minorHAnsi"/>
          <w:b/>
          <w:sz w:val="22"/>
          <w:szCs w:val="22"/>
        </w:rPr>
        <w:t>86</w:t>
      </w:r>
      <w:r w:rsidR="0021039E" w:rsidRPr="0021039E">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7681AB0D" w:rsidR="00AE45D0" w:rsidRPr="00652E32" w:rsidRDefault="008B108E" w:rsidP="002513F1">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2918291"/>
      <w:bookmarkStart w:id="8" w:name="_Hlk142984408"/>
      <w:r w:rsidRPr="00E97CF8">
        <w:rPr>
          <w:rFonts w:asciiTheme="minorHAnsi" w:hAnsiTheme="minorHAnsi"/>
          <w:b/>
          <w:sz w:val="22"/>
          <w:szCs w:val="22"/>
        </w:rPr>
        <w:t xml:space="preserve">APPLICATION. </w:t>
      </w:r>
      <w:r w:rsidR="002513F1" w:rsidRPr="002513F1">
        <w:rPr>
          <w:rFonts w:asciiTheme="minorHAnsi" w:hAnsiTheme="minorHAnsi"/>
          <w:bCs/>
          <w:sz w:val="22"/>
          <w:szCs w:val="22"/>
        </w:rPr>
        <w:t>JC Water Resource Recovery Facility, LLC</w:t>
      </w:r>
      <w:r w:rsidR="009A4F57" w:rsidRPr="0013019F">
        <w:rPr>
          <w:rFonts w:asciiTheme="minorHAnsi" w:hAnsiTheme="minorHAnsi"/>
          <w:iCs/>
          <w:sz w:val="22"/>
          <w:szCs w:val="22"/>
        </w:rPr>
        <w:t xml:space="preserve">, </w:t>
      </w:r>
      <w:r w:rsidR="002513F1" w:rsidRPr="002513F1">
        <w:rPr>
          <w:rFonts w:asciiTheme="minorHAnsi" w:hAnsiTheme="minorHAnsi"/>
          <w:iCs/>
          <w:sz w:val="22"/>
          <w:szCs w:val="22"/>
        </w:rPr>
        <w:t>525 South Loop 288, Suite 105</w:t>
      </w:r>
      <w:r w:rsidR="002513F1">
        <w:rPr>
          <w:rFonts w:asciiTheme="minorHAnsi" w:hAnsiTheme="minorHAnsi"/>
          <w:iCs/>
          <w:sz w:val="22"/>
          <w:szCs w:val="22"/>
        </w:rPr>
        <w:t xml:space="preserve">, </w:t>
      </w:r>
      <w:r w:rsidR="002513F1" w:rsidRPr="002513F1">
        <w:rPr>
          <w:rFonts w:asciiTheme="minorHAnsi" w:hAnsiTheme="minorHAnsi"/>
          <w:iCs/>
          <w:sz w:val="22"/>
          <w:szCs w:val="22"/>
        </w:rPr>
        <w:t>Denton, Texas 76205</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w:t>
      </w:r>
      <w:r w:rsidR="00075208">
        <w:rPr>
          <w:rFonts w:asciiTheme="minorHAnsi" w:hAnsiTheme="minorHAnsi"/>
          <w:iCs/>
          <w:sz w:val="22"/>
          <w:szCs w:val="22"/>
        </w:rPr>
        <w:t xml:space="preserve"> W</w:t>
      </w:r>
      <w:r w:rsidR="00157253" w:rsidRPr="00157253">
        <w:rPr>
          <w:rFonts w:asciiTheme="minorHAnsi" w:hAnsiTheme="minorHAnsi"/>
          <w:iCs/>
          <w:sz w:val="22"/>
          <w:szCs w:val="22"/>
        </w:rPr>
        <w:t>Q00</w:t>
      </w:r>
      <w:r w:rsidR="00B56349">
        <w:rPr>
          <w:rFonts w:asciiTheme="minorHAnsi" w:hAnsiTheme="minorHAnsi"/>
          <w:iCs/>
          <w:sz w:val="22"/>
          <w:szCs w:val="22"/>
        </w:rPr>
        <w:t>163</w:t>
      </w:r>
      <w:r w:rsidR="002513F1">
        <w:rPr>
          <w:rFonts w:asciiTheme="minorHAnsi" w:hAnsiTheme="minorHAnsi"/>
          <w:iCs/>
          <w:sz w:val="22"/>
          <w:szCs w:val="22"/>
        </w:rPr>
        <w:t>86</w:t>
      </w:r>
      <w:r w:rsidR="00B56349">
        <w:rPr>
          <w:rFonts w:asciiTheme="minorHAnsi" w:hAnsiTheme="minorHAnsi"/>
          <w:iCs/>
          <w:sz w:val="22"/>
          <w:szCs w:val="22"/>
        </w:rPr>
        <w:t xml:space="preserve">001 </w:t>
      </w:r>
      <w:r w:rsidRPr="0013019F">
        <w:rPr>
          <w:rFonts w:asciiTheme="minorHAnsi" w:hAnsiTheme="minorHAnsi"/>
          <w:iCs/>
          <w:sz w:val="22"/>
          <w:szCs w:val="22"/>
        </w:rPr>
        <w:t xml:space="preserve">(EPA I.D. No. </w:t>
      </w:r>
      <w:r w:rsidR="002513F1" w:rsidRPr="002513F1">
        <w:rPr>
          <w:rFonts w:asciiTheme="minorHAnsi" w:hAnsiTheme="minorHAnsi"/>
          <w:iCs/>
          <w:sz w:val="22"/>
          <w:szCs w:val="22"/>
        </w:rPr>
        <w:t>TX0144908</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a daily average flow of</w:t>
      </w:r>
      <w:r w:rsidR="005330EF">
        <w:rPr>
          <w:rFonts w:asciiTheme="minorHAnsi" w:hAnsiTheme="minorHAnsi"/>
          <w:iCs/>
          <w:sz w:val="22"/>
          <w:szCs w:val="22"/>
        </w:rPr>
        <w:t xml:space="preserve"> </w:t>
      </w:r>
      <w:r w:rsidR="002513F1">
        <w:rPr>
          <w:rFonts w:asciiTheme="minorHAnsi" w:hAnsiTheme="minorHAnsi"/>
          <w:iCs/>
          <w:sz w:val="22"/>
          <w:szCs w:val="22"/>
        </w:rPr>
        <w:t>108</w:t>
      </w:r>
      <w:r w:rsidR="0021039E">
        <w:rPr>
          <w:rFonts w:asciiTheme="minorHAnsi" w:hAnsiTheme="minorHAnsi"/>
          <w:iCs/>
          <w:sz w:val="22"/>
          <w:szCs w:val="22"/>
        </w:rPr>
        <w:t>,0</w:t>
      </w:r>
      <w:r w:rsidR="00AD6DFD">
        <w:rPr>
          <w:rFonts w:asciiTheme="minorHAnsi" w:hAnsiTheme="minorHAnsi"/>
          <w:iCs/>
          <w:sz w:val="22"/>
          <w:szCs w:val="22"/>
        </w:rPr>
        <w:t>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r w:rsidRPr="00E97CF8">
        <w:rPr>
          <w:rFonts w:asciiTheme="minorHAnsi" w:hAnsiTheme="minorHAnsi"/>
          <w:sz w:val="22"/>
          <w:szCs w:val="22"/>
        </w:rPr>
        <w:t>locate</w:t>
      </w:r>
      <w:r w:rsidR="001E0A11">
        <w:rPr>
          <w:rFonts w:asciiTheme="minorHAnsi" w:hAnsiTheme="minorHAnsi"/>
          <w:sz w:val="22"/>
          <w:szCs w:val="22"/>
        </w:rPr>
        <w:t xml:space="preserve">d </w:t>
      </w:r>
      <w:r w:rsidR="002513F1">
        <w:rPr>
          <w:rFonts w:asciiTheme="minorHAnsi" w:hAnsiTheme="minorHAnsi"/>
          <w:sz w:val="22"/>
          <w:szCs w:val="22"/>
        </w:rPr>
        <w:t>approximately 0.25 miles east of the intersection of U.S. Highway 67 and County Road 1226, near the city of Cleburne, in Johnson County, Texas 76033</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AD6DFD">
        <w:rPr>
          <w:rFonts w:asciiTheme="minorHAnsi" w:hAnsiTheme="minorHAnsi"/>
          <w:sz w:val="22"/>
          <w:szCs w:val="22"/>
        </w:rPr>
        <w:t xml:space="preserve">to </w:t>
      </w:r>
      <w:r w:rsidR="002513F1">
        <w:rPr>
          <w:rFonts w:asciiTheme="minorHAnsi" w:hAnsiTheme="minorHAnsi"/>
          <w:sz w:val="22"/>
          <w:szCs w:val="22"/>
        </w:rPr>
        <w:t>an unnamed tributary, thence to Robinson Branch, thence to Lake Pat Cleburne</w:t>
      </w:r>
      <w:r w:rsidRPr="0013019F">
        <w:rPr>
          <w:rFonts w:asciiTheme="minorHAnsi" w:hAnsiTheme="minorHAnsi"/>
          <w:sz w:val="22"/>
          <w:szCs w:val="22"/>
        </w:rPr>
        <w:t xml:space="preserve">. TCEQ received this application on </w:t>
      </w:r>
      <w:r w:rsidR="0021039E">
        <w:rPr>
          <w:rFonts w:asciiTheme="minorHAnsi" w:hAnsiTheme="minorHAnsi"/>
          <w:sz w:val="22"/>
          <w:szCs w:val="22"/>
        </w:rPr>
        <w:t xml:space="preserve">August </w:t>
      </w:r>
      <w:r w:rsidR="002513F1">
        <w:rPr>
          <w:rFonts w:asciiTheme="minorHAnsi" w:hAnsiTheme="minorHAnsi"/>
          <w:sz w:val="22"/>
          <w:szCs w:val="22"/>
        </w:rPr>
        <w:t>7</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2513F1">
        <w:rPr>
          <w:rFonts w:asciiTheme="minorHAnsi" w:hAnsiTheme="minorHAnsi"/>
          <w:sz w:val="22"/>
          <w:szCs w:val="22"/>
        </w:rPr>
        <w:t>Cleburne</w:t>
      </w:r>
      <w:r w:rsidR="0021039E">
        <w:rPr>
          <w:rFonts w:asciiTheme="minorHAnsi" w:hAnsiTheme="minorHAnsi"/>
          <w:sz w:val="22"/>
          <w:szCs w:val="22"/>
        </w:rPr>
        <w:t xml:space="preserve"> Public Library</w:t>
      </w:r>
      <w:r w:rsidR="00E532D4">
        <w:rPr>
          <w:rFonts w:asciiTheme="minorHAnsi" w:hAnsiTheme="minorHAnsi"/>
          <w:sz w:val="22"/>
          <w:szCs w:val="22"/>
        </w:rPr>
        <w:t xml:space="preserve">, </w:t>
      </w:r>
      <w:r w:rsidR="002513F1">
        <w:rPr>
          <w:rFonts w:asciiTheme="minorHAnsi" w:hAnsiTheme="minorHAnsi"/>
          <w:sz w:val="22"/>
          <w:szCs w:val="22"/>
        </w:rPr>
        <w:t>302 West Henderson Street, Cleburne</w:t>
      </w:r>
      <w:r w:rsidR="00E532D4">
        <w:rPr>
          <w:rFonts w:asciiTheme="minorHAnsi" w:hAnsiTheme="minorHAnsi"/>
          <w:sz w:val="22"/>
          <w:szCs w:val="22"/>
        </w:rPr>
        <w:t xml:space="preserve">, Texas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p w14:paraId="307C780D" w14:textId="0EF6E8D4" w:rsidR="0021039E" w:rsidRDefault="002513F1" w:rsidP="00A95FD5">
      <w:pPr>
        <w:widowControl w:val="0"/>
      </w:pPr>
      <w:r>
        <w:fldChar w:fldCharType="begin"/>
      </w:r>
      <w:r>
        <w:instrText>HYPERLINK "</w:instrText>
      </w:r>
      <w:r w:rsidRPr="002513F1">
        <w:instrText>https://gisweb.tceq.texas.gov/LocationMapper/?marker=-97.510833,32.3125&amp;level=18</w:instrText>
      </w:r>
      <w:r>
        <w:instrText>"</w:instrText>
      </w:r>
      <w:r>
        <w:fldChar w:fldCharType="separate"/>
      </w:r>
      <w:r w:rsidRPr="00FB7A95">
        <w:rPr>
          <w:rStyle w:val="Hyperlink"/>
        </w:rPr>
        <w:t>https://gisweb.tceq.texas.gov/LocationMapper/?marker=-97.510833,32.3125&amp;level=18</w:t>
      </w:r>
      <w:r>
        <w:fldChar w:fldCharType="end"/>
      </w:r>
      <w:r>
        <w:t xml:space="preserve"> </w:t>
      </w:r>
    </w:p>
    <w:bookmarkEnd w:id="8"/>
    <w:p w14:paraId="3618C97D" w14:textId="77777777" w:rsidR="002513F1" w:rsidRPr="00E97CF8" w:rsidRDefault="002513F1"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8CB4290" w:rsidR="008B108E" w:rsidRPr="0013019F" w:rsidRDefault="008B108E" w:rsidP="001E0A11">
      <w:pPr>
        <w:widowControl w:val="0"/>
        <w:rPr>
          <w:rFonts w:asciiTheme="minorHAnsi" w:hAnsiTheme="minorHAnsi"/>
          <w:sz w:val="22"/>
          <w:szCs w:val="22"/>
        </w:rPr>
      </w:pPr>
      <w:bookmarkStart w:id="9" w:name="_Hlk131498785"/>
      <w:r w:rsidRPr="0013019F">
        <w:rPr>
          <w:rFonts w:asciiTheme="minorHAnsi" w:hAnsiTheme="minorHAnsi"/>
          <w:sz w:val="22"/>
          <w:szCs w:val="22"/>
        </w:rPr>
        <w:t xml:space="preserve">Further information may also be obtained from </w:t>
      </w:r>
      <w:r w:rsidR="002513F1" w:rsidRPr="002513F1">
        <w:rPr>
          <w:rFonts w:asciiTheme="minorHAnsi" w:hAnsiTheme="minorHAnsi"/>
          <w:iCs/>
          <w:sz w:val="22"/>
          <w:szCs w:val="22"/>
        </w:rPr>
        <w:t xml:space="preserve">JC Water Resource Recovery Facility, LLC </w:t>
      </w:r>
      <w:r w:rsidRPr="0013019F">
        <w:rPr>
          <w:rFonts w:asciiTheme="minorHAnsi" w:hAnsiTheme="minorHAnsi"/>
          <w:sz w:val="22"/>
          <w:szCs w:val="22"/>
        </w:rPr>
        <w:t>at the address stat</w:t>
      </w:r>
      <w:r w:rsidR="007E37E3" w:rsidRPr="0013019F">
        <w:rPr>
          <w:rFonts w:asciiTheme="minorHAnsi" w:hAnsiTheme="minorHAnsi"/>
          <w:sz w:val="22"/>
          <w:szCs w:val="22"/>
        </w:rPr>
        <w:t xml:space="preserve">ed above or by calling </w:t>
      </w:r>
      <w:r w:rsidR="002513F1">
        <w:rPr>
          <w:rFonts w:asciiTheme="minorHAnsi" w:hAnsiTheme="minorHAnsi"/>
          <w:sz w:val="22"/>
          <w:szCs w:val="22"/>
        </w:rPr>
        <w:t>Mr. Jason Tuberville, General Partner, Orison Holdings, at 940-305-3533.</w:t>
      </w:r>
    </w:p>
    <w:bookmarkEnd w:id="9"/>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23B5A1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0267AD">
        <w:rPr>
          <w:rFonts w:asciiTheme="minorHAnsi" w:hAnsiTheme="minorHAnsi"/>
          <w:sz w:val="22"/>
          <w:szCs w:val="22"/>
        </w:rPr>
        <w:t>September 13,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4B72"/>
    <w:rsid w:val="000267AD"/>
    <w:rsid w:val="00075208"/>
    <w:rsid w:val="00086B54"/>
    <w:rsid w:val="00095C8C"/>
    <w:rsid w:val="001140C2"/>
    <w:rsid w:val="0013019F"/>
    <w:rsid w:val="00132864"/>
    <w:rsid w:val="00142092"/>
    <w:rsid w:val="001514E5"/>
    <w:rsid w:val="00157253"/>
    <w:rsid w:val="001A4A23"/>
    <w:rsid w:val="001E0A11"/>
    <w:rsid w:val="0021039E"/>
    <w:rsid w:val="002513F1"/>
    <w:rsid w:val="002D5C23"/>
    <w:rsid w:val="0030140D"/>
    <w:rsid w:val="003C6238"/>
    <w:rsid w:val="003D601C"/>
    <w:rsid w:val="003D62D9"/>
    <w:rsid w:val="004421E6"/>
    <w:rsid w:val="00466F0C"/>
    <w:rsid w:val="00472638"/>
    <w:rsid w:val="004762E7"/>
    <w:rsid w:val="00490DDA"/>
    <w:rsid w:val="004B7910"/>
    <w:rsid w:val="004D6373"/>
    <w:rsid w:val="004E3797"/>
    <w:rsid w:val="004F5DC5"/>
    <w:rsid w:val="00531757"/>
    <w:rsid w:val="005330EF"/>
    <w:rsid w:val="00596FD5"/>
    <w:rsid w:val="005A5A61"/>
    <w:rsid w:val="005E5559"/>
    <w:rsid w:val="00644471"/>
    <w:rsid w:val="006860B1"/>
    <w:rsid w:val="006B7A45"/>
    <w:rsid w:val="00743AF8"/>
    <w:rsid w:val="00786291"/>
    <w:rsid w:val="007B4406"/>
    <w:rsid w:val="007E37E3"/>
    <w:rsid w:val="007F5B1C"/>
    <w:rsid w:val="00810E3B"/>
    <w:rsid w:val="008125EA"/>
    <w:rsid w:val="00825611"/>
    <w:rsid w:val="00852F69"/>
    <w:rsid w:val="008875EF"/>
    <w:rsid w:val="008A5F56"/>
    <w:rsid w:val="008B108E"/>
    <w:rsid w:val="008D6086"/>
    <w:rsid w:val="00954EC1"/>
    <w:rsid w:val="0096038B"/>
    <w:rsid w:val="00971652"/>
    <w:rsid w:val="009A4F57"/>
    <w:rsid w:val="009B6B15"/>
    <w:rsid w:val="009D5D88"/>
    <w:rsid w:val="009F1D11"/>
    <w:rsid w:val="00A14F9C"/>
    <w:rsid w:val="00A20D6E"/>
    <w:rsid w:val="00A4557C"/>
    <w:rsid w:val="00A95FD5"/>
    <w:rsid w:val="00AD6DFD"/>
    <w:rsid w:val="00AE45D0"/>
    <w:rsid w:val="00AF479D"/>
    <w:rsid w:val="00B02302"/>
    <w:rsid w:val="00B40CC8"/>
    <w:rsid w:val="00B56349"/>
    <w:rsid w:val="00C307D0"/>
    <w:rsid w:val="00C32F9F"/>
    <w:rsid w:val="00C53669"/>
    <w:rsid w:val="00C70EE6"/>
    <w:rsid w:val="00CA4651"/>
    <w:rsid w:val="00CC1D11"/>
    <w:rsid w:val="00CC2254"/>
    <w:rsid w:val="00CF4B5A"/>
    <w:rsid w:val="00D84D5C"/>
    <w:rsid w:val="00DF38BD"/>
    <w:rsid w:val="00E002C4"/>
    <w:rsid w:val="00E37E33"/>
    <w:rsid w:val="00E532D4"/>
    <w:rsid w:val="00E97CF8"/>
    <w:rsid w:val="00EB483A"/>
    <w:rsid w:val="00EF642E"/>
    <w:rsid w:val="00F45E34"/>
    <w:rsid w:val="00F63661"/>
    <w:rsid w:val="00FB5C74"/>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1088</Words>
  <Characters>6724</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7797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30</cp:revision>
  <cp:lastPrinted>2011-01-14T23:56:00Z</cp:lastPrinted>
  <dcterms:created xsi:type="dcterms:W3CDTF">2023-04-04T15:53:00Z</dcterms:created>
  <dcterms:modified xsi:type="dcterms:W3CDTF">2023-09-13T21:35:00Z</dcterms:modified>
</cp:coreProperties>
</file>