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50D1673"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CF5B7A">
        <w:rPr>
          <w:rFonts w:asciiTheme="minorHAnsi" w:hAnsiTheme="minorHAnsi"/>
          <w:b/>
          <w:sz w:val="22"/>
          <w:szCs w:val="22"/>
        </w:rPr>
        <w:t>562</w:t>
      </w:r>
      <w:r w:rsidR="00EC37F8">
        <w:rPr>
          <w:rFonts w:asciiTheme="minorHAnsi" w:hAnsiTheme="minorHAnsi"/>
          <w:b/>
          <w:sz w:val="22"/>
          <w:szCs w:val="22"/>
        </w:rPr>
        <w:t>2</w:t>
      </w:r>
      <w:r w:rsidR="003420CF">
        <w:rPr>
          <w:rFonts w:asciiTheme="minorHAnsi" w:hAnsiTheme="minorHAnsi"/>
          <w:b/>
          <w:sz w:val="22"/>
          <w:szCs w:val="22"/>
        </w:rPr>
        <w:t>001</w:t>
      </w:r>
    </w:p>
    <w:p w14:paraId="4D7114C8" w14:textId="77777777" w:rsidR="00A37037" w:rsidRPr="00943CAF" w:rsidRDefault="00A37037">
      <w:pPr>
        <w:widowControl w:val="0"/>
        <w:rPr>
          <w:rFonts w:asciiTheme="minorHAnsi" w:hAnsiTheme="minorHAnsi"/>
          <w:sz w:val="22"/>
          <w:szCs w:val="22"/>
        </w:rPr>
      </w:pPr>
    </w:p>
    <w:p w14:paraId="06371CCB" w14:textId="56F70324" w:rsidR="00F7593E" w:rsidRPr="003420CF" w:rsidRDefault="00A37037" w:rsidP="00F7593E">
      <w:pPr>
        <w:widowControl w:val="0"/>
        <w:rPr>
          <w:rFonts w:ascii="Georgia" w:hAnsi="Georgia"/>
          <w:iCs/>
          <w:sz w:val="22"/>
          <w:szCs w:val="22"/>
        </w:rPr>
      </w:pPr>
      <w:r w:rsidRPr="00943CAF">
        <w:rPr>
          <w:rFonts w:asciiTheme="minorHAnsi" w:hAnsiTheme="minorHAnsi"/>
          <w:b/>
          <w:sz w:val="22"/>
          <w:szCs w:val="22"/>
        </w:rPr>
        <w:t xml:space="preserve">APPLICATION. </w:t>
      </w:r>
      <w:r w:rsidR="00EC37F8">
        <w:rPr>
          <w:rFonts w:asciiTheme="minorHAnsi" w:hAnsiTheme="minorHAnsi"/>
          <w:iCs/>
          <w:sz w:val="22"/>
          <w:szCs w:val="22"/>
        </w:rPr>
        <w:t xml:space="preserve">Louis </w:t>
      </w:r>
      <w:r w:rsidR="00EC37F8" w:rsidRPr="00EC37F8">
        <w:rPr>
          <w:rFonts w:asciiTheme="minorHAnsi" w:hAnsiTheme="minorHAnsi"/>
          <w:iCs/>
          <w:sz w:val="22"/>
          <w:szCs w:val="22"/>
        </w:rPr>
        <w:t>Vuitton U.S. Manufacturing, Inc., 321 West Covina Boulevard, San Dimas, California 91773, has applied to the Texas Commission on Environmental Quality (TCEQ) to renew Texas Pollutant Discharge Elimination System (TPDES) Permit No. WQ0015622001 (EPA I.D. No. TX0138061) to authorize the discharge of treated wastewater at a volume not to exceed a daily average flow of 13,000 gallons per day. The domestic wastewater treatment facility is located at 5520 County Road 316, Alvarado, in Johnson County, Texas 76009. The discharge route is from the plant site to an existing onsite pond; thence to an unnamed tributary; thence to a second onsite pond; thence to an unnamed tributary; thence to Alvarado Lake; thence to Turkey Creek; thence to North Fork Chambers Creek; thence to Chambers Creek Above Richland-Chambers Reservoir. TCEQ received this application on August 28, 2023. The permit application will be available for viewing and copying at Alvarado Public Library, 210 North Baugh Street, Alvarado, Texas prior to the date this notice is published in the newspaper. This link to an electronic map of the site or facility's general location is provided as a public courtesy and not part of the application or notice. For exact location, refer to application.</w:t>
      </w:r>
    </w:p>
    <w:p w14:paraId="79E11FD1" w14:textId="6A817BD5" w:rsidR="00CF5B7A" w:rsidRPr="00EC37F8" w:rsidRDefault="00EC37F8" w:rsidP="00FC1161">
      <w:pPr>
        <w:widowControl w:val="0"/>
        <w:rPr>
          <w:rFonts w:asciiTheme="minorHAnsi" w:hAnsiTheme="minorHAnsi"/>
          <w:sz w:val="22"/>
          <w:szCs w:val="22"/>
        </w:rPr>
      </w:pPr>
      <w:hyperlink r:id="rId6" w:history="1">
        <w:r w:rsidRPr="00EC37F8">
          <w:rPr>
            <w:rStyle w:val="Hyperlink"/>
            <w:rFonts w:asciiTheme="minorHAnsi" w:hAnsiTheme="minorHAnsi"/>
            <w:sz w:val="22"/>
            <w:szCs w:val="22"/>
          </w:rPr>
          <w:t>https://gisweb.tceq.texas.gov/LocationMapper/?marker=-97.267777,32.3675&amp;level=18</w:t>
        </w:r>
      </w:hyperlink>
    </w:p>
    <w:p w14:paraId="2A100BB4" w14:textId="77777777" w:rsidR="00EC37F8" w:rsidRDefault="00EC37F8" w:rsidP="00FC1161">
      <w:pPr>
        <w:widowControl w:val="0"/>
        <w:rPr>
          <w:rFonts w:asciiTheme="minorHAnsi" w:hAnsiTheme="minorHAnsi"/>
          <w:b/>
          <w:sz w:val="22"/>
          <w:szCs w:val="22"/>
        </w:rPr>
      </w:pPr>
    </w:p>
    <w:p w14:paraId="6BD8CC75" w14:textId="77777777" w:rsidR="00CF5B7A" w:rsidRPr="00744FE5" w:rsidRDefault="00CF5B7A" w:rsidP="00CF5B7A">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66C9EEBE" w14:textId="77777777" w:rsidR="00CF5B7A" w:rsidRDefault="00CF5B7A" w:rsidP="00FC1161">
      <w:pPr>
        <w:widowControl w:val="0"/>
        <w:rPr>
          <w:rFonts w:asciiTheme="minorHAnsi" w:hAnsiTheme="minorHAnsi"/>
          <w:b/>
          <w:sz w:val="22"/>
          <w:szCs w:val="22"/>
        </w:rPr>
      </w:pPr>
    </w:p>
    <w:p w14:paraId="128B351E" w14:textId="0BC02EA4"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7EAFF317" w14:textId="77777777" w:rsidR="00EC37F8" w:rsidRDefault="00EC37F8" w:rsidP="00FC1161">
      <w:pPr>
        <w:widowControl w:val="0"/>
        <w:rPr>
          <w:rFonts w:asciiTheme="minorHAnsi" w:hAnsiTheme="minorHAnsi"/>
          <w:sz w:val="22"/>
          <w:szCs w:val="22"/>
        </w:rPr>
      </w:pPr>
      <w:r w:rsidRPr="00EC37F8">
        <w:rPr>
          <w:rFonts w:asciiTheme="minorHAnsi" w:hAnsiTheme="minorHAnsi"/>
          <w:sz w:val="22"/>
          <w:szCs w:val="22"/>
        </w:rPr>
        <w:t xml:space="preserve">Further information may also be obtained from Louis Vuitton U.S. Manufacturing, Inc. at the address stated above or by calling Mr. Jorge Saez Hidalgo at 972-266-6503.    </w:t>
      </w:r>
    </w:p>
    <w:p w14:paraId="7A6A22C5" w14:textId="305D19B5"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D24392B"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EC37F8">
        <w:rPr>
          <w:rFonts w:asciiTheme="minorHAnsi" w:hAnsiTheme="minorHAnsi"/>
          <w:sz w:val="22"/>
          <w:szCs w:val="22"/>
        </w:rPr>
        <w:t>October 9,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2E0F"/>
    <w:rsid w:val="0016252C"/>
    <w:rsid w:val="0026673E"/>
    <w:rsid w:val="002B4FB4"/>
    <w:rsid w:val="0030603C"/>
    <w:rsid w:val="003420CF"/>
    <w:rsid w:val="003462F7"/>
    <w:rsid w:val="0036662A"/>
    <w:rsid w:val="003E0931"/>
    <w:rsid w:val="003F3271"/>
    <w:rsid w:val="00562CFA"/>
    <w:rsid w:val="005E5179"/>
    <w:rsid w:val="006B4B01"/>
    <w:rsid w:val="0072511D"/>
    <w:rsid w:val="00743AE0"/>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F5B7A"/>
    <w:rsid w:val="00D74809"/>
    <w:rsid w:val="00DA0111"/>
    <w:rsid w:val="00DF1241"/>
    <w:rsid w:val="00E33248"/>
    <w:rsid w:val="00E52844"/>
    <w:rsid w:val="00E81C2A"/>
    <w:rsid w:val="00EC37F8"/>
    <w:rsid w:val="00F7593E"/>
    <w:rsid w:val="00F8035A"/>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267777,32.367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1121</Words>
  <Characters>6903</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8008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39</cp:revision>
  <cp:lastPrinted>2022-05-04T20:21:00Z</cp:lastPrinted>
  <dcterms:created xsi:type="dcterms:W3CDTF">2011-01-14T17:58:00Z</dcterms:created>
  <dcterms:modified xsi:type="dcterms:W3CDTF">2023-10-09T15:10:00Z</dcterms:modified>
</cp:coreProperties>
</file>