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77530" w14:textId="5C42833B" w:rsidR="00FF6B07" w:rsidRDefault="00B56188" w:rsidP="00B561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Plain Language Summary </w:t>
      </w:r>
    </w:p>
    <w:p w14:paraId="7EB1456C" w14:textId="039D1573" w:rsidR="00B56188" w:rsidRDefault="00B56188" w:rsidP="00B561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TPDES </w:t>
      </w:r>
      <w:r w:rsidR="00E81A1D">
        <w:rPr>
          <w:b/>
          <w:bCs/>
          <w:sz w:val="28"/>
          <w:szCs w:val="28"/>
        </w:rPr>
        <w:t xml:space="preserve">Major Amendment </w:t>
      </w:r>
      <w:r>
        <w:rPr>
          <w:b/>
          <w:bCs/>
          <w:sz w:val="28"/>
          <w:szCs w:val="28"/>
        </w:rPr>
        <w:t>Application</w:t>
      </w:r>
    </w:p>
    <w:p w14:paraId="4E1EB43B" w14:textId="6A52D080" w:rsidR="00B56188" w:rsidRDefault="00B56188" w:rsidP="00B56188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E81A1D">
        <w:rPr>
          <w:sz w:val="24"/>
          <w:szCs w:val="24"/>
        </w:rPr>
        <w:t>Lumberton Municipal Utility District</w:t>
      </w:r>
      <w:r>
        <w:rPr>
          <w:sz w:val="24"/>
          <w:szCs w:val="24"/>
        </w:rPr>
        <w:t xml:space="preserve"> (CN6</w:t>
      </w:r>
      <w:r w:rsidR="00E81A1D">
        <w:rPr>
          <w:sz w:val="24"/>
          <w:szCs w:val="24"/>
        </w:rPr>
        <w:t>00635585</w:t>
      </w:r>
      <w:r>
        <w:rPr>
          <w:sz w:val="24"/>
          <w:szCs w:val="24"/>
        </w:rPr>
        <w:t>) operate</w:t>
      </w:r>
      <w:r w:rsidR="00E81A1D">
        <w:rPr>
          <w:sz w:val="24"/>
          <w:szCs w:val="24"/>
        </w:rPr>
        <w:t>s</w:t>
      </w:r>
      <w:r>
        <w:rPr>
          <w:sz w:val="24"/>
          <w:szCs w:val="24"/>
        </w:rPr>
        <w:t xml:space="preserve"> the </w:t>
      </w:r>
      <w:r w:rsidR="00E81A1D">
        <w:rPr>
          <w:sz w:val="24"/>
          <w:szCs w:val="24"/>
        </w:rPr>
        <w:t xml:space="preserve">Lumberton Municipal </w:t>
      </w:r>
      <w:r w:rsidR="004C7EED">
        <w:rPr>
          <w:sz w:val="24"/>
          <w:szCs w:val="24"/>
        </w:rPr>
        <w:t>U</w:t>
      </w:r>
      <w:r w:rsidR="00E81A1D">
        <w:rPr>
          <w:sz w:val="24"/>
          <w:szCs w:val="24"/>
        </w:rPr>
        <w:t>tility District Wastewater</w:t>
      </w:r>
      <w:r>
        <w:rPr>
          <w:sz w:val="24"/>
          <w:szCs w:val="24"/>
        </w:rPr>
        <w:t xml:space="preserve"> Treatment Plant</w:t>
      </w:r>
      <w:r w:rsidR="00E81A1D">
        <w:rPr>
          <w:sz w:val="24"/>
          <w:szCs w:val="24"/>
        </w:rPr>
        <w:t xml:space="preserve"> (RN101919454)</w:t>
      </w:r>
      <w:r w:rsidR="00BF6330">
        <w:rPr>
          <w:sz w:val="24"/>
          <w:szCs w:val="24"/>
        </w:rPr>
        <w:t xml:space="preserve">.  The </w:t>
      </w:r>
      <w:r w:rsidR="00E81A1D">
        <w:rPr>
          <w:sz w:val="24"/>
          <w:szCs w:val="24"/>
        </w:rPr>
        <w:t>new facility</w:t>
      </w:r>
      <w:r w:rsidR="00BF6330">
        <w:rPr>
          <w:sz w:val="24"/>
          <w:szCs w:val="24"/>
        </w:rPr>
        <w:t xml:space="preserve"> will </w:t>
      </w:r>
      <w:r w:rsidR="00E81A1D">
        <w:rPr>
          <w:sz w:val="24"/>
          <w:szCs w:val="24"/>
        </w:rPr>
        <w:t>include</w:t>
      </w:r>
      <w:r w:rsidR="00BF6330">
        <w:rPr>
          <w:sz w:val="24"/>
          <w:szCs w:val="24"/>
        </w:rPr>
        <w:t xml:space="preserve"> </w:t>
      </w:r>
      <w:r w:rsidR="004C7EED">
        <w:rPr>
          <w:sz w:val="24"/>
          <w:szCs w:val="24"/>
        </w:rPr>
        <w:t>an</w:t>
      </w:r>
      <w:r w:rsidR="00E81A1D">
        <w:rPr>
          <w:sz w:val="24"/>
          <w:szCs w:val="24"/>
        </w:rPr>
        <w:t xml:space="preserve"> orbital wastewater treatment system</w:t>
      </w:r>
      <w:r>
        <w:rPr>
          <w:sz w:val="24"/>
          <w:szCs w:val="24"/>
        </w:rPr>
        <w:t xml:space="preserve">.  The facility will be located </w:t>
      </w:r>
      <w:r w:rsidR="00E81A1D">
        <w:rPr>
          <w:sz w:val="24"/>
          <w:szCs w:val="24"/>
        </w:rPr>
        <w:t>at 619 Hwy 421 Lumberton, Texas 77657</w:t>
      </w:r>
      <w:r>
        <w:rPr>
          <w:sz w:val="24"/>
          <w:szCs w:val="24"/>
        </w:rPr>
        <w:t>.</w:t>
      </w:r>
    </w:p>
    <w:p w14:paraId="42E219DB" w14:textId="6C31A077" w:rsidR="00B56188" w:rsidRDefault="00B56188" w:rsidP="00B56188">
      <w:pPr>
        <w:rPr>
          <w:sz w:val="24"/>
          <w:szCs w:val="24"/>
        </w:rPr>
      </w:pPr>
      <w:r>
        <w:rPr>
          <w:sz w:val="24"/>
          <w:szCs w:val="24"/>
        </w:rPr>
        <w:t xml:space="preserve">This application is for a </w:t>
      </w:r>
      <w:r w:rsidR="00E81A1D">
        <w:rPr>
          <w:sz w:val="24"/>
          <w:szCs w:val="24"/>
        </w:rPr>
        <w:t>Major Amendment to the</w:t>
      </w:r>
      <w:r>
        <w:rPr>
          <w:sz w:val="24"/>
          <w:szCs w:val="24"/>
        </w:rPr>
        <w:t xml:space="preserve"> wastewater treatment facility with a daily average discharge of </w:t>
      </w:r>
      <w:r w:rsidR="004C7EED">
        <w:rPr>
          <w:sz w:val="24"/>
          <w:szCs w:val="24"/>
        </w:rPr>
        <w:t>3.33 million</w:t>
      </w:r>
      <w:r w:rsidR="00EE292E">
        <w:rPr>
          <w:sz w:val="24"/>
          <w:szCs w:val="24"/>
        </w:rPr>
        <w:t xml:space="preserve"> </w:t>
      </w:r>
      <w:r>
        <w:rPr>
          <w:sz w:val="24"/>
          <w:szCs w:val="24"/>
        </w:rPr>
        <w:t>gallons per day of treated domestic wastewater</w:t>
      </w:r>
      <w:r w:rsidR="00CF0629">
        <w:rPr>
          <w:sz w:val="24"/>
          <w:szCs w:val="24"/>
        </w:rPr>
        <w:t xml:space="preserve">, </w:t>
      </w:r>
      <w:r w:rsidR="00EE292E">
        <w:rPr>
          <w:sz w:val="24"/>
          <w:szCs w:val="24"/>
        </w:rPr>
        <w:t>increasing to 6.0 million gallons per day</w:t>
      </w:r>
      <w:r w:rsidR="004C7EED">
        <w:rPr>
          <w:sz w:val="24"/>
          <w:szCs w:val="24"/>
        </w:rPr>
        <w:t xml:space="preserve"> with the new wastewater treatment facility</w:t>
      </w:r>
      <w:r w:rsidR="00EE292E">
        <w:rPr>
          <w:sz w:val="24"/>
          <w:szCs w:val="24"/>
        </w:rPr>
        <w:t>.</w:t>
      </w:r>
    </w:p>
    <w:p w14:paraId="670F2BC4" w14:textId="4501C5D1" w:rsidR="00B56188" w:rsidRPr="00075AB9" w:rsidRDefault="00B56188" w:rsidP="00B56188">
      <w:pPr>
        <w:rPr>
          <w:sz w:val="24"/>
          <w:szCs w:val="24"/>
        </w:rPr>
      </w:pPr>
      <w:r>
        <w:rPr>
          <w:sz w:val="24"/>
          <w:szCs w:val="24"/>
        </w:rPr>
        <w:t xml:space="preserve"> Discharges from the facility are expected to contain five-day carbonaceous biochemical oxygen demand (CBOD</w:t>
      </w:r>
      <w:r>
        <w:rPr>
          <w:sz w:val="24"/>
          <w:szCs w:val="24"/>
          <w:vertAlign w:val="subscript"/>
        </w:rPr>
        <w:t>5</w:t>
      </w:r>
      <w:r>
        <w:rPr>
          <w:sz w:val="24"/>
          <w:szCs w:val="24"/>
        </w:rPr>
        <w:t xml:space="preserve">), </w:t>
      </w:r>
      <w:r w:rsidR="00F7204F">
        <w:rPr>
          <w:sz w:val="24"/>
          <w:szCs w:val="24"/>
        </w:rPr>
        <w:t xml:space="preserve">total suspended solids (TSS), </w:t>
      </w:r>
      <w:r w:rsidR="00075AB9">
        <w:rPr>
          <w:sz w:val="24"/>
          <w:szCs w:val="24"/>
        </w:rPr>
        <w:t>ammonia nitrogen (NH</w:t>
      </w:r>
      <w:r w:rsidR="00075AB9">
        <w:rPr>
          <w:sz w:val="24"/>
          <w:szCs w:val="24"/>
          <w:vertAlign w:val="subscript"/>
        </w:rPr>
        <w:t>3</w:t>
      </w:r>
      <w:r w:rsidR="00075AB9">
        <w:rPr>
          <w:sz w:val="24"/>
          <w:szCs w:val="24"/>
        </w:rPr>
        <w:t xml:space="preserve">-N), and </w:t>
      </w:r>
      <w:proofErr w:type="spellStart"/>
      <w:r w:rsidR="00075AB9">
        <w:rPr>
          <w:i/>
          <w:iCs/>
          <w:sz w:val="24"/>
          <w:szCs w:val="24"/>
        </w:rPr>
        <w:t>Escherichaia</w:t>
      </w:r>
      <w:proofErr w:type="spellEnd"/>
      <w:r w:rsidR="00075AB9">
        <w:rPr>
          <w:i/>
          <w:iCs/>
          <w:sz w:val="24"/>
          <w:szCs w:val="24"/>
        </w:rPr>
        <w:t xml:space="preserve"> coli.  </w:t>
      </w:r>
      <w:r w:rsidR="00075AB9">
        <w:rPr>
          <w:sz w:val="24"/>
          <w:szCs w:val="24"/>
        </w:rPr>
        <w:t>Domestic wastewater will be treated by an activated sludge process plant and the treatment units will include screen</w:t>
      </w:r>
      <w:r w:rsidR="00CF0629">
        <w:rPr>
          <w:sz w:val="24"/>
          <w:szCs w:val="24"/>
        </w:rPr>
        <w:t>ing</w:t>
      </w:r>
      <w:r w:rsidR="00075AB9">
        <w:rPr>
          <w:sz w:val="24"/>
          <w:szCs w:val="24"/>
        </w:rPr>
        <w:t xml:space="preserve">, grit </w:t>
      </w:r>
      <w:r w:rsidR="00CF0629">
        <w:rPr>
          <w:sz w:val="24"/>
          <w:szCs w:val="24"/>
        </w:rPr>
        <w:t>removal</w:t>
      </w:r>
      <w:r w:rsidR="00EE292E">
        <w:rPr>
          <w:sz w:val="24"/>
          <w:szCs w:val="24"/>
        </w:rPr>
        <w:t>, orbital treatment</w:t>
      </w:r>
      <w:r w:rsidR="00075AB9">
        <w:rPr>
          <w:sz w:val="24"/>
          <w:szCs w:val="24"/>
        </w:rPr>
        <w:t xml:space="preserve">, final clarifiers, </w:t>
      </w:r>
      <w:r w:rsidR="00CF0629">
        <w:rPr>
          <w:sz w:val="24"/>
          <w:szCs w:val="24"/>
        </w:rPr>
        <w:t xml:space="preserve">aerobic </w:t>
      </w:r>
      <w:r w:rsidR="00075AB9">
        <w:rPr>
          <w:sz w:val="24"/>
          <w:szCs w:val="24"/>
        </w:rPr>
        <w:t xml:space="preserve">sludge digesters, </w:t>
      </w:r>
      <w:r w:rsidR="00CF0629">
        <w:rPr>
          <w:sz w:val="24"/>
          <w:szCs w:val="24"/>
        </w:rPr>
        <w:t xml:space="preserve">sludge </w:t>
      </w:r>
      <w:r w:rsidR="00075AB9">
        <w:rPr>
          <w:sz w:val="24"/>
          <w:szCs w:val="24"/>
        </w:rPr>
        <w:t>dewatering</w:t>
      </w:r>
      <w:r w:rsidR="00CF0629">
        <w:rPr>
          <w:sz w:val="24"/>
          <w:szCs w:val="24"/>
        </w:rPr>
        <w:t xml:space="preserve"> equipment</w:t>
      </w:r>
      <w:r w:rsidR="00075AB9">
        <w:rPr>
          <w:sz w:val="24"/>
          <w:szCs w:val="24"/>
        </w:rPr>
        <w:t xml:space="preserve">, </w:t>
      </w:r>
      <w:r w:rsidR="00CF0629">
        <w:rPr>
          <w:sz w:val="24"/>
          <w:szCs w:val="24"/>
        </w:rPr>
        <w:t xml:space="preserve">disinfection, and </w:t>
      </w:r>
      <w:proofErr w:type="spellStart"/>
      <w:r w:rsidR="00CF0629">
        <w:rPr>
          <w:sz w:val="24"/>
          <w:szCs w:val="24"/>
        </w:rPr>
        <w:t>dechlorination</w:t>
      </w:r>
      <w:proofErr w:type="spellEnd"/>
      <w:r w:rsidR="00CF0629">
        <w:rPr>
          <w:sz w:val="24"/>
          <w:szCs w:val="24"/>
        </w:rPr>
        <w:t xml:space="preserve"> before discharge to the receiving stream</w:t>
      </w:r>
      <w:r w:rsidR="00075AB9">
        <w:rPr>
          <w:sz w:val="24"/>
          <w:szCs w:val="24"/>
        </w:rPr>
        <w:t xml:space="preserve">.   </w:t>
      </w:r>
    </w:p>
    <w:sectPr w:rsidR="00B56188" w:rsidRPr="00075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188"/>
    <w:rsid w:val="00075AB9"/>
    <w:rsid w:val="001E031B"/>
    <w:rsid w:val="004C7EED"/>
    <w:rsid w:val="0083753C"/>
    <w:rsid w:val="009621FE"/>
    <w:rsid w:val="00B56188"/>
    <w:rsid w:val="00BF6330"/>
    <w:rsid w:val="00CF0629"/>
    <w:rsid w:val="00E81A1D"/>
    <w:rsid w:val="00EB1C0B"/>
    <w:rsid w:val="00EE292E"/>
    <w:rsid w:val="00F7204F"/>
    <w:rsid w:val="00FF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EA592"/>
  <w15:chartTrackingRefBased/>
  <w15:docId w15:val="{C30F4DF1-B7A0-46DC-8FE1-DE670B47C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French</dc:creator>
  <cp:keywords/>
  <dc:description/>
  <cp:lastModifiedBy>Sheila Wilkins</cp:lastModifiedBy>
  <cp:revision>2</cp:revision>
  <dcterms:created xsi:type="dcterms:W3CDTF">2022-09-06T20:07:00Z</dcterms:created>
  <dcterms:modified xsi:type="dcterms:W3CDTF">2022-09-06T20:07:00Z</dcterms:modified>
</cp:coreProperties>
</file>